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F1D" w:rsidRDefault="00004F1D" w:rsidP="00004F1D">
      <w:pPr>
        <w:shd w:val="clear" w:color="auto" w:fill="FFFFFF"/>
        <w:spacing w:before="16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ПАМЯТКА ОБ АДМИНИСТРАТИВНОЙ И УГОЛОВНОЙ ОТВЕТСТВЕННОСТИ ЗА РЕАЛИЗАЦИЮ КОНТРАФАКТНОЙ И НЕМАРКИРОВАННОЙ ТАБАЧНОЙ ПРОДУКЦИИ</w:t>
      </w:r>
    </w:p>
    <w:p w:rsidR="00AC7ED7" w:rsidRPr="00DB18DF" w:rsidRDefault="0097683A" w:rsidP="00AC7ED7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proofErr w:type="gramStart"/>
      <w:r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Обязательная маркировка табачной продукции действует в России </w:t>
      </w:r>
      <w:r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 1 марта 2019 года на основании постановления Правительства РФ от 28.02.2019 № 224</w:t>
      </w:r>
      <w:r w:rsidR="00AC7ED7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"Об утверждении Правил маркировки средствами идентификации табачной и </w:t>
      </w:r>
      <w:proofErr w:type="spellStart"/>
      <w:r w:rsidR="00AC7ED7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>никотинсодержащей</w:t>
      </w:r>
      <w:proofErr w:type="spellEnd"/>
      <w:r w:rsidR="00AC7ED7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продукции и организации </w:t>
      </w:r>
      <w:proofErr w:type="spellStart"/>
      <w:r w:rsidR="00AC7ED7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>прослеживаемости</w:t>
      </w:r>
      <w:proofErr w:type="spellEnd"/>
      <w:r w:rsidR="00AC7ED7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табачной и </w:t>
      </w:r>
      <w:proofErr w:type="spellStart"/>
      <w:r w:rsidR="00AC7ED7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>никотинсодержащей</w:t>
      </w:r>
      <w:proofErr w:type="spellEnd"/>
      <w:r w:rsidR="00AC7ED7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продукции и сырья для производства такой продукции, а также об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</w:t>
      </w:r>
      <w:proofErr w:type="gramEnd"/>
      <w:r w:rsidR="00AC7ED7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отношении табачной и </w:t>
      </w:r>
      <w:proofErr w:type="spellStart"/>
      <w:r w:rsidR="00AC7ED7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>никотинсодержащей</w:t>
      </w:r>
      <w:proofErr w:type="spellEnd"/>
      <w:r w:rsidR="00AC7ED7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продукции".</w:t>
      </w:r>
    </w:p>
    <w:p w:rsidR="0097683A" w:rsidRPr="00DB18DF" w:rsidRDefault="0097683A" w:rsidP="0097683A">
      <w:pPr>
        <w:pStyle w:val="a5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B18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Новые уголовные нормы направлены на усиление </w:t>
      </w:r>
      <w:proofErr w:type="gramStart"/>
      <w:r w:rsidRPr="00DB18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контроля за</w:t>
      </w:r>
      <w:proofErr w:type="gramEnd"/>
      <w:r w:rsidRPr="00DB18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оборотом </w:t>
      </w:r>
      <w:proofErr w:type="spellStart"/>
      <w:r w:rsidRPr="00DB18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никотинсодержащей</w:t>
      </w:r>
      <w:proofErr w:type="spellEnd"/>
      <w:r w:rsidRPr="00DB18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продукции и борьбу с теневым рынком.</w:t>
      </w:r>
    </w:p>
    <w:p w:rsidR="00FB01FD" w:rsidRPr="00DB18DF" w:rsidRDefault="00FB01FD" w:rsidP="00E96E91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B18D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Министерством сельского хозяйства Российской Федерации в соответствии с </w:t>
      </w:r>
      <w:hyperlink r:id="rId6" w:anchor="dst100094" w:history="1">
        <w:r w:rsidR="00BF5123" w:rsidRPr="00DB18DF">
          <w:rPr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п. 2 ст.</w:t>
        </w:r>
        <w:r w:rsidRPr="00DB18DF">
          <w:rPr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7</w:t>
        </w:r>
      </w:hyperlink>
      <w:r w:rsidRPr="00DB18D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 Федерального закона от 13 июня 2023 г. </w:t>
      </w:r>
      <w:r w:rsidRPr="00DB18D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N 203-ФЗ "О государственном регулировании производства и оборота табачных изделий, табачной продукции, </w:t>
      </w:r>
      <w:proofErr w:type="spellStart"/>
      <w:r w:rsidRPr="00DB18D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никотинсодержащей</w:t>
      </w:r>
      <w:proofErr w:type="spellEnd"/>
      <w:r w:rsidRPr="00DB18D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продукции и сырья для их производства", </w:t>
      </w:r>
      <w:r w:rsidR="000D005A" w:rsidRPr="00DB18D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период с 1 января по 31 декабря 2026 года установлена единая минимальная цена на табачную продукцию в размере 153 рублей </w:t>
      </w:r>
      <w:r w:rsidR="004545D8" w:rsidRPr="00DB18D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D005A" w:rsidRPr="00DB18D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</w:t>
      </w:r>
      <w:proofErr w:type="gramEnd"/>
      <w:r w:rsidR="000D005A" w:rsidRPr="00DB18D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пачку.</w:t>
      </w:r>
    </w:p>
    <w:p w:rsidR="0097683A" w:rsidRPr="00DB18DF" w:rsidRDefault="00CE5C51" w:rsidP="00E96E91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Федеральному закону от 23.07.2025 № 234-ФЗ «О внесении изменений в статьи 171.1 и 327.1 Уголовного кодекса Российской Федерации" вступили новые меры ответственности за нарушения в сфере оборота </w:t>
      </w:r>
      <w:proofErr w:type="spellStart"/>
      <w:r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>никотинсодержащей</w:t>
      </w:r>
      <w:proofErr w:type="spellEnd"/>
      <w:r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продукции. </w:t>
      </w:r>
    </w:p>
    <w:p w:rsidR="00BF5123" w:rsidRPr="00DB18DF" w:rsidRDefault="00E72777" w:rsidP="00E96E91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</w:t>
      </w:r>
      <w:r w:rsidR="004831FE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24C8B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</w:t>
      </w:r>
      <w:r w:rsidR="004831FE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171.1 Уголовного кодекса РФ «Производство, приобретение, хранение, перевозка или сбыт товаров и продукции без маркировки и (или) нанесения информации, предусмотренной законодательством </w:t>
      </w:r>
      <w:r w:rsidR="00AC7ED7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Российской Федерации» </w:t>
      </w:r>
      <w:r w:rsidR="004831FE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>наказываются штрафом в размере от двухсот тысяч до пятисот тысяч рублей или в размере заработной платы или иного дохода осужденного за период от одного года до трех лет, либо принудительными работами</w:t>
      </w:r>
      <w:proofErr w:type="gramEnd"/>
      <w:r w:rsidR="004831FE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срок до пяти лет, либо лишением свободы на срок до шести лет со штрафом в размере одного миллиона рублей или в размере заработной платы или иного дохода осужденного за период до пяти лет либо без такового. </w:t>
      </w:r>
    </w:p>
    <w:p w:rsidR="00F24C8B" w:rsidRPr="00DB18DF" w:rsidRDefault="00F24C8B" w:rsidP="00E96E91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>Уголовная ответственность по ч.</w:t>
      </w:r>
      <w:r w:rsidR="00E223DB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 ст. 171.1 УК РФ </w:t>
      </w:r>
      <w:r w:rsidR="00B66DCF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>наступает</w:t>
      </w:r>
      <w:r w:rsidR="00E223DB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производство, приобретение, хранение, перевозку в целях сбыта или продажу алкогольной, табачной или </w:t>
      </w:r>
      <w:proofErr w:type="spellStart"/>
      <w:r w:rsidR="00E223DB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>никотинсодержащей</w:t>
      </w:r>
      <w:proofErr w:type="spellEnd"/>
      <w:r w:rsidR="00E223DB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продукции без маркировки или нанесения информации, преду</w:t>
      </w:r>
      <w:r w:rsidR="00FA38D2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>смотренной законодательством РФ</w:t>
      </w:r>
      <w:r w:rsidR="00E223DB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>, в случае, если такая маркировка и (или) нанесение такой информации обязательны,</w:t>
      </w:r>
      <w:r w:rsidR="006345BD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совершенные в крупном размере </w:t>
      </w:r>
      <w:r w:rsidR="00FA38D2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6345BD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наказывается штрафом в </w:t>
      </w:r>
      <w:r w:rsidR="00FA38D2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>размере до пятисот тысяч рублей или в размере</w:t>
      </w:r>
      <w:proofErr w:type="gramEnd"/>
      <w:r w:rsidR="00FA38D2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заработной платы или иного дохода осужденного за период до двух лет, либо принудительными работами на срок до тех лет, либо лишением свободы на срок до трех лет со штрафом в размере до ста </w:t>
      </w:r>
      <w:r w:rsidR="00FA38D2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двадцати тысяч рублей или в разм</w:t>
      </w:r>
      <w:r w:rsidR="00B66DCF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ере заработной платы или иного </w:t>
      </w:r>
      <w:r w:rsidR="00FA38D2" w:rsidRPr="00DB1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дохода осужденного за период до шести месяцев. </w:t>
      </w:r>
    </w:p>
    <w:p w:rsidR="00556E75" w:rsidRPr="00DB18DF" w:rsidRDefault="00CE5C51" w:rsidP="00E223DB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B18D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Законодательством предусмотрена уголовная ответственность за изготовление</w:t>
      </w:r>
      <w:r w:rsidRPr="00DB18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целях сбыта или сбыт поддельных средств идентификации, используемых для маркировки </w:t>
      </w:r>
      <w:r w:rsidR="00051604" w:rsidRPr="00DB18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алкогольной, табачной или </w:t>
      </w:r>
      <w:proofErr w:type="spellStart"/>
      <w:r w:rsidRPr="00DB18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никотинсодержащей</w:t>
      </w:r>
      <w:proofErr w:type="spellEnd"/>
      <w:r w:rsidRPr="00DB18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продукции. Эти деяния квалифицируются </w:t>
      </w:r>
      <w:r w:rsidR="00556E75" w:rsidRPr="00DB18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 статье 327.1 и </w:t>
      </w:r>
      <w:r w:rsidR="00556E75" w:rsidRPr="00DB1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лет, либо принудительными работами на срок до трех лет, либо лишением свободы на тот же срок.</w:t>
      </w:r>
    </w:p>
    <w:p w:rsidR="00B5615B" w:rsidRPr="00DB18DF" w:rsidRDefault="00436336" w:rsidP="00E223DB">
      <w:pPr>
        <w:pStyle w:val="a5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DB1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соответствии с</w:t>
      </w:r>
      <w:r w:rsidR="00526865" w:rsidRPr="00DB1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ч. 2</w:t>
      </w:r>
      <w:r w:rsidRPr="00DB1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ст. 15.12</w:t>
      </w:r>
      <w:r w:rsidR="00B5615B" w:rsidRPr="00DB1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Ко</w:t>
      </w:r>
      <w:r w:rsidRPr="00DB1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АП РФ «</w:t>
      </w:r>
      <w:r w:rsidRPr="00DB18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Производство, ввод в оборот или продажа товаров и продукции, в отношении которых установлены требования по маркировке и (или) нанесению информации, без соответствующей маркировки и (или) информации, а также с нарушением установленного порядка нанесения такой маркировки и (или) информации» </w:t>
      </w:r>
      <w:r w:rsidR="00526865" w:rsidRPr="00DB18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к </w:t>
      </w:r>
      <w:proofErr w:type="spellStart"/>
      <w:r w:rsidR="00526865" w:rsidRPr="00DB18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администра-тивной</w:t>
      </w:r>
      <w:proofErr w:type="spellEnd"/>
      <w:r w:rsidR="00526865" w:rsidRPr="00DB18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ответственности привлекаются субъекты совершившие продажу </w:t>
      </w:r>
      <w:r w:rsidR="00526865" w:rsidRPr="00DB1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товаров и продукции без маркировки и</w:t>
      </w:r>
      <w:proofErr w:type="gramEnd"/>
      <w:r w:rsidR="00526865" w:rsidRPr="00DB1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</w:t>
      </w:r>
      <w:proofErr w:type="gramStart"/>
      <w:r w:rsidR="00526865" w:rsidRPr="00DB1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или) нанесения информации, предусмотренной законодательством Российской Федерации, в случае, если такая маркировка и (или) нанесение такой информации обязательны, а также хранение, перевозка либо приобретение таких товаров и продукции в целях сбыта 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правонарушения;</w:t>
      </w:r>
      <w:proofErr w:type="gramEnd"/>
      <w:r w:rsidR="00526865" w:rsidRPr="00DB1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должностных лиц - от пяти тысяч до десяти тысяч рублей с конфискацией предметов административного правонарушения; на юридических лиц - от пятидесяти тысяч до трехсот тысяч рублей с конфискацией предметов административного правонарушения.</w:t>
      </w:r>
    </w:p>
    <w:p w:rsidR="00BF5123" w:rsidRPr="00DB18DF" w:rsidRDefault="00B5615B" w:rsidP="00645B97">
      <w:pPr>
        <w:pStyle w:val="a5"/>
        <w:ind w:firstLine="54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DB1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Данные меры правового регулирования направлены на соблюдение хозяйствующими субъектами </w:t>
      </w:r>
      <w:r w:rsidR="00060D2B" w:rsidRPr="00DB18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законодательства Российской Федерации. </w:t>
      </w:r>
    </w:p>
    <w:bookmarkEnd w:id="0"/>
    <w:p w:rsidR="00BF5123" w:rsidRPr="00DB18DF" w:rsidRDefault="00BF5123" w:rsidP="008D253A">
      <w:pPr>
        <w:shd w:val="clear" w:color="auto" w:fill="FFFFFF"/>
        <w:spacing w:before="16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sectPr w:rsidR="00BF5123" w:rsidRPr="00DB18DF" w:rsidSect="00B66DC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FB4550"/>
    <w:multiLevelType w:val="multilevel"/>
    <w:tmpl w:val="B90EE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E13CA1"/>
    <w:multiLevelType w:val="multilevel"/>
    <w:tmpl w:val="6D329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53A"/>
    <w:rsid w:val="00004F1D"/>
    <w:rsid w:val="00051604"/>
    <w:rsid w:val="00060D2B"/>
    <w:rsid w:val="00091AAC"/>
    <w:rsid w:val="000D005A"/>
    <w:rsid w:val="0024486B"/>
    <w:rsid w:val="002C5092"/>
    <w:rsid w:val="00317628"/>
    <w:rsid w:val="00436336"/>
    <w:rsid w:val="004545D8"/>
    <w:rsid w:val="004831FE"/>
    <w:rsid w:val="00526865"/>
    <w:rsid w:val="00556E75"/>
    <w:rsid w:val="006345BD"/>
    <w:rsid w:val="00645B97"/>
    <w:rsid w:val="006A2344"/>
    <w:rsid w:val="00805948"/>
    <w:rsid w:val="008D253A"/>
    <w:rsid w:val="00903FF5"/>
    <w:rsid w:val="0097683A"/>
    <w:rsid w:val="00AC7ED7"/>
    <w:rsid w:val="00AD607F"/>
    <w:rsid w:val="00B5615B"/>
    <w:rsid w:val="00B66DCF"/>
    <w:rsid w:val="00BF5123"/>
    <w:rsid w:val="00CE5C51"/>
    <w:rsid w:val="00D12C2D"/>
    <w:rsid w:val="00D21D1C"/>
    <w:rsid w:val="00DB18DF"/>
    <w:rsid w:val="00E0084C"/>
    <w:rsid w:val="00E15605"/>
    <w:rsid w:val="00E223DB"/>
    <w:rsid w:val="00E72777"/>
    <w:rsid w:val="00E96E91"/>
    <w:rsid w:val="00F24C8B"/>
    <w:rsid w:val="00FA38D2"/>
    <w:rsid w:val="00FB01FD"/>
    <w:rsid w:val="00FC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D25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50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25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ligncenter">
    <w:name w:val="align_center"/>
    <w:basedOn w:val="a"/>
    <w:rsid w:val="008D2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D2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D253A"/>
    <w:rPr>
      <w:color w:val="0000FF"/>
      <w:u w:val="single"/>
    </w:rPr>
  </w:style>
  <w:style w:type="paragraph" w:styleId="a5">
    <w:name w:val="No Spacing"/>
    <w:uiPriority w:val="1"/>
    <w:qFormat/>
    <w:rsid w:val="00805948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2C509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903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3F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D25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50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25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ligncenter">
    <w:name w:val="align_center"/>
    <w:basedOn w:val="a"/>
    <w:rsid w:val="008D2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D2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D253A"/>
    <w:rPr>
      <w:color w:val="0000FF"/>
      <w:u w:val="single"/>
    </w:rPr>
  </w:style>
  <w:style w:type="paragraph" w:styleId="a5">
    <w:name w:val="No Spacing"/>
    <w:uiPriority w:val="1"/>
    <w:qFormat/>
    <w:rsid w:val="00805948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2C509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903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3F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3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628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505904/4192023ce8b19b0c776a300adb163280fde9ef0d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2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user308</dc:creator>
  <cp:lastModifiedBy>user326</cp:lastModifiedBy>
  <cp:revision>30</cp:revision>
  <cp:lastPrinted>2026-05-06T09:48:00Z</cp:lastPrinted>
  <dcterms:created xsi:type="dcterms:W3CDTF">2026-04-22T07:04:00Z</dcterms:created>
  <dcterms:modified xsi:type="dcterms:W3CDTF">2026-05-06T09:53:00Z</dcterms:modified>
</cp:coreProperties>
</file>