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CAF" w:rsidRPr="00F71AD8" w:rsidRDefault="00D50CAF" w:rsidP="0044555F">
      <w:pPr>
        <w:widowControl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D50CAF" w:rsidRPr="009615C9" w:rsidRDefault="00D50CAF" w:rsidP="00DB607F">
      <w:pPr>
        <w:widowControl/>
        <w:ind w:left="4536"/>
        <w:rPr>
          <w:rFonts w:ascii="Times New Roman" w:hAnsi="Times New Roman" w:cs="Times New Roman"/>
          <w:sz w:val="28"/>
          <w:szCs w:val="28"/>
        </w:rPr>
      </w:pPr>
      <w:r w:rsidRPr="009615C9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483B46" w:rsidRPr="00483B46" w:rsidRDefault="00483B46" w:rsidP="00483B46">
      <w:pPr>
        <w:widowControl/>
        <w:ind w:left="4536"/>
        <w:rPr>
          <w:rFonts w:ascii="Times New Roman" w:hAnsi="Times New Roman" w:cs="Times New Roman"/>
          <w:sz w:val="28"/>
          <w:szCs w:val="28"/>
        </w:rPr>
      </w:pPr>
      <w:r w:rsidRPr="009615C9">
        <w:rPr>
          <w:rFonts w:ascii="Times New Roman" w:hAnsi="Times New Roman" w:cs="Times New Roman"/>
          <w:sz w:val="28"/>
          <w:szCs w:val="28"/>
        </w:rPr>
        <w:t>к Положению о муниципальном контроле на автомобильном транспорте, городском наземном электрическом транспорте и в дорожном хозяйстве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Нововеличковского сельского поселения Динского района</w:t>
      </w:r>
    </w:p>
    <w:p w:rsidR="00D50CAF" w:rsidRPr="00F71AD8" w:rsidRDefault="00D50CAF" w:rsidP="0044555F">
      <w:pPr>
        <w:pStyle w:val="ConsPlusNormal"/>
        <w:jc w:val="right"/>
        <w:rPr>
          <w:rFonts w:cs="Arial"/>
        </w:rPr>
      </w:pPr>
    </w:p>
    <w:p w:rsidR="00D50CAF" w:rsidRPr="00F71AD8" w:rsidRDefault="00D50CAF" w:rsidP="0044555F">
      <w:pPr>
        <w:pStyle w:val="ConsPlusNormal"/>
        <w:jc w:val="right"/>
        <w:rPr>
          <w:rFonts w:cs="Arial"/>
        </w:rPr>
      </w:pPr>
    </w:p>
    <w:p w:rsidR="00D50CAF" w:rsidRPr="00BD0ADE" w:rsidRDefault="00D50CAF" w:rsidP="00DB607F">
      <w:pPr>
        <w:pStyle w:val="ConsPlusNormal"/>
        <w:ind w:firstLine="0"/>
        <w:jc w:val="center"/>
        <w:rPr>
          <w:b/>
          <w:bCs/>
          <w:sz w:val="28"/>
          <w:szCs w:val="28"/>
        </w:rPr>
      </w:pPr>
      <w:r w:rsidRPr="00BD0ADE">
        <w:rPr>
          <w:b/>
          <w:bCs/>
          <w:sz w:val="28"/>
          <w:szCs w:val="28"/>
        </w:rPr>
        <w:t>Форма предписания Контрольного органа</w:t>
      </w:r>
    </w:p>
    <w:p w:rsidR="00D50CAF" w:rsidRPr="00BD0ADE" w:rsidRDefault="00D50CAF" w:rsidP="00DB607F">
      <w:pPr>
        <w:pStyle w:val="ConsPlusNormal"/>
        <w:ind w:firstLine="540"/>
        <w:jc w:val="both"/>
        <w:rPr>
          <w:rFonts w:cs="Arial"/>
        </w:rPr>
      </w:pPr>
    </w:p>
    <w:tbl>
      <w:tblPr>
        <w:tblW w:w="0" w:type="auto"/>
        <w:tblInd w:w="-60" w:type="dxa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4252"/>
        <w:gridCol w:w="4819"/>
      </w:tblGrid>
      <w:tr w:rsidR="00D50CAF" w:rsidRPr="00BD0ADE">
        <w:tc>
          <w:tcPr>
            <w:tcW w:w="42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0CAF" w:rsidRPr="00492731" w:rsidRDefault="00D50CAF" w:rsidP="00DB607F">
            <w:pPr>
              <w:pStyle w:val="ConsPlusNormal"/>
              <w:ind w:firstLine="0"/>
              <w:rPr>
                <w:rFonts w:eastAsia="Times New Roman"/>
                <w:color w:val="000000"/>
                <w:sz w:val="24"/>
                <w:szCs w:val="24"/>
              </w:rPr>
            </w:pPr>
            <w:r w:rsidRPr="00492731">
              <w:rPr>
                <w:rFonts w:eastAsia="Times New Roman"/>
                <w:color w:val="000000"/>
                <w:sz w:val="24"/>
                <w:szCs w:val="24"/>
              </w:rPr>
              <w:t>Бланк Контрольного органа</w:t>
            </w:r>
          </w:p>
        </w:tc>
        <w:tc>
          <w:tcPr>
            <w:tcW w:w="481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0CAF" w:rsidRPr="00492731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92731">
              <w:rPr>
                <w:rFonts w:eastAsia="Times New Roman"/>
                <w:color w:val="000000"/>
                <w:sz w:val="24"/>
                <w:szCs w:val="24"/>
              </w:rPr>
              <w:t>_________________________________</w:t>
            </w:r>
          </w:p>
          <w:p w:rsidR="00D50CAF" w:rsidRPr="00492731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92731">
              <w:rPr>
                <w:rFonts w:eastAsia="Times New Roman"/>
                <w:color w:val="000000"/>
                <w:sz w:val="24"/>
                <w:szCs w:val="24"/>
              </w:rPr>
              <w:t>(указывается должность руководителя контролируемого лица)</w:t>
            </w:r>
          </w:p>
          <w:p w:rsidR="00D50CAF" w:rsidRPr="00492731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92731">
              <w:rPr>
                <w:rFonts w:eastAsia="Times New Roman"/>
                <w:color w:val="000000"/>
                <w:sz w:val="24"/>
                <w:szCs w:val="24"/>
              </w:rPr>
              <w:t>_________________________________</w:t>
            </w:r>
          </w:p>
          <w:p w:rsidR="00D50CAF" w:rsidRPr="00492731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92731">
              <w:rPr>
                <w:rFonts w:eastAsia="Times New Roman"/>
                <w:color w:val="000000"/>
                <w:sz w:val="24"/>
                <w:szCs w:val="24"/>
              </w:rPr>
              <w:t>(указывается полное наименование контролируемого лица)</w:t>
            </w:r>
          </w:p>
          <w:p w:rsidR="00D50CAF" w:rsidRPr="00492731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92731">
              <w:rPr>
                <w:rFonts w:eastAsia="Times New Roman"/>
                <w:color w:val="000000"/>
                <w:sz w:val="24"/>
                <w:szCs w:val="24"/>
              </w:rPr>
              <w:t>_________________________________</w:t>
            </w:r>
          </w:p>
          <w:p w:rsidR="00D50CAF" w:rsidRPr="00492731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gramStart"/>
            <w:r w:rsidRPr="00492731">
              <w:rPr>
                <w:rFonts w:eastAsia="Times New Roman"/>
                <w:color w:val="000000"/>
                <w:sz w:val="24"/>
                <w:szCs w:val="24"/>
              </w:rPr>
              <w:t>(указывается фамилия, имя, отчество</w:t>
            </w:r>
            <w:proofErr w:type="gramEnd"/>
          </w:p>
          <w:p w:rsidR="00D50CAF" w:rsidRPr="00492731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92731">
              <w:rPr>
                <w:rFonts w:eastAsia="Times New Roman"/>
                <w:color w:val="000000"/>
                <w:sz w:val="24"/>
                <w:szCs w:val="24"/>
              </w:rPr>
              <w:t>(при наличии) руководителя контролируемого лица)</w:t>
            </w:r>
          </w:p>
          <w:p w:rsidR="00D50CAF" w:rsidRPr="00492731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92731">
              <w:rPr>
                <w:rFonts w:eastAsia="Times New Roman"/>
                <w:color w:val="000000"/>
                <w:sz w:val="24"/>
                <w:szCs w:val="24"/>
              </w:rPr>
              <w:t>_________________________________</w:t>
            </w:r>
          </w:p>
          <w:p w:rsidR="00D50CAF" w:rsidRPr="00492731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92731">
              <w:rPr>
                <w:rFonts w:eastAsia="Times New Roman"/>
                <w:color w:val="000000"/>
                <w:sz w:val="24"/>
                <w:szCs w:val="24"/>
              </w:rPr>
              <w:t>(указывается адрес места нахождения контролируемого лица)</w:t>
            </w:r>
          </w:p>
        </w:tc>
      </w:tr>
    </w:tbl>
    <w:p w:rsidR="00D50CAF" w:rsidRPr="00BD0ADE" w:rsidRDefault="00D50CAF" w:rsidP="00DB607F">
      <w:pPr>
        <w:pStyle w:val="ConsPlusNormal"/>
        <w:ind w:firstLine="0"/>
        <w:jc w:val="center"/>
        <w:rPr>
          <w:rFonts w:cs="Arial"/>
        </w:rPr>
      </w:pPr>
    </w:p>
    <w:p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bookmarkStart w:id="0" w:name="Par320"/>
      <w:bookmarkEnd w:id="0"/>
      <w:r w:rsidRPr="00BD0ADE">
        <w:rPr>
          <w:rFonts w:ascii="Times New Roman" w:hAnsi="Times New Roman"/>
          <w:sz w:val="24"/>
          <w:szCs w:val="24"/>
        </w:rPr>
        <w:t>ПРЕДПИСАНИЕ</w:t>
      </w:r>
    </w:p>
    <w:p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</w:p>
    <w:p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_____________________________________________________________________</w:t>
      </w:r>
    </w:p>
    <w:p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i/>
          <w:iCs/>
          <w:sz w:val="24"/>
          <w:szCs w:val="24"/>
        </w:rPr>
      </w:pPr>
      <w:r w:rsidRPr="00BD0ADE">
        <w:rPr>
          <w:rFonts w:ascii="Times New Roman" w:hAnsi="Times New Roman"/>
          <w:i/>
          <w:iCs/>
          <w:sz w:val="24"/>
          <w:szCs w:val="24"/>
        </w:rPr>
        <w:t>(указывается полное наименование контролируемого лица в дательном падеже)</w:t>
      </w:r>
    </w:p>
    <w:p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об устранении выявленных нарушений обязательных требований</w:t>
      </w:r>
    </w:p>
    <w:p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По результатам _____________________________________________________________,</w:t>
      </w:r>
    </w:p>
    <w:p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i/>
          <w:iCs/>
          <w:sz w:val="24"/>
          <w:szCs w:val="24"/>
        </w:rPr>
      </w:pPr>
      <w:proofErr w:type="gramStart"/>
      <w:r w:rsidRPr="00BD0ADE">
        <w:rPr>
          <w:rFonts w:ascii="Times New Roman" w:hAnsi="Times New Roman"/>
          <w:i/>
          <w:iCs/>
          <w:sz w:val="24"/>
          <w:szCs w:val="24"/>
        </w:rPr>
        <w:t xml:space="preserve">(указываются вид и форма контрольного мероприятия в соответствии </w:t>
      </w:r>
      <w:proofErr w:type="gramEnd"/>
    </w:p>
    <w:p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i/>
          <w:iCs/>
          <w:sz w:val="24"/>
          <w:szCs w:val="24"/>
        </w:rPr>
      </w:pPr>
      <w:r w:rsidRPr="00BD0ADE">
        <w:rPr>
          <w:rFonts w:ascii="Times New Roman" w:hAnsi="Times New Roman"/>
          <w:i/>
          <w:iCs/>
          <w:sz w:val="24"/>
          <w:szCs w:val="24"/>
        </w:rPr>
        <w:t>с решением Контрольного органа)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проведенной _______________________________________________________________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i/>
          <w:iCs/>
          <w:sz w:val="24"/>
          <w:szCs w:val="24"/>
        </w:rPr>
      </w:pPr>
      <w:r w:rsidRPr="00BD0ADE">
        <w:rPr>
          <w:rFonts w:ascii="Times New Roman" w:hAnsi="Times New Roman"/>
          <w:i/>
          <w:iCs/>
          <w:sz w:val="24"/>
          <w:szCs w:val="24"/>
        </w:rPr>
        <w:t>(указывается полное наименование контрольного органа)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в отношении _______________________________________________________________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i/>
          <w:iCs/>
          <w:sz w:val="24"/>
          <w:szCs w:val="24"/>
        </w:rPr>
      </w:pPr>
      <w:r w:rsidRPr="00BD0ADE">
        <w:rPr>
          <w:rFonts w:ascii="Times New Roman" w:hAnsi="Times New Roman"/>
          <w:i/>
          <w:iCs/>
          <w:sz w:val="24"/>
          <w:szCs w:val="24"/>
        </w:rPr>
        <w:t>(указывается полное наименование контролируемого лица)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в период с «__» _________________ 20__ г. по «__» _________________ 20__ г.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на основании ______________________________________________________________</w:t>
      </w:r>
    </w:p>
    <w:p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i/>
          <w:iCs/>
          <w:sz w:val="24"/>
          <w:szCs w:val="24"/>
        </w:rPr>
      </w:pPr>
      <w:r w:rsidRPr="00BD0ADE">
        <w:rPr>
          <w:rFonts w:ascii="Times New Roman" w:hAnsi="Times New Roman"/>
          <w:i/>
          <w:iCs/>
          <w:sz w:val="24"/>
          <w:szCs w:val="24"/>
        </w:rPr>
        <w:t>(указываются наименование и реквизиты акта Контрольного органа о проведении контрольного мероприятия)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выявлены нарушения обязательных требований ________________ законодательства:</w:t>
      </w:r>
    </w:p>
    <w:p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i/>
          <w:iCs/>
          <w:sz w:val="24"/>
          <w:szCs w:val="24"/>
        </w:rPr>
      </w:pPr>
      <w:r w:rsidRPr="00BD0ADE">
        <w:rPr>
          <w:rFonts w:ascii="Times New Roman" w:hAnsi="Times New Roman"/>
          <w:i/>
          <w:iCs/>
          <w:sz w:val="24"/>
          <w:szCs w:val="24"/>
        </w:rPr>
        <w:t>(перечисляются выявленные нарушения обязательных требований с указанием структурных единиц нормативных правовых актов, которыми установлены данные обязательные требования)</w:t>
      </w:r>
    </w:p>
    <w:p w:rsidR="00D50CAF" w:rsidRPr="00BD0ADE" w:rsidRDefault="00D50CAF" w:rsidP="00DB607F">
      <w:pPr>
        <w:pStyle w:val="ConsPlusNonformat"/>
        <w:jc w:val="both"/>
        <w:rPr>
          <w:rFonts w:cs="Arial"/>
        </w:rPr>
      </w:pP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lastRenderedPageBreak/>
        <w:t>На основании изложенного, в соответст</w:t>
      </w:r>
      <w:r w:rsidRPr="00BD0ADE">
        <w:rPr>
          <w:rFonts w:ascii="Times New Roman" w:hAnsi="Times New Roman"/>
          <w:color w:val="auto"/>
          <w:sz w:val="24"/>
          <w:szCs w:val="24"/>
        </w:rPr>
        <w:t xml:space="preserve">вии с пунктом 1 части 2 статьи 90 </w:t>
      </w:r>
      <w:r w:rsidRPr="00BD0ADE">
        <w:rPr>
          <w:rFonts w:ascii="Times New Roman" w:hAnsi="Times New Roman"/>
          <w:sz w:val="24"/>
          <w:szCs w:val="24"/>
        </w:rPr>
        <w:t>Федерального закона от 31 июля 2020 г. № 248-ФЗ «О государственном контроле (надзоре) и муниципальном контроле в Российской Федерации» ___________________________________________________________________________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i/>
          <w:iCs/>
          <w:sz w:val="24"/>
          <w:szCs w:val="24"/>
        </w:rPr>
      </w:pPr>
      <w:r w:rsidRPr="00BD0ADE">
        <w:rPr>
          <w:rFonts w:ascii="Times New Roman" w:hAnsi="Times New Roman"/>
          <w:i/>
          <w:iCs/>
          <w:sz w:val="24"/>
          <w:szCs w:val="24"/>
        </w:rPr>
        <w:t xml:space="preserve">                          (указывается полное наименование Контрольного органа)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предписывает: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 xml:space="preserve">1. Устранить выявленные нарушения обязательных требований в срок </w:t>
      </w:r>
      <w:proofErr w:type="gramStart"/>
      <w:r w:rsidRPr="00BD0ADE">
        <w:rPr>
          <w:rFonts w:ascii="Times New Roman" w:hAnsi="Times New Roman"/>
          <w:sz w:val="24"/>
          <w:szCs w:val="24"/>
        </w:rPr>
        <w:t>до</w:t>
      </w:r>
      <w:proofErr w:type="gramEnd"/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«______» ______________ 20_____ г. включительно.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2. Уведомить _______________________________________________________________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i/>
          <w:iCs/>
          <w:sz w:val="24"/>
          <w:szCs w:val="24"/>
        </w:rPr>
      </w:pPr>
      <w:r w:rsidRPr="00BD0ADE">
        <w:rPr>
          <w:rFonts w:ascii="Times New Roman" w:hAnsi="Times New Roman"/>
          <w:i/>
          <w:iCs/>
          <w:sz w:val="24"/>
          <w:szCs w:val="24"/>
        </w:rPr>
        <w:t>(указывается полное наименование контрольного органа)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 xml:space="preserve">об исполнении предписания об устранении выявленных нарушений обязательных требований с приложением документов и сведений, подтверждающих устранение выявленных нарушений обязательных требований, в срок 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до «__» _______________ 20_____ г. включительно.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Неисполнение настоящего предписания в установленный срок влечет ответственность, установленную законодательством Российской Федерации.</w:t>
      </w:r>
    </w:p>
    <w:p w:rsidR="00D50CAF" w:rsidRPr="00BD0ADE" w:rsidRDefault="00D50CAF" w:rsidP="00DB607F">
      <w:pPr>
        <w:pStyle w:val="ConsPlusNormal"/>
        <w:ind w:firstLine="540"/>
        <w:jc w:val="both"/>
        <w:rPr>
          <w:rFonts w:cs="Arial"/>
        </w:rPr>
      </w:pPr>
    </w:p>
    <w:tbl>
      <w:tblPr>
        <w:tblW w:w="0" w:type="auto"/>
        <w:tblInd w:w="-60" w:type="dxa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3010"/>
        <w:gridCol w:w="3010"/>
        <w:gridCol w:w="3011"/>
      </w:tblGrid>
      <w:tr w:rsidR="00D50CAF" w:rsidRPr="00BD0ADE"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0CAF" w:rsidRPr="00492731" w:rsidRDefault="00D50CAF" w:rsidP="00DB607F">
            <w:pPr>
              <w:pStyle w:val="ConsPlusNormal"/>
              <w:ind w:firstLine="0"/>
              <w:rPr>
                <w:rFonts w:eastAsia="Times New Roman"/>
                <w:color w:val="000000"/>
                <w:sz w:val="24"/>
                <w:szCs w:val="24"/>
              </w:rPr>
            </w:pPr>
            <w:r w:rsidRPr="00492731">
              <w:rPr>
                <w:rFonts w:eastAsia="Times New Roman"/>
                <w:color w:val="000000"/>
                <w:sz w:val="24"/>
                <w:szCs w:val="24"/>
              </w:rPr>
              <w:t>__________________</w:t>
            </w:r>
          </w:p>
        </w:tc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0CAF" w:rsidRPr="00492731" w:rsidRDefault="00D50CAF" w:rsidP="00DB607F">
            <w:pPr>
              <w:pStyle w:val="ConsPlusNormal"/>
              <w:ind w:firstLine="0"/>
              <w:rPr>
                <w:rFonts w:eastAsia="Times New Roman"/>
                <w:color w:val="000000"/>
                <w:sz w:val="24"/>
                <w:szCs w:val="24"/>
              </w:rPr>
            </w:pPr>
            <w:r w:rsidRPr="00492731">
              <w:rPr>
                <w:rFonts w:eastAsia="Times New Roman"/>
                <w:color w:val="000000"/>
                <w:sz w:val="24"/>
                <w:szCs w:val="24"/>
              </w:rPr>
              <w:t>_______________________</w:t>
            </w:r>
          </w:p>
        </w:tc>
        <w:tc>
          <w:tcPr>
            <w:tcW w:w="301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0CAF" w:rsidRPr="00492731" w:rsidRDefault="00D50CAF" w:rsidP="00DB607F">
            <w:pPr>
              <w:pStyle w:val="ConsPlusNormal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92731">
              <w:rPr>
                <w:rFonts w:eastAsia="Times New Roman"/>
                <w:color w:val="000000"/>
                <w:sz w:val="24"/>
                <w:szCs w:val="24"/>
              </w:rPr>
              <w:t>__________________</w:t>
            </w:r>
          </w:p>
        </w:tc>
      </w:tr>
      <w:tr w:rsidR="00D50CAF" w:rsidRPr="00F71AD8"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0CAF" w:rsidRPr="00492731" w:rsidRDefault="00D50CAF" w:rsidP="00DB607F">
            <w:pPr>
              <w:pStyle w:val="ConsPlusNormal"/>
              <w:ind w:firstLine="0"/>
              <w:rPr>
                <w:rFonts w:eastAsia="Times New Roman"/>
                <w:color w:val="000000"/>
                <w:sz w:val="24"/>
                <w:szCs w:val="24"/>
                <w:vertAlign w:val="superscript"/>
              </w:rPr>
            </w:pPr>
            <w:r w:rsidRPr="00492731">
              <w:rPr>
                <w:rFonts w:eastAsia="Times New Roman"/>
                <w:color w:val="000000"/>
                <w:sz w:val="24"/>
                <w:szCs w:val="24"/>
                <w:vertAlign w:val="superscript"/>
              </w:rPr>
              <w:t>(должность лица, уполномоченного на проведение контрольных мероприятий)</w:t>
            </w:r>
          </w:p>
        </w:tc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0CAF" w:rsidRPr="00492731" w:rsidRDefault="00D50CAF" w:rsidP="00DB607F">
            <w:pPr>
              <w:pStyle w:val="ConsPlusNormal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vertAlign w:val="superscript"/>
              </w:rPr>
            </w:pPr>
            <w:r w:rsidRPr="00492731">
              <w:rPr>
                <w:rFonts w:eastAsia="Times New Roman"/>
                <w:color w:val="000000"/>
                <w:sz w:val="24"/>
                <w:szCs w:val="24"/>
                <w:vertAlign w:val="superscript"/>
              </w:rPr>
              <w:t>(подпись должностного лица, уполномоченного на проведение контрольных мероприятий)</w:t>
            </w:r>
          </w:p>
        </w:tc>
        <w:tc>
          <w:tcPr>
            <w:tcW w:w="301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0CAF" w:rsidRPr="00492731" w:rsidRDefault="00D50CAF" w:rsidP="00DB607F">
            <w:pPr>
              <w:pStyle w:val="ConsPlusNormal"/>
              <w:ind w:firstLine="0"/>
              <w:jc w:val="center"/>
              <w:rPr>
                <w:rFonts w:eastAsia="Times New Roman" w:cs="Arial"/>
                <w:color w:val="000000"/>
                <w:sz w:val="24"/>
                <w:szCs w:val="24"/>
                <w:vertAlign w:val="superscript"/>
              </w:rPr>
            </w:pPr>
            <w:r w:rsidRPr="00492731">
              <w:rPr>
                <w:rFonts w:eastAsia="Times New Roman"/>
                <w:color w:val="000000"/>
                <w:sz w:val="24"/>
                <w:szCs w:val="24"/>
                <w:vertAlign w:val="superscript"/>
              </w:rPr>
              <w:t>(фамилия, имя, отчество (при наличии) должностного лица, уполномоченного на проведение контрольных мероприятий)</w:t>
            </w:r>
          </w:p>
        </w:tc>
      </w:tr>
    </w:tbl>
    <w:p w:rsidR="00D50CAF" w:rsidRPr="00F71AD8" w:rsidRDefault="00D50CAF" w:rsidP="00DB607F">
      <w:pPr>
        <w:widowControl/>
        <w:spacing w:after="200" w:line="276" w:lineRule="auto"/>
        <w:rPr>
          <w:rFonts w:ascii="Times New Roman" w:hAnsi="Times New Roman" w:cs="Times New Roman"/>
          <w:color w:val="4F81BD"/>
          <w:sz w:val="28"/>
          <w:szCs w:val="28"/>
        </w:rPr>
      </w:pPr>
    </w:p>
    <w:p w:rsidR="00D50CAF" w:rsidRDefault="00D50CAF" w:rsidP="00DB607F">
      <w:pPr>
        <w:pStyle w:val="a8"/>
        <w:widowControl/>
        <w:tabs>
          <w:tab w:val="left" w:pos="1134"/>
        </w:tabs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50CAF" w:rsidRDefault="00D50CAF" w:rsidP="00DB607F">
      <w:pPr>
        <w:pStyle w:val="a8"/>
        <w:widowControl/>
        <w:tabs>
          <w:tab w:val="left" w:pos="1134"/>
        </w:tabs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/>
    <w:sectPr w:rsidR="00D50CAF" w:rsidSect="00C26AF6">
      <w:headerReference w:type="default" r:id="rId8"/>
      <w:pgSz w:w="11906" w:h="16838"/>
      <w:pgMar w:top="1134" w:right="850" w:bottom="1134" w:left="170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2234" w:rsidRDefault="00BA2234" w:rsidP="0044555F">
      <w:r>
        <w:separator/>
      </w:r>
    </w:p>
  </w:endnote>
  <w:endnote w:type="continuationSeparator" w:id="0">
    <w:p w:rsidR="00BA2234" w:rsidRDefault="00BA2234" w:rsidP="004455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2234" w:rsidRDefault="00BA2234" w:rsidP="0044555F">
      <w:r>
        <w:separator/>
      </w:r>
    </w:p>
  </w:footnote>
  <w:footnote w:type="continuationSeparator" w:id="0">
    <w:p w:rsidR="00BA2234" w:rsidRDefault="00BA2234" w:rsidP="004455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AF6" w:rsidRPr="00C26AF6" w:rsidRDefault="00B42F18" w:rsidP="00C26AF6">
    <w:pPr>
      <w:pStyle w:val="ab"/>
      <w:jc w:val="center"/>
      <w:rPr>
        <w:rFonts w:ascii="Times New Roman" w:hAnsi="Times New Roman" w:cs="Times New Roman"/>
        <w:sz w:val="28"/>
        <w:szCs w:val="28"/>
      </w:rPr>
    </w:pPr>
    <w:r w:rsidRPr="00C26AF6">
      <w:rPr>
        <w:rFonts w:ascii="Times New Roman" w:hAnsi="Times New Roman" w:cs="Times New Roman"/>
        <w:sz w:val="28"/>
        <w:szCs w:val="28"/>
      </w:rPr>
      <w:fldChar w:fldCharType="begin"/>
    </w:r>
    <w:r w:rsidR="00C26AF6" w:rsidRPr="00C26AF6">
      <w:rPr>
        <w:rFonts w:ascii="Times New Roman" w:hAnsi="Times New Roman" w:cs="Times New Roman"/>
        <w:sz w:val="28"/>
        <w:szCs w:val="28"/>
      </w:rPr>
      <w:instrText>PAGE   \* MERGEFORMAT</w:instrText>
    </w:r>
    <w:r w:rsidRPr="00C26AF6">
      <w:rPr>
        <w:rFonts w:ascii="Times New Roman" w:hAnsi="Times New Roman" w:cs="Times New Roman"/>
        <w:sz w:val="28"/>
        <w:szCs w:val="28"/>
      </w:rPr>
      <w:fldChar w:fldCharType="separate"/>
    </w:r>
    <w:r w:rsidR="00F2524F">
      <w:rPr>
        <w:rFonts w:ascii="Times New Roman" w:hAnsi="Times New Roman" w:cs="Times New Roman"/>
        <w:noProof/>
        <w:sz w:val="28"/>
        <w:szCs w:val="28"/>
      </w:rPr>
      <w:t>2</w:t>
    </w:r>
    <w:r w:rsidRPr="00C26AF6">
      <w:rPr>
        <w:rFonts w:ascii="Times New Roman" w:hAnsi="Times New Roman" w:cs="Times New Roman"/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BB0565"/>
    <w:multiLevelType w:val="hybridMultilevel"/>
    <w:tmpl w:val="969085CA"/>
    <w:lvl w:ilvl="0" w:tplc="A1FA7E88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oNotTrackMoves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A31CB"/>
    <w:rsid w:val="00011ECA"/>
    <w:rsid w:val="0001367F"/>
    <w:rsid w:val="00016933"/>
    <w:rsid w:val="00025972"/>
    <w:rsid w:val="00060CEC"/>
    <w:rsid w:val="000E6552"/>
    <w:rsid w:val="000E7BBF"/>
    <w:rsid w:val="0010081B"/>
    <w:rsid w:val="00161B02"/>
    <w:rsid w:val="0017275F"/>
    <w:rsid w:val="001B260D"/>
    <w:rsid w:val="001D1D3E"/>
    <w:rsid w:val="00206D11"/>
    <w:rsid w:val="0022377E"/>
    <w:rsid w:val="0024234A"/>
    <w:rsid w:val="00261354"/>
    <w:rsid w:val="00263780"/>
    <w:rsid w:val="002B10D1"/>
    <w:rsid w:val="002B46A0"/>
    <w:rsid w:val="003038DA"/>
    <w:rsid w:val="0032462E"/>
    <w:rsid w:val="00331C44"/>
    <w:rsid w:val="003633A9"/>
    <w:rsid w:val="003658EB"/>
    <w:rsid w:val="003B15BA"/>
    <w:rsid w:val="003D468A"/>
    <w:rsid w:val="003F4B5E"/>
    <w:rsid w:val="003F7E44"/>
    <w:rsid w:val="00422B33"/>
    <w:rsid w:val="00426483"/>
    <w:rsid w:val="0044555F"/>
    <w:rsid w:val="00452C8C"/>
    <w:rsid w:val="0047727C"/>
    <w:rsid w:val="00480689"/>
    <w:rsid w:val="00483B46"/>
    <w:rsid w:val="00491ED6"/>
    <w:rsid w:val="00492731"/>
    <w:rsid w:val="0049714D"/>
    <w:rsid w:val="004B015E"/>
    <w:rsid w:val="004B7DAB"/>
    <w:rsid w:val="004C6C38"/>
    <w:rsid w:val="004F53F8"/>
    <w:rsid w:val="0050349F"/>
    <w:rsid w:val="0051314E"/>
    <w:rsid w:val="00554276"/>
    <w:rsid w:val="00574784"/>
    <w:rsid w:val="005A0A69"/>
    <w:rsid w:val="005F5A0B"/>
    <w:rsid w:val="00601608"/>
    <w:rsid w:val="006059DA"/>
    <w:rsid w:val="00621238"/>
    <w:rsid w:val="006229DC"/>
    <w:rsid w:val="0065122C"/>
    <w:rsid w:val="006830B9"/>
    <w:rsid w:val="00692D4E"/>
    <w:rsid w:val="006B2AC8"/>
    <w:rsid w:val="006C1E16"/>
    <w:rsid w:val="006E6499"/>
    <w:rsid w:val="006E742E"/>
    <w:rsid w:val="00705452"/>
    <w:rsid w:val="0070667C"/>
    <w:rsid w:val="00714AB1"/>
    <w:rsid w:val="00720C93"/>
    <w:rsid w:val="007667F8"/>
    <w:rsid w:val="007938A0"/>
    <w:rsid w:val="007A10AC"/>
    <w:rsid w:val="00824D2B"/>
    <w:rsid w:val="008358DD"/>
    <w:rsid w:val="00840CCB"/>
    <w:rsid w:val="00841F8F"/>
    <w:rsid w:val="00854D54"/>
    <w:rsid w:val="00875C99"/>
    <w:rsid w:val="008940AB"/>
    <w:rsid w:val="00896103"/>
    <w:rsid w:val="008B5F7F"/>
    <w:rsid w:val="008B7996"/>
    <w:rsid w:val="008D4ED1"/>
    <w:rsid w:val="008E240C"/>
    <w:rsid w:val="008E7F06"/>
    <w:rsid w:val="00905A5E"/>
    <w:rsid w:val="00907996"/>
    <w:rsid w:val="00940E23"/>
    <w:rsid w:val="00944563"/>
    <w:rsid w:val="00953632"/>
    <w:rsid w:val="009615C9"/>
    <w:rsid w:val="009B2B89"/>
    <w:rsid w:val="009E2BBF"/>
    <w:rsid w:val="009F074C"/>
    <w:rsid w:val="00A253C9"/>
    <w:rsid w:val="00A477C9"/>
    <w:rsid w:val="00A510E0"/>
    <w:rsid w:val="00A616E5"/>
    <w:rsid w:val="00A64CD4"/>
    <w:rsid w:val="00A9197C"/>
    <w:rsid w:val="00AA4887"/>
    <w:rsid w:val="00AE5C7C"/>
    <w:rsid w:val="00B42F18"/>
    <w:rsid w:val="00B6196B"/>
    <w:rsid w:val="00B7587F"/>
    <w:rsid w:val="00B81390"/>
    <w:rsid w:val="00B91544"/>
    <w:rsid w:val="00B92362"/>
    <w:rsid w:val="00B92B36"/>
    <w:rsid w:val="00BA2234"/>
    <w:rsid w:val="00BD0ADE"/>
    <w:rsid w:val="00C26AF6"/>
    <w:rsid w:val="00C30867"/>
    <w:rsid w:val="00C5024F"/>
    <w:rsid w:val="00C70474"/>
    <w:rsid w:val="00C8133A"/>
    <w:rsid w:val="00C95B02"/>
    <w:rsid w:val="00CA1104"/>
    <w:rsid w:val="00CA2308"/>
    <w:rsid w:val="00CD1704"/>
    <w:rsid w:val="00CD593A"/>
    <w:rsid w:val="00CE2B86"/>
    <w:rsid w:val="00D10FDD"/>
    <w:rsid w:val="00D34471"/>
    <w:rsid w:val="00D353B6"/>
    <w:rsid w:val="00D50CAF"/>
    <w:rsid w:val="00D51060"/>
    <w:rsid w:val="00D57509"/>
    <w:rsid w:val="00D734F8"/>
    <w:rsid w:val="00D81991"/>
    <w:rsid w:val="00D91317"/>
    <w:rsid w:val="00DB28A8"/>
    <w:rsid w:val="00DB607F"/>
    <w:rsid w:val="00DB64AB"/>
    <w:rsid w:val="00DC406B"/>
    <w:rsid w:val="00DD1D88"/>
    <w:rsid w:val="00DE44B2"/>
    <w:rsid w:val="00DF1C59"/>
    <w:rsid w:val="00DF3D11"/>
    <w:rsid w:val="00E05F8A"/>
    <w:rsid w:val="00E553C2"/>
    <w:rsid w:val="00E6207D"/>
    <w:rsid w:val="00ED4545"/>
    <w:rsid w:val="00EF6428"/>
    <w:rsid w:val="00F15C6B"/>
    <w:rsid w:val="00F1635D"/>
    <w:rsid w:val="00F2524F"/>
    <w:rsid w:val="00F43FAF"/>
    <w:rsid w:val="00F71AD8"/>
    <w:rsid w:val="00F9325B"/>
    <w:rsid w:val="00F93A18"/>
    <w:rsid w:val="00F94A04"/>
    <w:rsid w:val="00F94E5A"/>
    <w:rsid w:val="00FA31CB"/>
    <w:rsid w:val="00FA6665"/>
    <w:rsid w:val="00FD20FF"/>
    <w:rsid w:val="00FE27DF"/>
    <w:rsid w:val="00FF05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55F"/>
    <w:pPr>
      <w:widowControl w:val="0"/>
    </w:pPr>
    <w:rPr>
      <w:rFonts w:ascii="Arial" w:eastAsia="Times New Roman" w:hAnsi="Arial" w:cs="Arial"/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44555F"/>
    <w:pPr>
      <w:widowControl/>
      <w:spacing w:before="120" w:after="120" w:line="276" w:lineRule="auto"/>
      <w:outlineLvl w:val="0"/>
    </w:pPr>
    <w:rPr>
      <w:rFonts w:ascii="XO Thames" w:hAnsi="XO Thames" w:cs="XO Thames"/>
      <w:b/>
      <w:bCs/>
      <w:color w:val="auto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44555F"/>
    <w:pPr>
      <w:widowControl/>
      <w:spacing w:before="120" w:after="120" w:line="276" w:lineRule="auto"/>
      <w:outlineLvl w:val="1"/>
    </w:pPr>
    <w:rPr>
      <w:rFonts w:ascii="XO Thames" w:hAnsi="XO Thames" w:cs="XO Thames"/>
      <w:b/>
      <w:bCs/>
      <w:color w:val="00A0F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44555F"/>
    <w:pPr>
      <w:widowControl/>
      <w:spacing w:after="200" w:line="276" w:lineRule="auto"/>
      <w:outlineLvl w:val="2"/>
    </w:pPr>
    <w:rPr>
      <w:rFonts w:ascii="XO Thames" w:hAnsi="XO Thames" w:cs="XO Thames"/>
      <w:b/>
      <w:bCs/>
      <w:i/>
      <w:iCs/>
    </w:rPr>
  </w:style>
  <w:style w:type="paragraph" w:styleId="4">
    <w:name w:val="heading 4"/>
    <w:basedOn w:val="a"/>
    <w:next w:val="a"/>
    <w:link w:val="40"/>
    <w:uiPriority w:val="99"/>
    <w:qFormat/>
    <w:rsid w:val="0044555F"/>
    <w:pPr>
      <w:widowControl/>
      <w:spacing w:before="120" w:after="120" w:line="276" w:lineRule="auto"/>
      <w:outlineLvl w:val="3"/>
    </w:pPr>
    <w:rPr>
      <w:rFonts w:ascii="XO Thames" w:hAnsi="XO Thames" w:cs="XO Thames"/>
      <w:b/>
      <w:bCs/>
      <w:color w:val="595959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44555F"/>
    <w:pPr>
      <w:widowControl/>
      <w:spacing w:before="120" w:after="120" w:line="276" w:lineRule="auto"/>
      <w:outlineLvl w:val="4"/>
    </w:pPr>
    <w:rPr>
      <w:rFonts w:ascii="XO Thames" w:hAnsi="XO Thames" w:cs="XO Thames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44555F"/>
    <w:rPr>
      <w:rFonts w:ascii="XO Thames" w:hAnsi="XO Thames" w:cs="XO Thames"/>
      <w:b/>
      <w:bCs/>
      <w:color w:val="00A0FF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44555F"/>
    <w:rPr>
      <w:rFonts w:ascii="XO Thames" w:hAnsi="XO Thames" w:cs="XO Thames"/>
      <w:b/>
      <w:bCs/>
      <w:i/>
      <w:iCs/>
      <w:color w:val="00000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44555F"/>
    <w:rPr>
      <w:rFonts w:ascii="XO Thames" w:hAnsi="XO Thames" w:cs="XO Thames"/>
      <w:b/>
      <w:bCs/>
      <w:color w:val="595959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44555F"/>
    <w:rPr>
      <w:rFonts w:ascii="XO Thames" w:hAnsi="XO Thames" w:cs="XO Thames"/>
      <w:b/>
      <w:bCs/>
      <w:color w:val="000000"/>
      <w:sz w:val="20"/>
      <w:szCs w:val="20"/>
      <w:lang w:eastAsia="ru-RU"/>
    </w:rPr>
  </w:style>
  <w:style w:type="character" w:customStyle="1" w:styleId="11">
    <w:name w:val="Обычный1"/>
    <w:uiPriority w:val="99"/>
    <w:rsid w:val="0044555F"/>
    <w:rPr>
      <w:rFonts w:ascii="Arial" w:hAnsi="Arial" w:cs="Arial"/>
      <w:sz w:val="20"/>
      <w:szCs w:val="20"/>
    </w:rPr>
  </w:style>
  <w:style w:type="paragraph" w:styleId="21">
    <w:name w:val="toc 2"/>
    <w:basedOn w:val="a"/>
    <w:next w:val="a"/>
    <w:link w:val="22"/>
    <w:autoRedefine/>
    <w:uiPriority w:val="99"/>
    <w:semiHidden/>
    <w:rsid w:val="0044555F"/>
    <w:pPr>
      <w:widowControl/>
      <w:spacing w:after="200" w:line="276" w:lineRule="auto"/>
      <w:ind w:left="200"/>
    </w:pPr>
    <w:rPr>
      <w:rFonts w:ascii="Calibri" w:eastAsia="Calibri" w:hAnsi="Calibri" w:cs="Times New Roman"/>
      <w:lang/>
    </w:rPr>
  </w:style>
  <w:style w:type="character" w:customStyle="1" w:styleId="22">
    <w:name w:val="Оглавление 2 Знак"/>
    <w:link w:val="2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41">
    <w:name w:val="toc 4"/>
    <w:basedOn w:val="a"/>
    <w:next w:val="a"/>
    <w:link w:val="42"/>
    <w:autoRedefine/>
    <w:uiPriority w:val="99"/>
    <w:semiHidden/>
    <w:rsid w:val="0044555F"/>
    <w:pPr>
      <w:widowControl/>
      <w:spacing w:after="200" w:line="276" w:lineRule="auto"/>
      <w:ind w:left="600"/>
    </w:pPr>
    <w:rPr>
      <w:rFonts w:ascii="Calibri" w:eastAsia="Calibri" w:hAnsi="Calibri" w:cs="Times New Roman"/>
      <w:lang/>
    </w:rPr>
  </w:style>
  <w:style w:type="character" w:customStyle="1" w:styleId="42">
    <w:name w:val="Оглавление 4 Знак"/>
    <w:link w:val="4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44555F"/>
    <w:pPr>
      <w:tabs>
        <w:tab w:val="center" w:pos="4677"/>
        <w:tab w:val="right" w:pos="9355"/>
      </w:tabs>
    </w:pPr>
    <w:rPr>
      <w:color w:val="auto"/>
    </w:rPr>
  </w:style>
  <w:style w:type="character" w:customStyle="1" w:styleId="a4">
    <w:name w:val="Нижний колонтитул Знак"/>
    <w:basedOn w:val="a0"/>
    <w:link w:val="a3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6">
    <w:name w:val="toc 6"/>
    <w:basedOn w:val="a"/>
    <w:next w:val="a"/>
    <w:link w:val="60"/>
    <w:autoRedefine/>
    <w:uiPriority w:val="99"/>
    <w:semiHidden/>
    <w:rsid w:val="0044555F"/>
    <w:pPr>
      <w:widowControl/>
      <w:spacing w:after="200" w:line="276" w:lineRule="auto"/>
      <w:ind w:left="1000"/>
    </w:pPr>
    <w:rPr>
      <w:rFonts w:ascii="Calibri" w:eastAsia="Calibri" w:hAnsi="Calibri" w:cs="Times New Roman"/>
      <w:lang/>
    </w:rPr>
  </w:style>
  <w:style w:type="character" w:customStyle="1" w:styleId="60">
    <w:name w:val="Оглавление 6 Знак"/>
    <w:link w:val="6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7">
    <w:name w:val="toc 7"/>
    <w:basedOn w:val="a"/>
    <w:next w:val="a"/>
    <w:link w:val="70"/>
    <w:autoRedefine/>
    <w:uiPriority w:val="99"/>
    <w:semiHidden/>
    <w:rsid w:val="0044555F"/>
    <w:pPr>
      <w:widowControl/>
      <w:spacing w:after="200" w:line="276" w:lineRule="auto"/>
      <w:ind w:left="1200"/>
    </w:pPr>
    <w:rPr>
      <w:rFonts w:ascii="Calibri" w:eastAsia="Calibri" w:hAnsi="Calibri" w:cs="Times New Roman"/>
      <w:lang/>
    </w:rPr>
  </w:style>
  <w:style w:type="character" w:customStyle="1" w:styleId="70">
    <w:name w:val="Оглавление 7 Знак"/>
    <w:link w:val="7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Normal">
    <w:name w:val="ConsPlusNormal"/>
    <w:link w:val="ConsPlusNormal1"/>
    <w:uiPriority w:val="99"/>
    <w:rsid w:val="0044555F"/>
    <w:pPr>
      <w:widowControl w:val="0"/>
      <w:ind w:firstLine="720"/>
    </w:pPr>
    <w:rPr>
      <w:rFonts w:ascii="Times New Roman" w:hAnsi="Times New Roman"/>
      <w:sz w:val="22"/>
      <w:szCs w:val="22"/>
    </w:rPr>
  </w:style>
  <w:style w:type="character" w:customStyle="1" w:styleId="ConsPlusNormal1">
    <w:name w:val="ConsPlusNormal1"/>
    <w:link w:val="ConsPlusNormal"/>
    <w:uiPriority w:val="99"/>
    <w:locked/>
    <w:rsid w:val="0044555F"/>
    <w:rPr>
      <w:rFonts w:ascii="Times New Roman" w:hAnsi="Times New Roman"/>
      <w:sz w:val="22"/>
      <w:szCs w:val="22"/>
      <w:lang w:eastAsia="ru-RU" w:bidi="ar-SA"/>
    </w:rPr>
  </w:style>
  <w:style w:type="paragraph" w:customStyle="1" w:styleId="12">
    <w:name w:val="Основной шрифт абзаца1"/>
    <w:uiPriority w:val="99"/>
    <w:rsid w:val="0044555F"/>
    <w:pPr>
      <w:spacing w:after="200" w:line="276" w:lineRule="auto"/>
    </w:pPr>
    <w:rPr>
      <w:rFonts w:eastAsia="Times New Roman" w:cs="Calibri"/>
      <w:color w:val="000000"/>
    </w:rPr>
  </w:style>
  <w:style w:type="paragraph" w:styleId="31">
    <w:name w:val="toc 3"/>
    <w:basedOn w:val="a"/>
    <w:next w:val="a"/>
    <w:link w:val="32"/>
    <w:autoRedefine/>
    <w:uiPriority w:val="99"/>
    <w:semiHidden/>
    <w:rsid w:val="0044555F"/>
    <w:pPr>
      <w:widowControl/>
      <w:spacing w:after="200" w:line="276" w:lineRule="auto"/>
      <w:ind w:left="400"/>
    </w:pPr>
    <w:rPr>
      <w:rFonts w:ascii="Calibri" w:eastAsia="Calibri" w:hAnsi="Calibri" w:cs="Times New Roman"/>
      <w:lang/>
    </w:rPr>
  </w:style>
  <w:style w:type="character" w:customStyle="1" w:styleId="32">
    <w:name w:val="Оглавление 3 Знак"/>
    <w:link w:val="3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44555F"/>
    <w:rPr>
      <w:color w:val="auto"/>
      <w:vertAlign w:val="superscript"/>
    </w:rPr>
  </w:style>
  <w:style w:type="character" w:styleId="a5">
    <w:name w:val="footnote reference"/>
    <w:basedOn w:val="a0"/>
    <w:link w:val="13"/>
    <w:uiPriority w:val="99"/>
    <w:semiHidden/>
    <w:locked/>
    <w:rsid w:val="0044555F"/>
    <w:rPr>
      <w:rFonts w:ascii="Calibri" w:hAnsi="Calibri" w:cs="Calibri"/>
      <w:sz w:val="20"/>
      <w:szCs w:val="20"/>
      <w:vertAlign w:val="superscript"/>
      <w:lang w:eastAsia="ru-RU"/>
    </w:rPr>
  </w:style>
  <w:style w:type="paragraph" w:styleId="a6">
    <w:name w:val="Balloon Text"/>
    <w:basedOn w:val="a"/>
    <w:link w:val="a7"/>
    <w:uiPriority w:val="99"/>
    <w:semiHidden/>
    <w:rsid w:val="0044555F"/>
    <w:rPr>
      <w:rFonts w:ascii="Tahoma" w:hAnsi="Tahoma" w:cs="Tahoma"/>
      <w:color w:val="auto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44555F"/>
    <w:rPr>
      <w:rFonts w:ascii="Tahoma" w:hAnsi="Tahoma" w:cs="Tahoma"/>
      <w:sz w:val="20"/>
      <w:szCs w:val="20"/>
      <w:lang w:eastAsia="ru-RU"/>
    </w:rPr>
  </w:style>
  <w:style w:type="paragraph" w:styleId="a8">
    <w:name w:val="List Paragraph"/>
    <w:basedOn w:val="a"/>
    <w:link w:val="a9"/>
    <w:uiPriority w:val="99"/>
    <w:qFormat/>
    <w:rsid w:val="0044555F"/>
    <w:pPr>
      <w:ind w:left="720"/>
    </w:pPr>
    <w:rPr>
      <w:rFonts w:eastAsia="Calibri" w:cs="Times New Roman"/>
      <w:color w:val="auto"/>
      <w:lang/>
    </w:rPr>
  </w:style>
  <w:style w:type="character" w:customStyle="1" w:styleId="a9">
    <w:name w:val="Абзац списка Знак"/>
    <w:link w:val="a8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customStyle="1" w:styleId="14">
    <w:name w:val="Гиперссылка1"/>
    <w:basedOn w:val="12"/>
    <w:link w:val="aa"/>
    <w:uiPriority w:val="99"/>
    <w:rsid w:val="0044555F"/>
    <w:rPr>
      <w:color w:val="0000FF"/>
      <w:u w:val="single"/>
    </w:rPr>
  </w:style>
  <w:style w:type="character" w:styleId="aa">
    <w:name w:val="Hyperlink"/>
    <w:basedOn w:val="a0"/>
    <w:link w:val="14"/>
    <w:uiPriority w:val="99"/>
    <w:locked/>
    <w:rsid w:val="0044555F"/>
    <w:rPr>
      <w:rFonts w:ascii="Calibri" w:hAnsi="Calibri" w:cs="Calibri"/>
      <w:color w:val="0000FF"/>
      <w:sz w:val="20"/>
      <w:szCs w:val="20"/>
      <w:u w:val="single"/>
      <w:lang w:eastAsia="ru-RU"/>
    </w:rPr>
  </w:style>
  <w:style w:type="paragraph" w:customStyle="1" w:styleId="Footnote">
    <w:name w:val="Footnote"/>
    <w:basedOn w:val="a"/>
    <w:link w:val="Footnote1"/>
    <w:uiPriority w:val="99"/>
    <w:rsid w:val="0044555F"/>
    <w:rPr>
      <w:rFonts w:eastAsia="Calibri" w:cs="Times New Roman"/>
      <w:color w:val="auto"/>
      <w:lang/>
    </w:rPr>
  </w:style>
  <w:style w:type="character" w:customStyle="1" w:styleId="Footnote1">
    <w:name w:val="Footnote1"/>
    <w:link w:val="Footnote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15">
    <w:name w:val="toc 1"/>
    <w:basedOn w:val="a"/>
    <w:next w:val="a"/>
    <w:link w:val="16"/>
    <w:autoRedefine/>
    <w:uiPriority w:val="99"/>
    <w:semiHidden/>
    <w:rsid w:val="0044555F"/>
    <w:pPr>
      <w:widowControl/>
      <w:spacing w:after="200" w:line="276" w:lineRule="auto"/>
    </w:pPr>
    <w:rPr>
      <w:rFonts w:ascii="XO Thames" w:eastAsia="Calibri" w:hAnsi="XO Thames" w:cs="Times New Roman"/>
      <w:b/>
      <w:bCs/>
      <w:color w:val="auto"/>
      <w:lang/>
    </w:rPr>
  </w:style>
  <w:style w:type="character" w:customStyle="1" w:styleId="16">
    <w:name w:val="Оглавление 1 Знак"/>
    <w:link w:val="15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paragraph" w:customStyle="1" w:styleId="HeaderandFooter">
    <w:name w:val="Header and Footer"/>
    <w:link w:val="HeaderandFooter1"/>
    <w:uiPriority w:val="99"/>
    <w:rsid w:val="0044555F"/>
    <w:pPr>
      <w:spacing w:after="200" w:line="360" w:lineRule="auto"/>
    </w:pPr>
    <w:rPr>
      <w:rFonts w:ascii="XO Thames" w:hAnsi="XO Thames"/>
      <w:color w:val="000000"/>
      <w:sz w:val="22"/>
      <w:szCs w:val="22"/>
    </w:rPr>
  </w:style>
  <w:style w:type="character" w:customStyle="1" w:styleId="HeaderandFooter1">
    <w:name w:val="Header and Footer1"/>
    <w:link w:val="HeaderandFooter"/>
    <w:uiPriority w:val="99"/>
    <w:locked/>
    <w:rsid w:val="0044555F"/>
    <w:rPr>
      <w:rFonts w:ascii="XO Thames" w:hAnsi="XO Thames"/>
      <w:color w:val="000000"/>
      <w:sz w:val="22"/>
      <w:szCs w:val="22"/>
      <w:lang w:eastAsia="ru-RU" w:bidi="ar-SA"/>
    </w:rPr>
  </w:style>
  <w:style w:type="paragraph" w:styleId="9">
    <w:name w:val="toc 9"/>
    <w:basedOn w:val="a"/>
    <w:next w:val="a"/>
    <w:link w:val="90"/>
    <w:autoRedefine/>
    <w:uiPriority w:val="99"/>
    <w:semiHidden/>
    <w:rsid w:val="0044555F"/>
    <w:pPr>
      <w:widowControl/>
      <w:spacing w:after="200" w:line="276" w:lineRule="auto"/>
      <w:ind w:left="1600"/>
    </w:pPr>
    <w:rPr>
      <w:rFonts w:ascii="Calibri" w:eastAsia="Calibri" w:hAnsi="Calibri" w:cs="Times New Roman"/>
      <w:lang/>
    </w:rPr>
  </w:style>
  <w:style w:type="character" w:customStyle="1" w:styleId="90">
    <w:name w:val="Оглавление 9 Знак"/>
    <w:link w:val="9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8">
    <w:name w:val="toc 8"/>
    <w:basedOn w:val="a"/>
    <w:next w:val="a"/>
    <w:link w:val="80"/>
    <w:autoRedefine/>
    <w:uiPriority w:val="99"/>
    <w:semiHidden/>
    <w:rsid w:val="0044555F"/>
    <w:pPr>
      <w:widowControl/>
      <w:spacing w:after="200" w:line="276" w:lineRule="auto"/>
      <w:ind w:left="1400"/>
    </w:pPr>
    <w:rPr>
      <w:rFonts w:ascii="Calibri" w:eastAsia="Calibri" w:hAnsi="Calibri" w:cs="Times New Roman"/>
      <w:lang/>
    </w:rPr>
  </w:style>
  <w:style w:type="character" w:customStyle="1" w:styleId="80">
    <w:name w:val="Оглавление 8 Знак"/>
    <w:link w:val="8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Nonformat">
    <w:name w:val="ConsPlusNonformat"/>
    <w:link w:val="ConsPlusNonformat1"/>
    <w:uiPriority w:val="99"/>
    <w:rsid w:val="0044555F"/>
    <w:pPr>
      <w:widowControl w:val="0"/>
    </w:pPr>
    <w:rPr>
      <w:rFonts w:ascii="Courier New" w:hAnsi="Courier New"/>
      <w:color w:val="000000"/>
      <w:sz w:val="22"/>
      <w:szCs w:val="22"/>
    </w:rPr>
  </w:style>
  <w:style w:type="character" w:customStyle="1" w:styleId="ConsPlusNonformat1">
    <w:name w:val="ConsPlusNonformat1"/>
    <w:link w:val="ConsPlusNonformat"/>
    <w:uiPriority w:val="99"/>
    <w:locked/>
    <w:rsid w:val="0044555F"/>
    <w:rPr>
      <w:rFonts w:ascii="Courier New" w:hAnsi="Courier New"/>
      <w:color w:val="000000"/>
      <w:sz w:val="22"/>
      <w:szCs w:val="22"/>
      <w:lang w:eastAsia="ru-RU" w:bidi="ar-SA"/>
    </w:rPr>
  </w:style>
  <w:style w:type="paragraph" w:styleId="33">
    <w:name w:val="Body Text Indent 3"/>
    <w:basedOn w:val="a"/>
    <w:link w:val="34"/>
    <w:uiPriority w:val="99"/>
    <w:rsid w:val="0044555F"/>
    <w:pPr>
      <w:widowControl/>
      <w:ind w:left="1418" w:hanging="1418"/>
      <w:jc w:val="both"/>
    </w:pPr>
    <w:rPr>
      <w:rFonts w:ascii="Times New Roman" w:hAnsi="Times New Roman" w:cs="Times New Roman"/>
      <w:color w:val="auto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44555F"/>
    <w:rPr>
      <w:rFonts w:ascii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"/>
    <w:next w:val="a"/>
    <w:link w:val="52"/>
    <w:autoRedefine/>
    <w:uiPriority w:val="99"/>
    <w:semiHidden/>
    <w:rsid w:val="0044555F"/>
    <w:pPr>
      <w:widowControl/>
      <w:spacing w:after="200" w:line="276" w:lineRule="auto"/>
      <w:ind w:left="800"/>
    </w:pPr>
    <w:rPr>
      <w:rFonts w:ascii="Calibri" w:eastAsia="Calibri" w:hAnsi="Calibri" w:cs="Times New Roman"/>
      <w:lang/>
    </w:rPr>
  </w:style>
  <w:style w:type="character" w:customStyle="1" w:styleId="52">
    <w:name w:val="Оглавление 5 Знак"/>
    <w:link w:val="5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Cell">
    <w:name w:val="ConsPlusCell"/>
    <w:link w:val="ConsPlusCell1"/>
    <w:uiPriority w:val="99"/>
    <w:rsid w:val="0044555F"/>
    <w:pPr>
      <w:spacing w:after="200" w:line="276" w:lineRule="auto"/>
    </w:pPr>
    <w:rPr>
      <w:rFonts w:ascii="Courier New" w:hAnsi="Courier New"/>
      <w:color w:val="000000"/>
      <w:sz w:val="22"/>
      <w:szCs w:val="22"/>
    </w:rPr>
  </w:style>
  <w:style w:type="character" w:customStyle="1" w:styleId="ConsPlusCell1">
    <w:name w:val="ConsPlusCell1"/>
    <w:link w:val="ConsPlusCell"/>
    <w:uiPriority w:val="99"/>
    <w:locked/>
    <w:rsid w:val="0044555F"/>
    <w:rPr>
      <w:rFonts w:ascii="Courier New" w:hAnsi="Courier New"/>
      <w:color w:val="000000"/>
      <w:sz w:val="22"/>
      <w:szCs w:val="22"/>
      <w:lang w:eastAsia="ru-RU" w:bidi="ar-SA"/>
    </w:rPr>
  </w:style>
  <w:style w:type="paragraph" w:styleId="ab">
    <w:name w:val="header"/>
    <w:basedOn w:val="a"/>
    <w:link w:val="ac"/>
    <w:uiPriority w:val="99"/>
    <w:rsid w:val="0044555F"/>
    <w:pPr>
      <w:tabs>
        <w:tab w:val="center" w:pos="4677"/>
        <w:tab w:val="right" w:pos="9355"/>
      </w:tabs>
    </w:pPr>
    <w:rPr>
      <w:color w:val="auto"/>
    </w:rPr>
  </w:style>
  <w:style w:type="character" w:customStyle="1" w:styleId="ac">
    <w:name w:val="Верхний колонтитул Знак"/>
    <w:basedOn w:val="a0"/>
    <w:link w:val="ab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ad">
    <w:name w:val="Subtitle"/>
    <w:basedOn w:val="a"/>
    <w:next w:val="a"/>
    <w:link w:val="ae"/>
    <w:uiPriority w:val="99"/>
    <w:qFormat/>
    <w:rsid w:val="0044555F"/>
    <w:pPr>
      <w:widowControl/>
      <w:spacing w:after="200" w:line="276" w:lineRule="auto"/>
    </w:pPr>
    <w:rPr>
      <w:rFonts w:ascii="XO Thames" w:hAnsi="XO Thames" w:cs="XO Thames"/>
      <w:i/>
      <w:iCs/>
      <w:color w:val="616161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99"/>
    <w:locked/>
    <w:rsid w:val="0044555F"/>
    <w:rPr>
      <w:rFonts w:ascii="XO Thames" w:hAnsi="XO Thames" w:cs="XO Thames"/>
      <w:i/>
      <w:iCs/>
      <w:color w:val="616161"/>
      <w:sz w:val="20"/>
      <w:szCs w:val="20"/>
      <w:lang w:eastAsia="ru-RU"/>
    </w:rPr>
  </w:style>
  <w:style w:type="paragraph" w:customStyle="1" w:styleId="toc10">
    <w:name w:val="toc 10"/>
    <w:next w:val="a"/>
    <w:link w:val="toc101"/>
    <w:uiPriority w:val="99"/>
    <w:rsid w:val="0044555F"/>
    <w:pPr>
      <w:ind w:left="1800"/>
    </w:pPr>
    <w:rPr>
      <w:color w:val="000000"/>
      <w:sz w:val="22"/>
      <w:szCs w:val="22"/>
    </w:rPr>
  </w:style>
  <w:style w:type="character" w:customStyle="1" w:styleId="toc101">
    <w:name w:val="toc 101"/>
    <w:link w:val="toc10"/>
    <w:uiPriority w:val="99"/>
    <w:locked/>
    <w:rsid w:val="0044555F"/>
    <w:rPr>
      <w:color w:val="000000"/>
      <w:sz w:val="22"/>
      <w:szCs w:val="22"/>
      <w:lang w:eastAsia="ru-RU" w:bidi="ar-SA"/>
    </w:rPr>
  </w:style>
  <w:style w:type="paragraph" w:styleId="af">
    <w:name w:val="Title"/>
    <w:basedOn w:val="a"/>
    <w:next w:val="a"/>
    <w:link w:val="af0"/>
    <w:uiPriority w:val="99"/>
    <w:qFormat/>
    <w:rsid w:val="0044555F"/>
    <w:pPr>
      <w:widowControl/>
      <w:spacing w:after="200" w:line="276" w:lineRule="auto"/>
    </w:pPr>
    <w:rPr>
      <w:rFonts w:ascii="XO Thames" w:hAnsi="XO Thames" w:cs="XO Thames"/>
      <w:b/>
      <w:bCs/>
      <w:color w:val="auto"/>
      <w:sz w:val="52"/>
      <w:szCs w:val="52"/>
    </w:rPr>
  </w:style>
  <w:style w:type="character" w:customStyle="1" w:styleId="af0">
    <w:name w:val="Название Знак"/>
    <w:basedOn w:val="a0"/>
    <w:link w:val="af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paragraph" w:customStyle="1" w:styleId="ConsPlusTitle">
    <w:name w:val="ConsPlusTitle"/>
    <w:link w:val="ConsPlusTitle1"/>
    <w:uiPriority w:val="99"/>
    <w:rsid w:val="0044555F"/>
    <w:pPr>
      <w:widowControl w:val="0"/>
    </w:pPr>
    <w:rPr>
      <w:rFonts w:ascii="Times New Roman" w:hAnsi="Times New Roman"/>
      <w:b/>
      <w:bCs/>
      <w:sz w:val="22"/>
      <w:szCs w:val="22"/>
    </w:rPr>
  </w:style>
  <w:style w:type="character" w:customStyle="1" w:styleId="ConsPlusTitle1">
    <w:name w:val="ConsPlusTitle1"/>
    <w:link w:val="ConsPlusTitle"/>
    <w:uiPriority w:val="99"/>
    <w:locked/>
    <w:rsid w:val="0044555F"/>
    <w:rPr>
      <w:rFonts w:ascii="Times New Roman" w:hAnsi="Times New Roman"/>
      <w:b/>
      <w:bCs/>
      <w:sz w:val="22"/>
      <w:szCs w:val="22"/>
      <w:lang w:eastAsia="ru-RU" w:bidi="ar-SA"/>
    </w:rPr>
  </w:style>
  <w:style w:type="paragraph" w:styleId="af1">
    <w:name w:val="footnote text"/>
    <w:basedOn w:val="a"/>
    <w:link w:val="af2"/>
    <w:uiPriority w:val="99"/>
    <w:semiHidden/>
    <w:rsid w:val="0044555F"/>
    <w:pPr>
      <w:widowControl/>
      <w:suppressAutoHyphens/>
    </w:pPr>
    <w:rPr>
      <w:rFonts w:ascii="Times New Roman" w:hAnsi="Times New Roman" w:cs="Times New Roman"/>
      <w:color w:val="auto"/>
      <w:lang w:eastAsia="ar-SA"/>
    </w:rPr>
  </w:style>
  <w:style w:type="character" w:customStyle="1" w:styleId="af2">
    <w:name w:val="Текст сноски Знак"/>
    <w:basedOn w:val="a0"/>
    <w:link w:val="af1"/>
    <w:uiPriority w:val="99"/>
    <w:locked/>
    <w:rsid w:val="0044555F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UnresolvedMention">
    <w:name w:val="Unresolved Mention"/>
    <w:uiPriority w:val="99"/>
    <w:semiHidden/>
    <w:rsid w:val="0044555F"/>
    <w:rPr>
      <w:rFonts w:cs="Times New Roman"/>
      <w:color w:val="auto"/>
      <w:shd w:val="clear" w:color="auto" w:fill="auto"/>
    </w:rPr>
  </w:style>
  <w:style w:type="character" w:styleId="af3">
    <w:name w:val="annotation reference"/>
    <w:basedOn w:val="a0"/>
    <w:uiPriority w:val="99"/>
    <w:semiHidden/>
    <w:rsid w:val="0044555F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rsid w:val="0044555F"/>
    <w:rPr>
      <w:color w:val="auto"/>
    </w:rPr>
  </w:style>
  <w:style w:type="character" w:customStyle="1" w:styleId="af5">
    <w:name w:val="Текст примечания Знак"/>
    <w:basedOn w:val="a0"/>
    <w:link w:val="af4"/>
    <w:uiPriority w:val="99"/>
    <w:semiHidden/>
    <w:locked/>
    <w:rsid w:val="0044555F"/>
    <w:rPr>
      <w:rFonts w:ascii="Arial" w:hAnsi="Arial" w:cs="Arial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rsid w:val="0044555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locked/>
    <w:rsid w:val="0044555F"/>
    <w:rPr>
      <w:b/>
      <w:bCs/>
    </w:rPr>
  </w:style>
  <w:style w:type="paragraph" w:styleId="HTML">
    <w:name w:val="HTML Preformatted"/>
    <w:basedOn w:val="a"/>
    <w:link w:val="HTML0"/>
    <w:uiPriority w:val="99"/>
    <w:rsid w:val="0044555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locked/>
    <w:rsid w:val="0044555F"/>
    <w:rPr>
      <w:rFonts w:ascii="Courier New" w:hAnsi="Courier New" w:cs="Courier New"/>
      <w:sz w:val="20"/>
      <w:szCs w:val="20"/>
      <w:lang w:eastAsia="ru-RU"/>
    </w:rPr>
  </w:style>
  <w:style w:type="character" w:styleId="af8">
    <w:name w:val="Emphasis"/>
    <w:basedOn w:val="a0"/>
    <w:uiPriority w:val="20"/>
    <w:qFormat/>
    <w:locked/>
    <w:rsid w:val="00940E2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752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8B09C2-5C88-474E-87C3-21F270DC6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нормативный правовой акт</vt:lpstr>
    </vt:vector>
  </TitlesOfParts>
  <Company>1</Company>
  <LinksUpToDate>false</LinksUpToDate>
  <CharactersWithSpaces>3203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нормативный правовой акт</dc:title>
  <dc:creator>SASHA</dc:creator>
  <cp:lastModifiedBy>Пользователь</cp:lastModifiedBy>
  <cp:revision>2</cp:revision>
  <cp:lastPrinted>2021-12-24T10:49:00Z</cp:lastPrinted>
  <dcterms:created xsi:type="dcterms:W3CDTF">2022-03-14T12:22:00Z</dcterms:created>
  <dcterms:modified xsi:type="dcterms:W3CDTF">2022-03-14T12:22:00Z</dcterms:modified>
</cp:coreProperties>
</file>