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FAA" w:rsidRDefault="009E5FAA" w:rsidP="009E5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FAA">
        <w:rPr>
          <w:rFonts w:ascii="Times New Roman" w:hAnsi="Times New Roman" w:cs="Times New Roman"/>
          <w:b/>
          <w:sz w:val="28"/>
          <w:szCs w:val="28"/>
        </w:rPr>
        <w:t>Осуществление муниципального контрол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9E5FAA">
        <w:rPr>
          <w:rFonts w:ascii="Times New Roman" w:hAnsi="Times New Roman" w:cs="Times New Roman"/>
          <w:b/>
          <w:sz w:val="28"/>
          <w:szCs w:val="28"/>
        </w:rPr>
        <w:t xml:space="preserve"> в области торговой деятельности на территории </w:t>
      </w:r>
      <w:r w:rsidR="003B4008">
        <w:rPr>
          <w:rFonts w:ascii="Times New Roman" w:hAnsi="Times New Roman" w:cs="Times New Roman"/>
          <w:b/>
          <w:sz w:val="28"/>
          <w:szCs w:val="28"/>
        </w:rPr>
        <w:t>Нововеличковского</w:t>
      </w:r>
      <w:r w:rsidRPr="009E5FA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E5FAA" w:rsidRPr="009E5FAA" w:rsidRDefault="009E5FAA" w:rsidP="009E5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FAA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2226B8" w:rsidRDefault="002226B8" w:rsidP="002226B8">
      <w:pPr>
        <w:pStyle w:val="a3"/>
        <w:numPr>
          <w:ilvl w:val="0"/>
          <w:numId w:val="1"/>
        </w:numPr>
        <w:ind w:firstLine="0"/>
      </w:pPr>
      <w:r>
        <w:t>Федеральный закон от 3 августа 2018 г. N 316-ФЗ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и статью 19 Федерального</w:t>
      </w:r>
      <w:bookmarkStart w:id="0" w:name="_GoBack"/>
      <w:bookmarkEnd w:id="0"/>
      <w:r>
        <w:t xml:space="preserve"> закона "О лицензировании отдельных видов деятельности"</w:t>
      </w:r>
    </w:p>
    <w:p w:rsidR="002226B8" w:rsidRPr="002226B8" w:rsidRDefault="002226B8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2226B8">
        <w:rPr>
          <w:rFonts w:ascii="Arial" w:hAnsi="Arial" w:cs="Arial"/>
          <w:color w:val="000000"/>
          <w:sz w:val="24"/>
          <w:szCs w:val="24"/>
        </w:rPr>
        <w:t>Федеральный закон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 изменениями и дополнениями)</w:t>
      </w:r>
    </w:p>
    <w:p w:rsidR="002226B8" w:rsidRPr="002226B8" w:rsidRDefault="002226B8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2226B8">
        <w:rPr>
          <w:rFonts w:ascii="Arial" w:hAnsi="Arial" w:cs="Arial"/>
          <w:color w:val="000000"/>
          <w:sz w:val="24"/>
          <w:szCs w:val="24"/>
        </w:rPr>
        <w:t>Федеральный закон от 6 октября 2003 г. N 131-ФЗ "Об общих принципах организации местного самоуправления в Российской Федерации" (с изменениями и дополнениями)</w:t>
      </w:r>
    </w:p>
    <w:p w:rsidR="002226B8" w:rsidRPr="002226B8" w:rsidRDefault="002226B8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2226B8">
        <w:rPr>
          <w:rFonts w:ascii="Arial" w:hAnsi="Arial" w:cs="Arial"/>
          <w:color w:val="000000"/>
          <w:sz w:val="24"/>
          <w:szCs w:val="24"/>
        </w:rPr>
        <w:t>Федеральный закон от 23 апреля 2018 г. N 94-ФЗ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2226B8" w:rsidRPr="002226B8" w:rsidRDefault="002226B8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2226B8">
        <w:rPr>
          <w:rFonts w:ascii="Arial" w:hAnsi="Arial" w:cs="Arial"/>
          <w:color w:val="000000"/>
          <w:sz w:val="24"/>
          <w:szCs w:val="24"/>
        </w:rPr>
        <w:t>Федеральный закон от 23 апреля 2018 г. N 94-ФЗ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2226B8" w:rsidRPr="002226B8" w:rsidRDefault="002226B8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2226B8">
        <w:rPr>
          <w:rFonts w:ascii="Arial" w:hAnsi="Arial" w:cs="Arial"/>
          <w:color w:val="000000"/>
          <w:sz w:val="24"/>
          <w:szCs w:val="24"/>
        </w:rPr>
        <w:t>Приказ Министерства экономического развития РФ от 30 апреля 2009 г.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(с изменениями и дополнениями)</w:t>
      </w:r>
    </w:p>
    <w:p w:rsidR="002226B8" w:rsidRPr="002226B8" w:rsidRDefault="002226B8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2226B8">
        <w:rPr>
          <w:rFonts w:ascii="Arial" w:hAnsi="Arial" w:cs="Arial"/>
          <w:color w:val="000000"/>
          <w:sz w:val="24"/>
          <w:szCs w:val="24"/>
        </w:rPr>
        <w:t xml:space="preserve">Постановление Правительства РФ от 30 июня 2010 г. N 489 "Об утверждении Правил подготовки органами государственного контроля (надзора) и органами муниципального </w:t>
      </w:r>
      <w:proofErr w:type="gramStart"/>
      <w:r w:rsidRPr="002226B8">
        <w:rPr>
          <w:rFonts w:ascii="Arial" w:hAnsi="Arial" w:cs="Arial"/>
          <w:color w:val="000000"/>
          <w:sz w:val="24"/>
          <w:szCs w:val="24"/>
        </w:rPr>
        <w:t>контроля ежегодных планов проведения плановых проверок юридических лиц</w:t>
      </w:r>
      <w:proofErr w:type="gramEnd"/>
      <w:r w:rsidRPr="002226B8">
        <w:rPr>
          <w:rFonts w:ascii="Arial" w:hAnsi="Arial" w:cs="Arial"/>
          <w:color w:val="000000"/>
          <w:sz w:val="24"/>
          <w:szCs w:val="24"/>
        </w:rPr>
        <w:t xml:space="preserve"> и индивидуальных предпринимателей" (с изменениями и дополнениями)</w:t>
      </w:r>
    </w:p>
    <w:p w:rsidR="002226B8" w:rsidRPr="002226B8" w:rsidRDefault="002226B8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2226B8">
        <w:rPr>
          <w:rFonts w:ascii="Arial" w:hAnsi="Arial" w:cs="Arial"/>
          <w:color w:val="000000"/>
          <w:sz w:val="24"/>
          <w:szCs w:val="24"/>
        </w:rPr>
        <w:t>Постановление Правительства РФ от 5 апреля 2010 г. N 215 "Об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(надзора)" (с изменениями и дополнениями)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Федеральный закон от 13 июля 2015 г. N 246-ФЗ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 xml:space="preserve">Приказ Министерства экономического развития РФ от 30 сентября 2016 г. N 620 "О внесении изменений в приказ Министерства </w:t>
      </w:r>
      <w:r w:rsidRPr="0003222A">
        <w:rPr>
          <w:rFonts w:ascii="Arial" w:hAnsi="Arial" w:cs="Arial"/>
          <w:color w:val="000000"/>
          <w:sz w:val="24"/>
          <w:szCs w:val="24"/>
        </w:rPr>
        <w:lastRenderedPageBreak/>
        <w:t>экономического развития Российской Федерации от 30 апреля 2009 г.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Приказ Министерства экономического развития РФ от 24 мая 2010 г. N 199 "О внесении изменений в приказ Минэкономразвития России от 30 апреля 2009 г.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Федеральный закон от 28 декабря 2009 г. N 381-ФЗ "Об основах государственного регулирования торговой деятельности в Российской Федерации" (с изменениями и дополнениями)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Распоряжение Правительства РФ от 19 апреля 2016 г. N 724-р</w:t>
      </w:r>
      <w:proofErr w:type="gramStart"/>
      <w:r w:rsidRPr="0003222A">
        <w:rPr>
          <w:rFonts w:ascii="Arial" w:hAnsi="Arial" w:cs="Arial"/>
          <w:color w:val="000000"/>
          <w:sz w:val="24"/>
          <w:szCs w:val="24"/>
        </w:rPr>
        <w:t xml:space="preserve"> О</w:t>
      </w:r>
      <w:proofErr w:type="gramEnd"/>
      <w:r w:rsidRPr="0003222A">
        <w:rPr>
          <w:rFonts w:ascii="Arial" w:hAnsi="Arial" w:cs="Arial"/>
          <w:color w:val="000000"/>
          <w:sz w:val="24"/>
          <w:szCs w:val="24"/>
        </w:rPr>
        <w:t xml:space="preserve"> перечне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 (с изменениями и дополнениями)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Закон Краснодарского края от 31 мая 2005 г. N 879-КЗ "О государственной политике Краснодарского края в сфере торговой деятельности" (с изменениями и дополнениями)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Постановление Правительства РФ от 28 апреля 2015 г. N 415 "О Правилах формирования и ведения единого реестра проверок" (с изменениями и дополнениями)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Постановление Правительства РФ от 26 ноября 2015 г. N 1268 "Об утверждении Правил подачи и рассмотрения заявления об исключении проверки в отношении юридического лица,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г. N 489"</w:t>
      </w:r>
    </w:p>
    <w:p w:rsidR="0003222A" w:rsidRPr="0003222A" w:rsidRDefault="0003222A" w:rsidP="0003222A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03222A">
        <w:rPr>
          <w:rFonts w:ascii="Arial" w:hAnsi="Arial" w:cs="Arial"/>
          <w:color w:val="000000"/>
          <w:sz w:val="24"/>
          <w:szCs w:val="24"/>
        </w:rPr>
        <w:t>Приказ Министерства экономического развития РФ от 4 апреля 2017 г. N 166 "Об утверждении Административного регламента по предоставлению Федеральным агентством по управлению государственным имуществом государственной услуги по предоставлению в собственность, аренду, постоянное (бессрочное) пользование, безвозмездное пользование земельных участков, находящихся в федеральной собственности, без проведения торгов"</w:t>
      </w:r>
    </w:p>
    <w:p w:rsidR="00EA3C26" w:rsidRDefault="0003222A" w:rsidP="002226B8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right="300" w:firstLine="0"/>
        <w:jc w:val="both"/>
      </w:pPr>
      <w:r w:rsidRPr="00F4794C">
        <w:rPr>
          <w:rFonts w:ascii="Arial" w:hAnsi="Arial" w:cs="Arial"/>
          <w:color w:val="000000"/>
          <w:sz w:val="24"/>
          <w:szCs w:val="24"/>
        </w:rPr>
        <w:t>Приказ Генеральной прокуратуры РФ от 27 марта 2009 г. N 93 "О реализации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(извлечение) (с изменениями и дополнениями)</w:t>
      </w:r>
    </w:p>
    <w:sectPr w:rsidR="00EA3C26" w:rsidSect="00F4794C">
      <w:pgSz w:w="11906" w:h="16838"/>
      <w:pgMar w:top="1361" w:right="851" w:bottom="1361" w:left="1797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26B8"/>
    <w:rsid w:val="0003222A"/>
    <w:rsid w:val="002226B8"/>
    <w:rsid w:val="003B4008"/>
    <w:rsid w:val="009E5FAA"/>
    <w:rsid w:val="00A478A6"/>
    <w:rsid w:val="00D20047"/>
    <w:rsid w:val="00EA3C26"/>
    <w:rsid w:val="00F4794C"/>
    <w:rsid w:val="00FC1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A6"/>
  </w:style>
  <w:style w:type="paragraph" w:styleId="1">
    <w:name w:val="heading 1"/>
    <w:basedOn w:val="a"/>
    <w:next w:val="a"/>
    <w:link w:val="10"/>
    <w:uiPriority w:val="99"/>
    <w:qFormat/>
    <w:rsid w:val="0003222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в списке"/>
    <w:basedOn w:val="a"/>
    <w:next w:val="a"/>
    <w:uiPriority w:val="99"/>
    <w:rsid w:val="002226B8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3222A"/>
    <w:rPr>
      <w:rFonts w:ascii="Arial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3222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в списке"/>
    <w:basedOn w:val="a"/>
    <w:next w:val="a"/>
    <w:uiPriority w:val="99"/>
    <w:rsid w:val="002226B8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3222A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Д</dc:creator>
  <cp:lastModifiedBy>Admin</cp:lastModifiedBy>
  <cp:revision>5</cp:revision>
  <dcterms:created xsi:type="dcterms:W3CDTF">2018-11-19T12:59:00Z</dcterms:created>
  <dcterms:modified xsi:type="dcterms:W3CDTF">2018-12-10T07:29:00Z</dcterms:modified>
</cp:coreProperties>
</file>