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0B5" w:rsidRPr="00F040B5" w:rsidRDefault="00F040B5" w:rsidP="00F040B5">
      <w:pPr>
        <w:autoSpaceDN w:val="0"/>
        <w:jc w:val="center"/>
        <w:rPr>
          <w:b/>
          <w:sz w:val="28"/>
          <w:szCs w:val="28"/>
        </w:rPr>
      </w:pPr>
      <w:r w:rsidRPr="00F040B5">
        <w:rPr>
          <w:rFonts w:ascii="Calibri" w:eastAsia="Calibri" w:hAnsi="Calibri"/>
          <w:noProof/>
          <w:color w:val="FFFFFF"/>
          <w:sz w:val="22"/>
          <w:szCs w:val="22"/>
        </w:rPr>
        <w:drawing>
          <wp:inline distT="0" distB="0" distL="0" distR="0" wp14:anchorId="3EDAE841" wp14:editId="44A4C157">
            <wp:extent cx="431800" cy="508000"/>
            <wp:effectExtent l="0" t="0" r="6350" b="635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0B5" w:rsidRPr="00F040B5" w:rsidRDefault="00F040B5" w:rsidP="00F040B5">
      <w:pPr>
        <w:autoSpaceDN w:val="0"/>
        <w:jc w:val="center"/>
        <w:rPr>
          <w:b/>
          <w:sz w:val="28"/>
          <w:szCs w:val="28"/>
        </w:rPr>
      </w:pPr>
      <w:r w:rsidRPr="00F040B5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F040B5" w:rsidRPr="00F040B5" w:rsidRDefault="00F040B5" w:rsidP="00F040B5">
      <w:pPr>
        <w:autoSpaceDN w:val="0"/>
        <w:ind w:left="-142" w:firstLine="709"/>
        <w:jc w:val="center"/>
        <w:rPr>
          <w:b/>
          <w:sz w:val="28"/>
          <w:szCs w:val="28"/>
        </w:rPr>
      </w:pPr>
      <w:r w:rsidRPr="00F040B5">
        <w:rPr>
          <w:b/>
          <w:sz w:val="28"/>
          <w:szCs w:val="28"/>
        </w:rPr>
        <w:t>ДИНСКОГО РАЙОНА</w:t>
      </w:r>
    </w:p>
    <w:p w:rsidR="00F040B5" w:rsidRPr="00F040B5" w:rsidRDefault="00F040B5" w:rsidP="00F040B5">
      <w:pPr>
        <w:autoSpaceDN w:val="0"/>
        <w:jc w:val="center"/>
        <w:rPr>
          <w:b/>
          <w:sz w:val="28"/>
          <w:szCs w:val="28"/>
        </w:rPr>
      </w:pPr>
    </w:p>
    <w:p w:rsidR="00F040B5" w:rsidRPr="00F040B5" w:rsidRDefault="00F040B5" w:rsidP="00F040B5">
      <w:pPr>
        <w:autoSpaceDN w:val="0"/>
        <w:jc w:val="center"/>
        <w:rPr>
          <w:rFonts w:eastAsia="Calibri"/>
          <w:b/>
          <w:sz w:val="28"/>
          <w:szCs w:val="28"/>
        </w:rPr>
      </w:pPr>
      <w:r w:rsidRPr="00F040B5">
        <w:rPr>
          <w:rFonts w:eastAsia="Calibri"/>
          <w:b/>
          <w:sz w:val="28"/>
          <w:szCs w:val="28"/>
        </w:rPr>
        <w:t>РЕШЕНИЕ</w:t>
      </w:r>
    </w:p>
    <w:p w:rsidR="00F040B5" w:rsidRPr="00F040B5" w:rsidRDefault="00F040B5" w:rsidP="00F040B5">
      <w:pPr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F040B5" w:rsidRPr="00F040B5" w:rsidRDefault="00767297" w:rsidP="00F040B5">
      <w:pPr>
        <w:autoSpaceDN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от 24.02.2026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№ 105</w:t>
      </w:r>
      <w:r w:rsidR="00F040B5" w:rsidRPr="00F040B5">
        <w:rPr>
          <w:sz w:val="28"/>
          <w:szCs w:val="28"/>
          <w:lang w:eastAsia="ar-SA"/>
        </w:rPr>
        <w:t>-25/5</w:t>
      </w:r>
    </w:p>
    <w:p w:rsidR="00F040B5" w:rsidRPr="00F040B5" w:rsidRDefault="00F040B5" w:rsidP="00F040B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040B5">
        <w:rPr>
          <w:sz w:val="28"/>
          <w:szCs w:val="28"/>
        </w:rPr>
        <w:t>станица Нововеличковская</w:t>
      </w:r>
    </w:p>
    <w:p w:rsidR="00F040B5" w:rsidRPr="00F040B5" w:rsidRDefault="00F040B5" w:rsidP="00F040B5">
      <w:pPr>
        <w:widowControl w:val="0"/>
        <w:shd w:val="clear" w:color="auto" w:fill="FFFFFF"/>
        <w:tabs>
          <w:tab w:val="left" w:pos="782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40B5" w:rsidRPr="00F040B5" w:rsidRDefault="00F040B5" w:rsidP="00F040B5">
      <w:pPr>
        <w:widowControl w:val="0"/>
        <w:shd w:val="clear" w:color="auto" w:fill="FFFFFF"/>
        <w:tabs>
          <w:tab w:val="left" w:pos="7829"/>
        </w:tabs>
        <w:autoSpaceDE w:val="0"/>
        <w:autoSpaceDN w:val="0"/>
        <w:adjustRightInd w:val="0"/>
        <w:jc w:val="center"/>
        <w:rPr>
          <w:bCs/>
          <w:spacing w:val="-3"/>
          <w:sz w:val="28"/>
          <w:szCs w:val="28"/>
        </w:rPr>
      </w:pPr>
    </w:p>
    <w:p w:rsidR="0014569B" w:rsidRDefault="0014569B" w:rsidP="0014569B"/>
    <w:p w:rsidR="0066090D" w:rsidRDefault="0014569B" w:rsidP="002A20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реес</w:t>
      </w:r>
      <w:r w:rsidR="002A20B2">
        <w:rPr>
          <w:b/>
          <w:sz w:val="28"/>
          <w:szCs w:val="28"/>
        </w:rPr>
        <w:t>тра муниципальной собственности</w:t>
      </w:r>
    </w:p>
    <w:p w:rsidR="0066090D" w:rsidRDefault="0014569B" w:rsidP="002A20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Нововеличковское сельское поселение </w:t>
      </w:r>
    </w:p>
    <w:p w:rsidR="0066090D" w:rsidRDefault="0014569B" w:rsidP="006609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</w:t>
      </w:r>
      <w:r w:rsidR="002A20B2">
        <w:rPr>
          <w:b/>
          <w:sz w:val="28"/>
          <w:szCs w:val="28"/>
        </w:rPr>
        <w:t>го муниципального</w:t>
      </w:r>
      <w:r>
        <w:rPr>
          <w:b/>
          <w:sz w:val="28"/>
          <w:szCs w:val="28"/>
        </w:rPr>
        <w:t xml:space="preserve"> район</w:t>
      </w:r>
      <w:r w:rsidR="002A20B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="002A20B2">
        <w:rPr>
          <w:b/>
          <w:sz w:val="28"/>
          <w:szCs w:val="28"/>
        </w:rPr>
        <w:t xml:space="preserve">Краснодарского края </w:t>
      </w:r>
    </w:p>
    <w:p w:rsidR="0014569B" w:rsidRDefault="00EB05F7" w:rsidP="006609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состоянию на 01 января </w:t>
      </w:r>
      <w:r w:rsidR="0014569B">
        <w:rPr>
          <w:b/>
          <w:sz w:val="28"/>
          <w:szCs w:val="28"/>
        </w:rPr>
        <w:t>202</w:t>
      </w:r>
      <w:r w:rsidR="002A20B2">
        <w:rPr>
          <w:b/>
          <w:sz w:val="28"/>
          <w:szCs w:val="28"/>
        </w:rPr>
        <w:t xml:space="preserve">6 </w:t>
      </w:r>
      <w:r w:rsidR="0014569B">
        <w:rPr>
          <w:b/>
          <w:sz w:val="28"/>
          <w:szCs w:val="28"/>
        </w:rPr>
        <w:t xml:space="preserve">года </w:t>
      </w:r>
    </w:p>
    <w:p w:rsidR="0014569B" w:rsidRDefault="0014569B" w:rsidP="0014569B">
      <w:pPr>
        <w:jc w:val="center"/>
        <w:rPr>
          <w:sz w:val="27"/>
          <w:szCs w:val="27"/>
        </w:rPr>
      </w:pPr>
    </w:p>
    <w:p w:rsidR="0014569B" w:rsidRDefault="0014569B" w:rsidP="0014569B">
      <w:pPr>
        <w:jc w:val="center"/>
        <w:rPr>
          <w:sz w:val="27"/>
          <w:szCs w:val="27"/>
        </w:rPr>
      </w:pPr>
    </w:p>
    <w:p w:rsidR="0014569B" w:rsidRDefault="0014569B" w:rsidP="0014569B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со статьями 14, 50, 51 Федер</w:t>
      </w:r>
      <w:r w:rsidR="002A20B2">
        <w:rPr>
          <w:rFonts w:ascii="Times New Roman" w:hAnsi="Times New Roman" w:cs="Times New Roman"/>
          <w:b w:val="0"/>
          <w:sz w:val="28"/>
          <w:szCs w:val="28"/>
        </w:rPr>
        <w:t>ального закона                                 от 06</w:t>
      </w:r>
      <w:r w:rsidR="005A4E9C"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 w:rsidR="002A20B2">
        <w:rPr>
          <w:rFonts w:ascii="Times New Roman" w:hAnsi="Times New Roman" w:cs="Times New Roman"/>
          <w:b w:val="0"/>
          <w:sz w:val="28"/>
          <w:szCs w:val="28"/>
        </w:rPr>
        <w:t>2003</w:t>
      </w:r>
      <w:r w:rsidR="005A4E9C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="002A20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</w:t>
      </w:r>
      <w:r w:rsidR="005A4E9C">
        <w:rPr>
          <w:rFonts w:ascii="Times New Roman" w:hAnsi="Times New Roman" w:cs="Times New Roman"/>
          <w:b w:val="0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b w:val="0"/>
          <w:sz w:val="28"/>
          <w:szCs w:val="28"/>
        </w:rPr>
        <w:t>2011</w:t>
      </w:r>
      <w:r w:rsidR="005A4E9C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424</w:t>
      </w:r>
      <w:r w:rsidR="002A20B2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ведения органами местного самоуправления реестров муниципального имущества», Уставом Нововеличковского сельского поселения Динской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</w:t>
      </w:r>
      <w:r w:rsidR="005A4E9C"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b w:val="0"/>
          <w:sz w:val="28"/>
          <w:szCs w:val="28"/>
        </w:rPr>
        <w:t>2018</w:t>
      </w:r>
      <w:r w:rsidR="0066090D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="005A4E9C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A20B2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>№ 297-66/3,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Совет Нововеличковского сельского поселения Динского района,  р е ш и л:</w:t>
      </w:r>
    </w:p>
    <w:p w:rsidR="0014569B" w:rsidRDefault="0014569B" w:rsidP="002A20B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Утвердить реестр муниципальной собственности </w:t>
      </w:r>
      <w:r w:rsidR="002A20B2" w:rsidRPr="002A20B2">
        <w:rPr>
          <w:sz w:val="28"/>
          <w:szCs w:val="28"/>
        </w:rPr>
        <w:t>Нововеличковское сельское по</w:t>
      </w:r>
      <w:r w:rsidR="002A20B2">
        <w:rPr>
          <w:sz w:val="28"/>
          <w:szCs w:val="28"/>
        </w:rPr>
        <w:t>селение Динского муниципального</w:t>
      </w:r>
      <w:r w:rsidR="002A20B2" w:rsidRPr="002A20B2">
        <w:rPr>
          <w:sz w:val="28"/>
          <w:szCs w:val="28"/>
        </w:rPr>
        <w:t xml:space="preserve"> района Краснодарс</w:t>
      </w:r>
      <w:r w:rsidR="00EB05F7">
        <w:rPr>
          <w:sz w:val="28"/>
          <w:szCs w:val="28"/>
        </w:rPr>
        <w:t xml:space="preserve">кого края по состоянию на 01 января </w:t>
      </w:r>
      <w:bookmarkStart w:id="0" w:name="_GoBack"/>
      <w:bookmarkEnd w:id="0"/>
      <w:r w:rsidR="002A20B2" w:rsidRPr="002A20B2">
        <w:rPr>
          <w:sz w:val="28"/>
          <w:szCs w:val="28"/>
        </w:rPr>
        <w:t xml:space="preserve">2026 года </w:t>
      </w:r>
      <w:r>
        <w:rPr>
          <w:sz w:val="28"/>
          <w:szCs w:val="28"/>
        </w:rPr>
        <w:t>(прилагается).</w:t>
      </w:r>
    </w:p>
    <w:p w:rsidR="0014569B" w:rsidRPr="00F040B5" w:rsidRDefault="0014569B" w:rsidP="0014569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Разместить настоящее решение на официальном сайте Нововеличковского сельского поселения Динского района в сети «Интернет» </w:t>
      </w:r>
      <w:hyperlink r:id="rId5" w:history="1">
        <w:r w:rsidRPr="00F040B5">
          <w:rPr>
            <w:rStyle w:val="a3"/>
            <w:color w:val="auto"/>
            <w:sz w:val="28"/>
            <w:szCs w:val="28"/>
            <w:u w:val="none"/>
          </w:rPr>
          <w:t>http://www.novovelichkovskaya.ru/</w:t>
        </w:r>
      </w:hyperlink>
      <w:r w:rsidRPr="00F040B5">
        <w:rPr>
          <w:sz w:val="28"/>
          <w:szCs w:val="28"/>
        </w:rPr>
        <w:t>.</w:t>
      </w:r>
    </w:p>
    <w:p w:rsidR="0014569B" w:rsidRDefault="0014569B" w:rsidP="0014569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решение вступает в силу после его подписания.</w:t>
      </w:r>
    </w:p>
    <w:p w:rsidR="0014569B" w:rsidRDefault="0014569B" w:rsidP="0014569B">
      <w:pPr>
        <w:jc w:val="both"/>
        <w:rPr>
          <w:sz w:val="28"/>
          <w:szCs w:val="28"/>
        </w:rPr>
      </w:pPr>
    </w:p>
    <w:p w:rsidR="0014569B" w:rsidRDefault="0014569B" w:rsidP="0014569B">
      <w:pPr>
        <w:jc w:val="both"/>
        <w:rPr>
          <w:sz w:val="28"/>
          <w:szCs w:val="28"/>
        </w:rPr>
      </w:pPr>
    </w:p>
    <w:p w:rsidR="0014569B" w:rsidRDefault="0014569B" w:rsidP="0014569B">
      <w:pPr>
        <w:jc w:val="both"/>
        <w:rPr>
          <w:sz w:val="28"/>
          <w:szCs w:val="28"/>
        </w:rPr>
      </w:pPr>
    </w:p>
    <w:p w:rsidR="0014569B" w:rsidRDefault="0014569B" w:rsidP="001456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Нововеличковского </w:t>
      </w:r>
    </w:p>
    <w:p w:rsidR="0014569B" w:rsidRDefault="0014569B" w:rsidP="0014569B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Н.Н. Балванов</w:t>
      </w:r>
    </w:p>
    <w:p w:rsidR="0014569B" w:rsidRDefault="0014569B" w:rsidP="0014569B">
      <w:pPr>
        <w:jc w:val="both"/>
        <w:rPr>
          <w:sz w:val="28"/>
          <w:szCs w:val="28"/>
        </w:rPr>
      </w:pPr>
    </w:p>
    <w:p w:rsidR="0014569B" w:rsidRDefault="0014569B" w:rsidP="0014569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</w:t>
      </w:r>
      <w:r w:rsidR="00FC0088">
        <w:rPr>
          <w:sz w:val="28"/>
          <w:szCs w:val="28"/>
        </w:rPr>
        <w:t>ковского сельского поселения</w:t>
      </w:r>
      <w:r w:rsidR="00FC0088">
        <w:rPr>
          <w:sz w:val="28"/>
          <w:szCs w:val="28"/>
        </w:rPr>
        <w:tab/>
      </w:r>
      <w:r w:rsidR="00FC0088">
        <w:rPr>
          <w:sz w:val="28"/>
          <w:szCs w:val="28"/>
        </w:rPr>
        <w:tab/>
      </w:r>
      <w:r w:rsidR="00FC0088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>Г.М.Кова</w:t>
      </w:r>
    </w:p>
    <w:p w:rsidR="0043619C" w:rsidRDefault="0043619C"/>
    <w:sectPr w:rsidR="0043619C" w:rsidSect="0066090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120"/>
    <w:rsid w:val="0014569B"/>
    <w:rsid w:val="001B7120"/>
    <w:rsid w:val="002A20B2"/>
    <w:rsid w:val="0043619C"/>
    <w:rsid w:val="005A4E9C"/>
    <w:rsid w:val="00653240"/>
    <w:rsid w:val="0066090D"/>
    <w:rsid w:val="00767297"/>
    <w:rsid w:val="00A53C78"/>
    <w:rsid w:val="00EB05F7"/>
    <w:rsid w:val="00F040B5"/>
    <w:rsid w:val="00FC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73270"/>
  <w15:docId w15:val="{95AA8D94-D9CE-43AC-9E18-C3990CD9F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56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69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semiHidden/>
    <w:unhideWhenUsed/>
    <w:rsid w:val="0014569B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40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40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velichkovskaya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Земельный отдел</dc:creator>
  <cp:keywords/>
  <dc:description/>
  <cp:lastModifiedBy>Рабочий</cp:lastModifiedBy>
  <cp:revision>19</cp:revision>
  <cp:lastPrinted>2026-02-19T08:52:00Z</cp:lastPrinted>
  <dcterms:created xsi:type="dcterms:W3CDTF">2025-02-12T13:08:00Z</dcterms:created>
  <dcterms:modified xsi:type="dcterms:W3CDTF">2026-02-24T06:05:00Z</dcterms:modified>
</cp:coreProperties>
</file>