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4B" w:rsidRPr="002A054B" w:rsidRDefault="002A054B" w:rsidP="002A05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проект</w:t>
      </w:r>
      <w:r w:rsidRPr="002A054B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3035BB9B" wp14:editId="1DEF650C">
            <wp:extent cx="438150" cy="552450"/>
            <wp:effectExtent l="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54B" w:rsidRPr="002A054B" w:rsidRDefault="002A054B" w:rsidP="002A054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A054B" w:rsidRPr="002A054B" w:rsidRDefault="002A054B" w:rsidP="002A054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A054B" w:rsidRPr="002A054B" w:rsidRDefault="002A054B" w:rsidP="002A054B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A054B" w:rsidRPr="002A054B" w:rsidRDefault="002A054B" w:rsidP="002A054B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A05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A054B" w:rsidRPr="002A054B" w:rsidRDefault="002A054B" w:rsidP="002A054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54B" w:rsidRPr="002A054B" w:rsidRDefault="002A054B" w:rsidP="002A054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01.10.2025                                                                          № 673</w:t>
      </w:r>
    </w:p>
    <w:p w:rsidR="002A054B" w:rsidRPr="002A054B" w:rsidRDefault="002A054B" w:rsidP="002A054B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2A054B" w:rsidRPr="002A054B" w:rsidRDefault="002A054B" w:rsidP="002A054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2A054B" w:rsidRPr="002A054B" w:rsidRDefault="002A054B" w:rsidP="002A054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2A054B" w:rsidRPr="002A054B" w:rsidRDefault="002A054B" w:rsidP="002A054B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2A054B" w:rsidRPr="002A054B" w:rsidRDefault="002A054B" w:rsidP="002A054B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18 сентября 2025 г. № 638 «</w:t>
      </w:r>
      <w:r w:rsidRPr="002A054B">
        <w:rPr>
          <w:rFonts w:ascii="Times New Roman" w:eastAsia="Calibri" w:hAnsi="Times New Roman" w:cs="Times New Roman"/>
          <w:b/>
          <w:sz w:val="28"/>
          <w:szCs w:val="28"/>
        </w:rPr>
        <w:t>Об утверждении положения</w:t>
      </w:r>
    </w:p>
    <w:p w:rsidR="002A054B" w:rsidRPr="002A054B" w:rsidRDefault="002A054B" w:rsidP="002A054B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Calibri" w:hAnsi="Times New Roman" w:cs="Times New Roman"/>
          <w:b/>
          <w:sz w:val="28"/>
          <w:szCs w:val="28"/>
        </w:rPr>
        <w:t>о системе оплаты труда работников муниципального</w:t>
      </w:r>
    </w:p>
    <w:p w:rsidR="002A054B" w:rsidRPr="002A054B" w:rsidRDefault="002A054B" w:rsidP="002A054B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Calibri" w:hAnsi="Times New Roman" w:cs="Times New Roman"/>
          <w:b/>
          <w:sz w:val="28"/>
          <w:szCs w:val="28"/>
        </w:rPr>
        <w:t>автономного учреждения по физическому развитию</w:t>
      </w:r>
    </w:p>
    <w:p w:rsidR="002A054B" w:rsidRPr="002A054B" w:rsidRDefault="002A054B" w:rsidP="002A054B">
      <w:pPr>
        <w:spacing w:after="0" w:line="256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Calibri" w:hAnsi="Times New Roman" w:cs="Times New Roman"/>
          <w:b/>
          <w:sz w:val="28"/>
          <w:szCs w:val="28"/>
        </w:rPr>
        <w:t>«Спорт» Нововеличковского сельского поселения»</w:t>
      </w: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Руководствуясь статьями 135, 144 Трудового кодекса Российской Федерации, </w:t>
      </w: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66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2A05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Бюджетным кодексом Российской Федерации, Уставом Нововеличковского сельского поселения Динского района </w:t>
      </w:r>
      <w:r w:rsidRPr="002A054B">
        <w:rPr>
          <w:rFonts w:ascii="Times New Roman" w:eastAsia="Calibri" w:hAnsi="Times New Roman" w:cs="Times New Roman"/>
          <w:sz w:val="28"/>
          <w:szCs w:val="28"/>
        </w:rPr>
        <w:t>и в целях упорядочивания оплаты труда работников муниципального автономного учреждения по физическому развитию «Спорт» Нововеличковского сельского поселения, п о с т а н о в л я ю:</w:t>
      </w:r>
    </w:p>
    <w:p w:rsidR="002A054B" w:rsidRPr="002A054B" w:rsidRDefault="002A054B" w:rsidP="002A054B">
      <w:pPr>
        <w:numPr>
          <w:ilvl w:val="0"/>
          <w:numId w:val="1"/>
        </w:num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Pr="002A054B">
        <w:rPr>
          <w:rFonts w:ascii="Times New Roman" w:eastAsia="Calibri" w:hAnsi="Times New Roman" w:cs="Times New Roman"/>
          <w:sz w:val="28"/>
          <w:szCs w:val="28"/>
        </w:rPr>
        <w:t>18 сентября 2025 г. № 638</w:t>
      </w: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A054B">
        <w:rPr>
          <w:rFonts w:ascii="Times New Roman" w:eastAsia="Calibri" w:hAnsi="Times New Roman" w:cs="Times New Roman"/>
          <w:sz w:val="28"/>
          <w:szCs w:val="28"/>
        </w:rPr>
        <w:t>Об утверждении положения о системе оплаты труда работников муниципального автономного учреждения по физическому развитию</w:t>
      </w: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054B">
        <w:rPr>
          <w:rFonts w:ascii="Times New Roman" w:eastAsia="Calibri" w:hAnsi="Times New Roman" w:cs="Times New Roman"/>
          <w:sz w:val="28"/>
          <w:szCs w:val="28"/>
        </w:rPr>
        <w:t>«Спорт» Нововеличковского сельского поселения»:</w:t>
      </w:r>
    </w:p>
    <w:p w:rsidR="002A054B" w:rsidRPr="002A054B" w:rsidRDefault="002A054B" w:rsidP="002A054B">
      <w:pPr>
        <w:shd w:val="clear" w:color="auto" w:fill="FFFFFF" w:themeFill="background1"/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1.1. Дополнить раздел 1 Положения пунктом 1.14:</w:t>
      </w:r>
    </w:p>
    <w:p w:rsidR="002A054B" w:rsidRPr="002A054B" w:rsidRDefault="002A054B" w:rsidP="002A054B">
      <w:pPr>
        <w:shd w:val="clear" w:color="auto" w:fill="FFFFFF" w:themeFill="background1"/>
        <w:tabs>
          <w:tab w:val="left" w:pos="567"/>
          <w:tab w:val="left" w:pos="851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«1.14 Заработная плата за первую половину месяца выплачивается 20-го числа текущего месяца, за вторую половину месяца выплачивается 05-го числа следующего месяца. При совпадении дня выплаты с выходными или нерабочим </w:t>
      </w:r>
      <w:r w:rsidRPr="002A054B">
        <w:rPr>
          <w:rFonts w:ascii="Times New Roman" w:eastAsia="Calibri" w:hAnsi="Times New Roman" w:cs="Times New Roman"/>
          <w:sz w:val="28"/>
          <w:szCs w:val="28"/>
        </w:rPr>
        <w:lastRenderedPageBreak/>
        <w:t>праздничным днем выплата заработной платы производится накануне этого дня.».</w:t>
      </w:r>
    </w:p>
    <w:p w:rsidR="002A054B" w:rsidRPr="002A054B" w:rsidRDefault="002A054B" w:rsidP="002A054B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Изложив приложение № 2 к Положению в новой редакции</w:t>
      </w: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:rsidR="002A054B" w:rsidRPr="002A054B" w:rsidRDefault="002A054B" w:rsidP="002A054B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Изложив приложение № 4 к Положению в новой редакции</w:t>
      </w: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:rsidR="002A054B" w:rsidRPr="002A054B" w:rsidRDefault="002A054B" w:rsidP="002A054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Общему отделу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2A054B" w:rsidRPr="002A054B" w:rsidRDefault="002A054B" w:rsidP="002A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A054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2A05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2A054B" w:rsidRPr="002A054B" w:rsidRDefault="002A054B" w:rsidP="002A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A0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Pr="002A054B">
        <w:rPr>
          <w:rFonts w:ascii="Times New Roman" w:eastAsia="Times New Roman" w:hAnsi="Times New Roman" w:cs="Times New Roman"/>
          <w:sz w:val="28"/>
          <w:szCs w:val="24"/>
          <w:lang w:eastAsia="ru-RU"/>
        </w:rPr>
        <w:t>и распространяется на правоотношения, возникшие                        с 01 октября 2025 года.</w:t>
      </w:r>
    </w:p>
    <w:p w:rsidR="002A054B" w:rsidRPr="002A054B" w:rsidRDefault="002A054B" w:rsidP="002A0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54B" w:rsidRPr="002A054B" w:rsidRDefault="002A054B" w:rsidP="002A0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54B" w:rsidRPr="002A054B" w:rsidRDefault="002A054B" w:rsidP="002A0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54B" w:rsidRPr="002A054B" w:rsidRDefault="002A054B" w:rsidP="002A0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2A054B" w:rsidRPr="002A054B" w:rsidRDefault="002A054B" w:rsidP="002A0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2A054B" w:rsidRPr="002A054B" w:rsidRDefault="002A054B" w:rsidP="002A0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                                                                                     Г.М. Кова</w:t>
      </w: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Приложение 2 </w:t>
      </w:r>
    </w:p>
    <w:p w:rsidR="002A054B" w:rsidRPr="002A054B" w:rsidRDefault="002A054B" w:rsidP="002A054B">
      <w:pPr>
        <w:spacing w:after="0"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к Положению о системе оплаты труда работников муниципального автономного учреждения по физическому развитию «Спорт» Нововеличковского сельского поселения</w:t>
      </w:r>
    </w:p>
    <w:p w:rsidR="002A054B" w:rsidRPr="002A054B" w:rsidRDefault="002A054B" w:rsidP="002A054B">
      <w:pPr>
        <w:spacing w:after="0"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Calibri" w:hAnsi="Times New Roman" w:cs="Times New Roman"/>
          <w:b/>
          <w:sz w:val="28"/>
          <w:szCs w:val="28"/>
        </w:rPr>
        <w:t xml:space="preserve">Размеры должностных окладов по должностям работников муниципального автономного учреждения </w:t>
      </w: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Calibri" w:hAnsi="Times New Roman" w:cs="Times New Roman"/>
          <w:b/>
          <w:sz w:val="28"/>
          <w:szCs w:val="28"/>
        </w:rPr>
        <w:t xml:space="preserve">по физическому развитию «Спорт» </w:t>
      </w: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Calibri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A054B" w:rsidRPr="002A054B" w:rsidTr="002A054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>Должности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>Минимальный оклад в рублях</w:t>
            </w:r>
          </w:p>
        </w:tc>
      </w:tr>
      <w:tr w:rsidR="002A054B" w:rsidRPr="002A054B" w:rsidTr="002A054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>24163</w:t>
            </w:r>
          </w:p>
        </w:tc>
      </w:tr>
      <w:tr w:rsidR="002A054B" w:rsidRPr="002A054B" w:rsidTr="002A054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 xml:space="preserve">                        Тренер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>21480</w:t>
            </w:r>
          </w:p>
        </w:tc>
      </w:tr>
      <w:tr w:rsidR="002A054B" w:rsidRPr="002A054B" w:rsidTr="002A054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 xml:space="preserve">Рабочий по содержанию спортсооружений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4B" w:rsidRPr="002A054B" w:rsidRDefault="002A054B" w:rsidP="002A05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54B">
              <w:rPr>
                <w:rFonts w:ascii="Times New Roman" w:hAnsi="Times New Roman"/>
                <w:sz w:val="28"/>
                <w:szCs w:val="28"/>
              </w:rPr>
              <w:t>24101</w:t>
            </w:r>
          </w:p>
        </w:tc>
      </w:tr>
    </w:tbl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Приложение 4 </w:t>
      </w:r>
    </w:p>
    <w:p w:rsidR="002A054B" w:rsidRPr="002A054B" w:rsidRDefault="002A054B" w:rsidP="002A054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к Положению о системе оплаты труда работников муниципального автономного учреждения по физическому развитию «Спорт» Нововеличковского сельского поселения</w:t>
      </w: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54B">
        <w:rPr>
          <w:rFonts w:ascii="Times New Roman" w:eastAsia="Calibri" w:hAnsi="Times New Roman" w:cs="Times New Roman"/>
          <w:b/>
          <w:sz w:val="28"/>
          <w:szCs w:val="28"/>
        </w:rPr>
        <w:t>Порядок, условия и размеры выплат стимулирующего характера МАУ «Спорт» НСП</w:t>
      </w:r>
    </w:p>
    <w:p w:rsidR="002A054B" w:rsidRPr="002A054B" w:rsidRDefault="002A054B" w:rsidP="002A054B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1. Размеры выплат стимулирующего характера для всех категорий работников учреждения устанавливаются с учетом соответствующих нормативных правовых актов Российской Федерации, соглашениями, локальными нормативными актами, принимаемыми на основе показателей эффективности работы.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2. Размеры и условия осуществления выплат стимулирующего характера предусматриваются в трудовом договоре (в дополнительном соглашении к трудовому договору) с работниками учреждения.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3. Работникам МАУ «Спорт» НСП выплачиваются следующие виды премий: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ежемесячные;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единовременные (разовые);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годовые.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3.1. Ежемесячные премии по итогам работы за месяц выплачиваются работникам: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директору в размере 50 % от оклада;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тренерам в размере 15 % от оклада;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рабочему по содержанию спортсооружений в размере 10% от оклада.</w:t>
      </w:r>
    </w:p>
    <w:p w:rsidR="002A054B" w:rsidRPr="002A054B" w:rsidRDefault="002A054B" w:rsidP="002A054B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При ежемесячном премировании учитываются следующие критерии: </w:t>
      </w:r>
    </w:p>
    <w:p w:rsidR="002A054B" w:rsidRPr="002A054B" w:rsidRDefault="002A054B" w:rsidP="002A054B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- безупречное выполнение работником трудовых обязанностей, возложенных на него трудовым договором, должностной инструкцией в соответствующем периоде;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выполнение порученной работы, связанной с обеспечением рабочего процесса или уставной деятельности учреждения.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соблюдение трудовой дисциплины, своевременная сдача отчетности.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Работникам, проработавшим неполное количество рабочих дней в месяце, ежемесячные премии выплачиваются пропорционально отработанному времени.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Ежемесячная премия выплачивается одновременно с заработной платой за отработанный месяц.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lastRenderedPageBreak/>
        <w:t>3.2. Единовременные (разовые) премии выплачиваются за: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выполнение работником конкретного дополнительного задания;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-выполнение особо важных и срочных работ;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- качественную подготовку и своевременную сдачу отчетности;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- исполнение разовых поручений директора МАУ «Спорт» НСП; 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-высокие результаты на районных, краевых, российских, всероссийских соревнованиях; </w:t>
      </w:r>
    </w:p>
    <w:p w:rsidR="002A054B" w:rsidRPr="002A054B" w:rsidRDefault="002A054B" w:rsidP="002A054B">
      <w:pPr>
        <w:tabs>
          <w:tab w:val="left" w:pos="567"/>
          <w:tab w:val="left" w:pos="851"/>
        </w:tabs>
        <w:spacing w:after="0" w:line="25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за качественную подготовку и проведение спортивно – массовых мероприятий.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Разовые премии выплачиваются одновременно с заработной платой за отработанный месяц или  межрасчётный период, не позднее 10 дней с даты утверждения приказа директором о выплате премии.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Единовременные (разовые) премии распространяются на всех работников, состоящих в трудовых отношениях с МАУ «Спорт» НСП на основании заключенных трудовых договоров и работающих как по основному месту работы, так и по совместительству.</w:t>
      </w:r>
    </w:p>
    <w:p w:rsidR="002A054B" w:rsidRPr="002A054B" w:rsidRDefault="002A054B" w:rsidP="002A054B">
      <w:pPr>
        <w:tabs>
          <w:tab w:val="left" w:pos="567"/>
          <w:tab w:val="left" w:pos="851"/>
        </w:tabs>
        <w:spacing w:after="0" w:line="25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Максимальным размером единовременные (разовые) премии не ограничены.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3.3. Годовая премия выплачивается работникам учреждения с целью поощрения за общие результаты труда за весь год. При премировании учитываются:</w:t>
      </w:r>
    </w:p>
    <w:p w:rsidR="002A054B" w:rsidRPr="002A054B" w:rsidRDefault="002A054B" w:rsidP="002A054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2A054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успешное и добросовестное исполнение своих должностных обязанностей в течение года, инициатива, творчество, применение в работе современных форм и методов организации труда;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 качественная подготовка, проведение мероприятий, связанных с уставной деятельностью учреждения, (участие в районных, краевых мероприятиях, конкурсах, выставках).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Годовая премия выплачивается с заработной платой за декабрь месяц.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4. Размер премии работникам учреждения устанавливается приказом директора учреждения.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Размер премии  директору учреждения утверждается распоряжением работодателя.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5. Премии выплачиваются в пределах фонда оплаты туда учреждения в абсолютном значении (в рублях, без копеек) и округляются до целого числа в большую сторону.  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6. 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7. В случае применения к работнику учреждения дисциплинарного взыскания, директор учреждения  имеет право снизить размер поощрительных выплат. Лишение премии полностью или частично производится за расчетный период, в котором имело место нарушения. Размер снижения стимулирующих выплат не может превышать 20% от общей суммы начисленной заработной </w:t>
      </w:r>
      <w:r w:rsidRPr="002A054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платы конкретного работника за период, в котором он был привлечен к дисциплинарной ответственности.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Основанием для депримирования является наличие документально подтвержденных фактов нарушения трудовой дисциплины или невыполнения должностных обязанностей.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Документы, подтверждающие основания для снижения размера стимулирующих выплат: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акт проверки факта нарушения дисциплины или неисполнения должностных обязанностей;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приказ директора учреждения о наложении дисциплинарного взыскания;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- личного объяснения работника относительно допущенного нарушения.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>8. Выплаты за стаж работы (выслугу лет) в учреждении начисляются исходя из времени работы в учреждении основных работников. Стаж работы устанавливается приказом директора учреждения на основании трудовой книжки и других документов, подтверждающих периоды работы в учреждении. При выслуге лет: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от 1 года до 3 лет - 5%;</w:t>
      </w:r>
    </w:p>
    <w:p w:rsidR="002A054B" w:rsidRPr="002A054B" w:rsidRDefault="002A054B" w:rsidP="002A054B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от 3 до 5 лет - 10%;</w:t>
      </w:r>
    </w:p>
    <w:p w:rsidR="002A054B" w:rsidRPr="002A054B" w:rsidRDefault="002A054B" w:rsidP="002A054B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от 5 до 10 лет – 15 %;</w:t>
      </w:r>
    </w:p>
    <w:p w:rsidR="002A054B" w:rsidRPr="002A054B" w:rsidRDefault="002A054B" w:rsidP="002A054B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от 10 до 15 лет – 20%;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 свыше 20 лет – 30%.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54B">
        <w:rPr>
          <w:rFonts w:ascii="Times New Roman" w:eastAsia="Calibri" w:hAnsi="Times New Roman" w:cs="Times New Roman"/>
          <w:sz w:val="28"/>
          <w:szCs w:val="28"/>
        </w:rPr>
        <w:t xml:space="preserve">В стаж работы, дающий право на получение ежемесячной процентной надбавки, включается время работы в МАУ «Спорт» НСП. </w:t>
      </w:r>
    </w:p>
    <w:p w:rsidR="002A054B" w:rsidRPr="002A054B" w:rsidRDefault="002A054B" w:rsidP="002A054B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54B" w:rsidRPr="002A054B" w:rsidRDefault="002A054B" w:rsidP="002A054B">
      <w:pPr>
        <w:spacing w:after="0" w:line="256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630CF9" w:rsidRPr="002A054B" w:rsidRDefault="00630CF9" w:rsidP="002A054B">
      <w:bookmarkStart w:id="0" w:name="_GoBack"/>
      <w:bookmarkEnd w:id="0"/>
    </w:p>
    <w:sectPr w:rsidR="00630CF9" w:rsidRPr="002A054B" w:rsidSect="0007040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83ADB"/>
    <w:multiLevelType w:val="hybridMultilevel"/>
    <w:tmpl w:val="A07E70C4"/>
    <w:lvl w:ilvl="0" w:tplc="9EE4258A">
      <w:start w:val="1"/>
      <w:numFmt w:val="decimal"/>
      <w:lvlText w:val="%1."/>
      <w:lvlJc w:val="left"/>
      <w:pPr>
        <w:ind w:left="2692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54B"/>
    <w:rsid w:val="00034DD6"/>
    <w:rsid w:val="00050C17"/>
    <w:rsid w:val="00070407"/>
    <w:rsid w:val="000B6D64"/>
    <w:rsid w:val="000F32D3"/>
    <w:rsid w:val="00100CF2"/>
    <w:rsid w:val="00141176"/>
    <w:rsid w:val="001654F5"/>
    <w:rsid w:val="001F7B7E"/>
    <w:rsid w:val="001F7BA2"/>
    <w:rsid w:val="0026405F"/>
    <w:rsid w:val="0027204E"/>
    <w:rsid w:val="00287BBF"/>
    <w:rsid w:val="00297A86"/>
    <w:rsid w:val="002A054B"/>
    <w:rsid w:val="0030495F"/>
    <w:rsid w:val="00357552"/>
    <w:rsid w:val="003A0B7B"/>
    <w:rsid w:val="003F30B2"/>
    <w:rsid w:val="00405B43"/>
    <w:rsid w:val="00483B93"/>
    <w:rsid w:val="00491B81"/>
    <w:rsid w:val="004A31E5"/>
    <w:rsid w:val="004A4181"/>
    <w:rsid w:val="00563A48"/>
    <w:rsid w:val="00575C5A"/>
    <w:rsid w:val="00575F8C"/>
    <w:rsid w:val="00630CF9"/>
    <w:rsid w:val="006651BF"/>
    <w:rsid w:val="0067033D"/>
    <w:rsid w:val="00693552"/>
    <w:rsid w:val="006A20B1"/>
    <w:rsid w:val="00750104"/>
    <w:rsid w:val="007C02FF"/>
    <w:rsid w:val="00877906"/>
    <w:rsid w:val="008955DC"/>
    <w:rsid w:val="008A354B"/>
    <w:rsid w:val="008E7776"/>
    <w:rsid w:val="008F123A"/>
    <w:rsid w:val="00971BA1"/>
    <w:rsid w:val="00A34D27"/>
    <w:rsid w:val="00A8245F"/>
    <w:rsid w:val="00AB3384"/>
    <w:rsid w:val="00AB604C"/>
    <w:rsid w:val="00AC6867"/>
    <w:rsid w:val="00AE372E"/>
    <w:rsid w:val="00B71251"/>
    <w:rsid w:val="00B773D3"/>
    <w:rsid w:val="00BC3AB0"/>
    <w:rsid w:val="00C812F7"/>
    <w:rsid w:val="00C95E30"/>
    <w:rsid w:val="00C97C28"/>
    <w:rsid w:val="00CB36A9"/>
    <w:rsid w:val="00D57D48"/>
    <w:rsid w:val="00D71A02"/>
    <w:rsid w:val="00D83786"/>
    <w:rsid w:val="00DA20EA"/>
    <w:rsid w:val="00DB6F9B"/>
    <w:rsid w:val="00E00E4D"/>
    <w:rsid w:val="00E22688"/>
    <w:rsid w:val="00EA3BE0"/>
    <w:rsid w:val="00ED7C59"/>
    <w:rsid w:val="00F4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1494E-1D2E-4FC1-889C-79F76FF2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B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8245F"/>
    <w:pPr>
      <w:ind w:left="720"/>
      <w:contextualSpacing/>
    </w:pPr>
  </w:style>
  <w:style w:type="paragraph" w:customStyle="1" w:styleId="a7">
    <w:name w:val="Нормальный"/>
    <w:basedOn w:val="a"/>
    <w:rsid w:val="00D8378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8">
    <w:name w:val="No Spacing"/>
    <w:uiPriority w:val="1"/>
    <w:qFormat/>
    <w:rsid w:val="000704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3"/>
    <w:uiPriority w:val="39"/>
    <w:rsid w:val="002A05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03725-A7DC-4671-A4C7-42991664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34</cp:revision>
  <cp:lastPrinted>2025-10-02T06:08:00Z</cp:lastPrinted>
  <dcterms:created xsi:type="dcterms:W3CDTF">2024-11-05T13:06:00Z</dcterms:created>
  <dcterms:modified xsi:type="dcterms:W3CDTF">2025-10-20T07:48:00Z</dcterms:modified>
</cp:coreProperties>
</file>