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0E6" w:rsidRDefault="002420E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C9BEAB0" wp14:editId="11B9E23A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41D" w:rsidRDefault="002420E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НОВОВЕЛИЧКОВСКОГО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1078BC" w:rsidRPr="001078BC" w:rsidRDefault="002420E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07780F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05445">
        <w:rPr>
          <w:rFonts w:ascii="Times New Roman" w:hAnsi="Times New Roman" w:cs="Times New Roman"/>
          <w:sz w:val="28"/>
          <w:szCs w:val="28"/>
        </w:rPr>
        <w:t>07.11.2024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E05445">
        <w:rPr>
          <w:rFonts w:ascii="Times New Roman" w:hAnsi="Times New Roman" w:cs="Times New Roman"/>
          <w:sz w:val="28"/>
          <w:szCs w:val="28"/>
        </w:rPr>
        <w:t>20-3/5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Pr="002420E6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41D" w:rsidRPr="002420E6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41D" w:rsidRPr="002420E6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0E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</w:t>
      </w:r>
    </w:p>
    <w:p w:rsidR="002420E6" w:rsidRDefault="001078BC" w:rsidP="00242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078BC" w:rsidRPr="001078BC" w:rsidRDefault="001078BC" w:rsidP="00242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6048EC">
        <w:rPr>
          <w:rFonts w:ascii="Times New Roman" w:hAnsi="Times New Roman" w:cs="Times New Roman"/>
          <w:b/>
          <w:sz w:val="28"/>
          <w:szCs w:val="28"/>
        </w:rPr>
        <w:t>25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В соответствии с Бюджетным</w:t>
      </w:r>
      <w:r w:rsidR="007D068A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</w:t>
      </w:r>
      <w:r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="002420E6">
        <w:rPr>
          <w:rFonts w:ascii="Times New Roman" w:hAnsi="Times New Roman" w:cs="Times New Roman"/>
          <w:sz w:val="28"/>
          <w:szCs w:val="28"/>
        </w:rPr>
        <w:t xml:space="preserve"> от 06 октября 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</w:t>
      </w:r>
      <w:r w:rsidR="0007780F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6048EC">
        <w:rPr>
          <w:rFonts w:ascii="Times New Roman" w:hAnsi="Times New Roman" w:cs="Times New Roman"/>
          <w:sz w:val="28"/>
          <w:szCs w:val="28"/>
        </w:rPr>
        <w:t>25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6048EC">
        <w:rPr>
          <w:rFonts w:ascii="Times New Roman" w:hAnsi="Times New Roman" w:cs="Times New Roman"/>
          <w:sz w:val="28"/>
          <w:szCs w:val="28"/>
        </w:rPr>
        <w:t>25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3E3979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результат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на официальном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сайте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 xml:space="preserve">газеты </w:t>
      </w:r>
      <w:r w:rsidR="00E373D4" w:rsidRPr="001078BC">
        <w:rPr>
          <w:rFonts w:ascii="Times New Roman" w:hAnsi="Times New Roman" w:cs="Times New Roman"/>
          <w:sz w:val="28"/>
          <w:szCs w:val="28"/>
        </w:rPr>
        <w:t>«</w:t>
      </w:r>
      <w:r w:rsidR="00E373D4">
        <w:rPr>
          <w:rFonts w:ascii="Times New Roman" w:hAnsi="Times New Roman" w:cs="Times New Roman"/>
          <w:sz w:val="28"/>
          <w:szCs w:val="28"/>
        </w:rPr>
        <w:t>Трибуна</w:t>
      </w:r>
      <w:r w:rsidR="00E373D4" w:rsidRPr="001078BC">
        <w:rPr>
          <w:rFonts w:ascii="Times New Roman" w:hAnsi="Times New Roman" w:cs="Times New Roman"/>
          <w:sz w:val="28"/>
          <w:szCs w:val="28"/>
        </w:rPr>
        <w:t xml:space="preserve">» 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http://www.</w:t>
      </w:r>
      <w:r w:rsidR="0007780F" w:rsidRPr="003E3979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tribuna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-neo.ru</w:t>
      </w:r>
      <w:r w:rsidR="0007780F">
        <w:rPr>
          <w:rFonts w:ascii="Times New Roman" w:hAnsi="Times New Roman" w:cs="Times New Roman"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sz w:val="28"/>
          <w:szCs w:val="28"/>
        </w:rPr>
        <w:t>проекта решения</w:t>
      </w:r>
      <w:r w:rsidRPr="003E39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Нововеличковского сельского поселения</w:t>
      </w:r>
      <w:r w:rsidR="000D7F6C">
        <w:rPr>
          <w:rFonts w:ascii="Times New Roman" w:hAnsi="Times New Roman" w:cs="Times New Roman"/>
          <w:sz w:val="28"/>
          <w:szCs w:val="28"/>
        </w:rPr>
        <w:t xml:space="preserve"> </w:t>
      </w:r>
      <w:r w:rsidR="000D7F6C" w:rsidRPr="001078BC">
        <w:rPr>
          <w:rFonts w:ascii="Times New Roman" w:hAnsi="Times New Roman" w:cs="Times New Roman"/>
          <w:sz w:val="28"/>
          <w:szCs w:val="28"/>
        </w:rPr>
        <w:t>Динского района «О бюджете Нововеличковского сельского поселения Динского района на 20</w:t>
      </w:r>
      <w:r w:rsidR="006048EC">
        <w:rPr>
          <w:rFonts w:ascii="Times New Roman" w:hAnsi="Times New Roman" w:cs="Times New Roman"/>
          <w:sz w:val="28"/>
          <w:szCs w:val="28"/>
        </w:rPr>
        <w:t>25</w:t>
      </w:r>
      <w:r w:rsidR="000D7F6C" w:rsidRPr="001078BC">
        <w:rPr>
          <w:rFonts w:ascii="Times New Roman" w:hAnsi="Times New Roman" w:cs="Times New Roman"/>
          <w:sz w:val="28"/>
          <w:szCs w:val="28"/>
        </w:rPr>
        <w:t xml:space="preserve"> год»</w:t>
      </w:r>
      <w:r w:rsidR="000D7F6C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7954F1" w:rsidRPr="007954F1">
        <w:rPr>
          <w:rFonts w:ascii="Times New Roman" w:hAnsi="Times New Roman" w:cs="Times New Roman"/>
          <w:iCs/>
          <w:sz w:val="28"/>
          <w:szCs w:val="28"/>
        </w:rPr>
        <w:t>Евтушенко О.М</w:t>
      </w:r>
      <w:r w:rsidR="007954F1">
        <w:rPr>
          <w:rFonts w:ascii="Times New Roman" w:hAnsi="Times New Roman" w:cs="Times New Roman"/>
          <w:iCs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DB636C" w:rsidRPr="00DB636C">
        <w:rPr>
          <w:rFonts w:ascii="Times New Roman" w:hAnsi="Times New Roman" w:cs="Times New Roman"/>
          <w:iCs/>
          <w:sz w:val="28"/>
          <w:szCs w:val="28"/>
        </w:rPr>
        <w:t>Мартюк</w:t>
      </w:r>
      <w:proofErr w:type="spellEnd"/>
      <w:r w:rsidR="00DB636C" w:rsidRPr="00DB636C">
        <w:rPr>
          <w:rFonts w:ascii="Times New Roman" w:hAnsi="Times New Roman" w:cs="Times New Roman"/>
          <w:iCs/>
          <w:sz w:val="28"/>
          <w:szCs w:val="28"/>
        </w:rPr>
        <w:t xml:space="preserve"> А.Н</w:t>
      </w:r>
      <w:r w:rsidR="007954F1">
        <w:rPr>
          <w:rFonts w:ascii="Times New Roman" w:hAnsi="Times New Roman" w:cs="Times New Roman"/>
          <w:iCs/>
          <w:sz w:val="28"/>
          <w:szCs w:val="28"/>
        </w:rPr>
        <w:t>.</w:t>
      </w:r>
    </w:p>
    <w:p w:rsid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7954F1" w:rsidRDefault="007954F1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954F1">
        <w:rPr>
          <w:rFonts w:ascii="Times New Roman" w:hAnsi="Times New Roman" w:cs="Times New Roman"/>
          <w:iCs/>
          <w:sz w:val="28"/>
          <w:szCs w:val="28"/>
        </w:rPr>
        <w:t>Пак А.В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420E6" w:rsidRDefault="002420E6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420E6" w:rsidRDefault="002420E6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420E6" w:rsidRDefault="002420E6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420E6" w:rsidRDefault="002420E6" w:rsidP="002420E6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2.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организации и проведения публичных слушаний в Нововеличковском сельском поселении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решения возложить на бюджетную комиссию</w:t>
      </w:r>
      <w:r w:rsidR="002420E6">
        <w:rPr>
          <w:rFonts w:ascii="Times New Roman" w:hAnsi="Times New Roman" w:cs="Times New Roman"/>
          <w:sz w:val="28"/>
          <w:szCs w:val="28"/>
        </w:rPr>
        <w:t xml:space="preserve"> </w:t>
      </w:r>
      <w:r w:rsidR="006048EC">
        <w:rPr>
          <w:rFonts w:ascii="Times New Roman" w:hAnsi="Times New Roman" w:cs="Times New Roman"/>
          <w:sz w:val="28"/>
          <w:szCs w:val="28"/>
        </w:rPr>
        <w:t>(Асеева Т.Л.</w:t>
      </w:r>
      <w:r w:rsidR="00E373D4">
        <w:rPr>
          <w:rFonts w:ascii="Times New Roman" w:hAnsi="Times New Roman" w:cs="Times New Roman"/>
          <w:sz w:val="28"/>
          <w:szCs w:val="28"/>
        </w:rPr>
        <w:t>)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2420E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D4" w:rsidRDefault="00E373D4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2420E6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AC641D" w:rsidRDefault="002420E6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6048EC">
        <w:rPr>
          <w:rFonts w:ascii="Times New Roman" w:hAnsi="Times New Roman" w:cs="Times New Roman"/>
          <w:sz w:val="28"/>
          <w:szCs w:val="28"/>
        </w:rPr>
        <w:t>Н.Н.Балванов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C67551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2420E6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526F" w:rsidRPr="0053526F" w:rsidRDefault="002420E6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048EC">
        <w:rPr>
          <w:rFonts w:ascii="Times New Roman" w:hAnsi="Times New Roman" w:cs="Times New Roman"/>
          <w:sz w:val="28"/>
          <w:szCs w:val="28"/>
        </w:rPr>
        <w:t>Г.М.Кова</w:t>
      </w:r>
    </w:p>
    <w:p w:rsidR="00547EC4" w:rsidRDefault="00547EC4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7C303E" w:rsidRDefault="007C303E" w:rsidP="0053526F">
      <w:pPr>
        <w:spacing w:after="0" w:line="240" w:lineRule="auto"/>
      </w:pPr>
    </w:p>
    <w:p w:rsidR="002420E6" w:rsidRPr="002420E6" w:rsidRDefault="002420E6" w:rsidP="002420E6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lastRenderedPageBreak/>
        <w:t>Приложение к решению</w:t>
      </w:r>
    </w:p>
    <w:p w:rsidR="002420E6" w:rsidRPr="002420E6" w:rsidRDefault="002420E6" w:rsidP="002420E6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t>Совета Нововеличковского</w:t>
      </w:r>
    </w:p>
    <w:p w:rsidR="002420E6" w:rsidRPr="002420E6" w:rsidRDefault="002420E6" w:rsidP="002420E6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Сельского поселения</w:t>
      </w:r>
    </w:p>
    <w:p w:rsidR="002420E6" w:rsidRPr="002420E6" w:rsidRDefault="002420E6" w:rsidP="002420E6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t>Динского района</w:t>
      </w:r>
    </w:p>
    <w:p w:rsidR="002420E6" w:rsidRPr="002420E6" w:rsidRDefault="002420E6" w:rsidP="002420E6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от </w:t>
      </w:r>
      <w:r w:rsidR="00E05445">
        <w:rPr>
          <w:rFonts w:ascii="Times New Roman" w:eastAsia="Times New Roman" w:hAnsi="Times New Roman" w:cs="Times New Roman"/>
          <w:sz w:val="28"/>
          <w:szCs w:val="20"/>
          <w:lang w:eastAsia="x-none"/>
        </w:rPr>
        <w:t>07.11.</w:t>
      </w:r>
      <w:r w:rsidRPr="002420E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2024 г. № </w:t>
      </w:r>
      <w:r w:rsidR="00E05445">
        <w:rPr>
          <w:rFonts w:ascii="Times New Roman" w:eastAsia="Times New Roman" w:hAnsi="Times New Roman" w:cs="Times New Roman"/>
          <w:sz w:val="28"/>
          <w:szCs w:val="20"/>
          <w:lang w:eastAsia="x-none"/>
        </w:rPr>
        <w:t>20-3/5</w:t>
      </w:r>
      <w:bookmarkStart w:id="0" w:name="_GoBack"/>
      <w:bookmarkEnd w:id="0"/>
    </w:p>
    <w:p w:rsidR="007C303E" w:rsidRDefault="007C303E" w:rsidP="0053526F">
      <w:pPr>
        <w:spacing w:after="0" w:line="240" w:lineRule="auto"/>
      </w:pPr>
    </w:p>
    <w:p w:rsidR="002420E6" w:rsidRDefault="002420E6" w:rsidP="0053526F">
      <w:pPr>
        <w:spacing w:after="0" w:line="240" w:lineRule="auto"/>
      </w:pPr>
    </w:p>
    <w:p w:rsidR="002420E6" w:rsidRDefault="002420E6" w:rsidP="0053526F">
      <w:pPr>
        <w:spacing w:after="0" w:line="240" w:lineRule="auto"/>
      </w:pPr>
    </w:p>
    <w:p w:rsidR="00325DB6" w:rsidRPr="00325DB6" w:rsidRDefault="00325DB6" w:rsidP="00325DB6">
      <w:pPr>
        <w:pStyle w:val="a9"/>
        <w:ind w:right="-143"/>
        <w:rPr>
          <w:b/>
          <w:sz w:val="28"/>
          <w:szCs w:val="28"/>
        </w:rPr>
      </w:pPr>
      <w:r w:rsidRPr="00325DB6">
        <w:rPr>
          <w:color w:val="FFFFFF"/>
          <w:sz w:val="28"/>
          <w:szCs w:val="28"/>
        </w:rPr>
        <w:t>Р</w:t>
      </w:r>
      <w:r w:rsidRPr="00325DB6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325DB6" w:rsidRPr="00325DB6" w:rsidRDefault="00325DB6" w:rsidP="00325DB6">
      <w:pPr>
        <w:pStyle w:val="a9"/>
        <w:ind w:right="-143"/>
        <w:rPr>
          <w:sz w:val="28"/>
          <w:szCs w:val="28"/>
        </w:rPr>
      </w:pPr>
      <w:r w:rsidRPr="00325DB6">
        <w:rPr>
          <w:b/>
          <w:sz w:val="28"/>
          <w:szCs w:val="28"/>
        </w:rPr>
        <w:t>Динского района</w:t>
      </w:r>
    </w:p>
    <w:p w:rsidR="00325DB6" w:rsidRPr="00325DB6" w:rsidRDefault="00325DB6" w:rsidP="00325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Pr="00325DB6" w:rsidRDefault="00325DB6" w:rsidP="00325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DB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25DB6" w:rsidRPr="00325DB6" w:rsidRDefault="00325DB6" w:rsidP="00325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DB6">
        <w:rPr>
          <w:rFonts w:ascii="Times New Roman" w:hAnsi="Times New Roman" w:cs="Times New Roman"/>
          <w:sz w:val="28"/>
          <w:szCs w:val="28"/>
        </w:rPr>
        <w:t xml:space="preserve">От ___________ </w:t>
      </w:r>
      <w:r w:rsidRPr="00325DB6">
        <w:rPr>
          <w:rFonts w:ascii="Times New Roman" w:hAnsi="Times New Roman" w:cs="Times New Roman"/>
          <w:sz w:val="28"/>
          <w:szCs w:val="28"/>
        </w:rPr>
        <w:tab/>
      </w:r>
      <w:r w:rsidRPr="00325DB6">
        <w:rPr>
          <w:rFonts w:ascii="Times New Roman" w:hAnsi="Times New Roman" w:cs="Times New Roman"/>
          <w:sz w:val="28"/>
          <w:szCs w:val="28"/>
        </w:rPr>
        <w:tab/>
      </w:r>
      <w:r w:rsidRPr="00325DB6">
        <w:rPr>
          <w:rFonts w:ascii="Times New Roman" w:hAnsi="Times New Roman" w:cs="Times New Roman"/>
          <w:sz w:val="28"/>
          <w:szCs w:val="28"/>
        </w:rPr>
        <w:tab/>
      </w:r>
      <w:r w:rsidRPr="00325DB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25DB6">
        <w:rPr>
          <w:rFonts w:ascii="Times New Roman" w:hAnsi="Times New Roman" w:cs="Times New Roman"/>
          <w:sz w:val="28"/>
          <w:szCs w:val="28"/>
        </w:rPr>
        <w:tab/>
      </w:r>
      <w:r w:rsidRPr="00325DB6">
        <w:rPr>
          <w:rFonts w:ascii="Times New Roman" w:hAnsi="Times New Roman" w:cs="Times New Roman"/>
          <w:sz w:val="28"/>
          <w:szCs w:val="28"/>
        </w:rPr>
        <w:tab/>
      </w:r>
      <w:r w:rsidRPr="00325DB6">
        <w:rPr>
          <w:rFonts w:ascii="Times New Roman" w:hAnsi="Times New Roman" w:cs="Times New Roman"/>
          <w:sz w:val="28"/>
          <w:szCs w:val="28"/>
        </w:rPr>
        <w:tab/>
        <w:t>№ ___________</w:t>
      </w:r>
    </w:p>
    <w:p w:rsidR="00325DB6" w:rsidRPr="00325DB6" w:rsidRDefault="00325DB6" w:rsidP="00325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DB6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325DB6" w:rsidRPr="00325DB6" w:rsidRDefault="00325DB6" w:rsidP="00325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DB6">
        <w:rPr>
          <w:rFonts w:ascii="Times New Roman" w:hAnsi="Times New Roman" w:cs="Times New Roman"/>
          <w:b/>
          <w:sz w:val="28"/>
          <w:szCs w:val="28"/>
        </w:rPr>
        <w:t xml:space="preserve">О бюджете Нововеличковского сельского поселения </w:t>
      </w:r>
    </w:p>
    <w:p w:rsidR="00325DB6" w:rsidRPr="00325DB6" w:rsidRDefault="00325DB6" w:rsidP="00325D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5DB6">
        <w:rPr>
          <w:rFonts w:ascii="Times New Roman" w:hAnsi="Times New Roman" w:cs="Times New Roman"/>
          <w:b/>
          <w:sz w:val="28"/>
          <w:szCs w:val="28"/>
        </w:rPr>
        <w:t>Динского района на 2025 год</w:t>
      </w:r>
    </w:p>
    <w:p w:rsidR="00325DB6" w:rsidRPr="00325DB6" w:rsidRDefault="00325DB6" w:rsidP="00325DB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Нововеличковского сельского поселения на 2025 год: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1) общий объем доходов в сумме 178 276,4 тыс. рублей;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2) общий объем расходов в сумме 178 276,4 тыс. рублей;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3) общий объем бюджетных ассигнований, направленных на исполнение публичных нормативных обязательств, в сумме 310,0 тыс. рублей;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4) резервный фонд администрации Нововеличковского сельского поселения в сумме 50,0 тыс. рублей;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5) верхний предел муниципального внутреннего долга Нововеличковского  сельского поселения Динского района на 01 января 2026 года в сумме 0,0 тыс. рублей, в том числе верхний предел долга по муниципальным гарантиям в сумме 0,0 тыс. рублей.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6) профицит/дефицит  бюджета поселения в сумме 0,0 тыс. рублей.</w:t>
      </w:r>
    </w:p>
    <w:p w:rsidR="007C303E" w:rsidRPr="00BE15D4" w:rsidRDefault="007C303E" w:rsidP="001F002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pacing w:val="-27"/>
          <w:sz w:val="24"/>
          <w:szCs w:val="24"/>
        </w:rPr>
      </w:pPr>
      <w:r w:rsidRPr="00BE15D4">
        <w:rPr>
          <w:rFonts w:ascii="Times New Roman" w:hAnsi="Times New Roman" w:cs="Times New Roman"/>
          <w:b/>
          <w:bCs/>
          <w:spacing w:val="-1"/>
          <w:sz w:val="24"/>
          <w:szCs w:val="24"/>
        </w:rPr>
        <w:t>Статья 2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Утвердить объем поступления доходов в бюджет Нововеличковского сельского поселения Динского района на 2025 год в суммах согласно приложению 1 к настоящему решению.</w:t>
      </w:r>
    </w:p>
    <w:p w:rsidR="007C303E" w:rsidRPr="00BE15D4" w:rsidRDefault="007C303E" w:rsidP="001F002D">
      <w:pPr>
        <w:shd w:val="clear" w:color="auto" w:fill="FFFFFF"/>
        <w:tabs>
          <w:tab w:val="left" w:pos="101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Утвердить в составе доходов бюджета поселения безвозмездные поступления из других бюджетов бюджетной системы Российской Федерации в 2025 году согласно приложению 2 к настоящему решению.</w:t>
      </w:r>
    </w:p>
    <w:p w:rsidR="007C303E" w:rsidRPr="00BE15D4" w:rsidRDefault="007C303E" w:rsidP="001F002D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3.</w:t>
      </w:r>
    </w:p>
    <w:p w:rsidR="007C303E" w:rsidRPr="00BE15D4" w:rsidRDefault="007C303E" w:rsidP="001F002D">
      <w:pPr>
        <w:shd w:val="clear" w:color="auto" w:fill="FFFFFF"/>
        <w:tabs>
          <w:tab w:val="left" w:pos="101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Установить, что МУП ЖКХ Нововеличковское производит отчисление в бюджет Нововеличковского сельского поселения части прибыли, остающейся в его распоряжении после уплаты налогов и иных обязательных платежей в размере 30% в соответствии с порядком, утвержденным Советом Нововеличковского сельского поселения Динского района.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lastRenderedPageBreak/>
        <w:t>Статья 4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Установить, что безвозмездные поступления (добровольные взносы и пожертвования) от физических и юридических лиц, поступившие в бюджет Нововеличковского сельского поселения Динского района, направляются в установленном порядке на увеличение расходов бюджета Нововеличковского сельского поселения Динского района соответственно целям их предоставления.</w:t>
      </w:r>
    </w:p>
    <w:p w:rsidR="007C303E" w:rsidRPr="00BE15D4" w:rsidRDefault="007C303E" w:rsidP="001F002D">
      <w:pPr>
        <w:shd w:val="clear" w:color="auto" w:fill="FFFFFF"/>
        <w:tabs>
          <w:tab w:val="left" w:pos="101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В случае если цель безвозмездные поступления (добровольных взносов и пожертвований), поступивших в бюджет Нововеличковского сельского поселения Динского района, не определена, указанные средства направляются на финансовое обеспечение расходов бюджета Нововеличковского сельского поселения Динского района в соответствии с настоящим решением о бюджете.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5</w:t>
      </w:r>
    </w:p>
    <w:p w:rsidR="007C303E" w:rsidRPr="00BE15D4" w:rsidRDefault="007C303E" w:rsidP="001F002D">
      <w:pPr>
        <w:shd w:val="clear" w:color="auto" w:fill="FFFFFF"/>
        <w:tabs>
          <w:tab w:val="left" w:pos="1018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Средства от сдачи в аренду муниципального имущества, переданного в оперативное управление муниципальным учреждениям Нововеличковского сельского поселения Динского района (за исключением автономных и бюджетных учреждений), после уплаты налогов и сборов, предусмотренных законодательством о налогах и сборах, перечисляются арендаторами в доход бюджета Нововеличковского сельского поселения Динского района.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6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Утвердить:</w:t>
      </w:r>
    </w:p>
    <w:p w:rsidR="007C303E" w:rsidRPr="00BE15D4" w:rsidRDefault="007C303E" w:rsidP="001F002D">
      <w:pPr>
        <w:spacing w:after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Распределение расходов бюджета Нововеличковского сельского поселения Динского района по разделам и подразделам функциональной классификации расходов бюджета на 2025 год согласно приложению 4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Ведомственную структуру расходов бюджета Нововеличковского сельского поселения Динского района на 2025 год согласно приложению 5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3. Установить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Нововеличковского сельского поселения Динского района, предусмотренные на их реализацию, на 2025 год</w:t>
      </w:r>
      <w:r w:rsidRPr="00BE15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15D4">
        <w:rPr>
          <w:rFonts w:ascii="Times New Roman" w:hAnsi="Times New Roman" w:cs="Times New Roman"/>
          <w:sz w:val="24"/>
          <w:szCs w:val="24"/>
        </w:rPr>
        <w:t>согласно приложению 6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4. Утвердить источники внутреннего финансирования дефицита бюджета Нововеличковского сельского поселения Динского района на 2025 год согласно приложению 7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5. Утвердить объем иных межбюджетных трансфертов, передаваемых бюджету муниципального образования Динской район на финансовое обеспечение расходов, связанной с реализацией переданных полномочий в 2025году в сумме 405,6 тыс. рублей по осуществлению внешнего муниципального финансового контроля за исполнением местного бюджета согласно приложению 3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bCs/>
          <w:sz w:val="24"/>
          <w:szCs w:val="24"/>
        </w:rPr>
        <w:t>Статья 7.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  <w:t>Установить, что средства резервного фонда расходуются на основании постановления администрации Нововеличковского сельского поселения Динского района в соответствии с порядком расходования средств резервного фонда, утвержденным администрацией Нововеличковского сельского поселения Динского района.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  <w:t>Отчет об использовании бюджетных ассигнований резервного фонда администрации Нововеличковского сельского поселения Динского района прилагается к ежеквартальному и годовому отчетам об исполнении бюджета поселения.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lastRenderedPageBreak/>
        <w:t>Статья 8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Утвердить программу муниципальных внутренних заимствований бюджета Нововеличковского сельского поселения Динского района на 2025 год согласно приложению 8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Установить предельный объем муниципального внутреннего долга Нововеличковского сельского поселения на 2025 год в размере 0,0 тыс. рублей.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2025 год в сумме 0,0 тыс. рублей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2024 год согласно приложению 9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5. Утвердить программу муниципальных внешних заимствований бюджета Нововеличковского сельского поселения Динского района на 2025 год согласно приложению 10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6. Утвердить программу муниципальных гарантий бюджета Нововеличковского сельского поселения Динского района в иностранной валюте на 2025 год согласно приложению 11 к настоящему решению.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9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Утвердить объем бюджетных ассигнований дорожного фонда Нововеличковского сельского поселения Динского района на 2025 год в сумме 9 654,0тыс. рублей.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Утвердить объем дотации бюджету Нововеличковского сельского поселения на выравнивание бюджетной обеспеченности  на 2025 год в сумме 12 021,9 тыс. рублей, из них: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- из краевого бюджета -  в сумме 9 098,8 тыс. рублей;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- из районного бюджета в сумме 2 923,1 тыс. руб.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10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Межбюджетные трансферты, полученные Нововеличковским сельским поселением Динского района в форме субвенций и субсидий и не использованные в 2024 году, подлежат использованию в 2025 году на те же цели. При установлении главным распорядителем бюджетных средств отсутствия потребности в указанных межбюджетных трансфертах в 2025 году их остаток подлежит возврату в доход краевого бюджета. В случае если неиспользованный остаток межбюджетных трансфертов, полученных в форме субвенций и субсидий, не перечислен в доход краевого бюджета, указанные средства подлежат взысканию в доход краевого бюджета в порядке, установленном Министерством финансов Российской Федерации.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11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Остатки средств бюджета поселения, сложившиеся на начало текущего финансового года, направляются на: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покрытие временных кассовых разрывов, возникающих в ходе исполнения бюджета поселения в текущем финансовом году, в объеме, необходимом для их покрытия;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оплату заключенных от имени Нововеличковского сельского поселения Динского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суммы остатка неиспользованных бюджетных ассигнований на указанные цели, в случае осуществления заказчиком приемки поставленного товара, выполненной работы (ее результатов), оказанной услуги, а также </w:t>
      </w:r>
      <w:r w:rsidRPr="00BE15D4">
        <w:rPr>
          <w:rFonts w:ascii="Times New Roman" w:hAnsi="Times New Roman" w:cs="Times New Roman"/>
          <w:sz w:val="24"/>
          <w:szCs w:val="24"/>
        </w:rPr>
        <w:lastRenderedPageBreak/>
        <w:t>отдельных этапов поставки товара, выполнения работы, оказания услуги указанных муниципальных контрактов в установленном законодательством порядке в отчетном финансовом году.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12.</w:t>
      </w:r>
    </w:p>
    <w:p w:rsidR="007C303E" w:rsidRPr="00BE15D4" w:rsidRDefault="007C303E" w:rsidP="001F002D">
      <w:pPr>
        <w:pStyle w:val="ac"/>
        <w:ind w:firstLine="709"/>
        <w:jc w:val="both"/>
      </w:pPr>
      <w:r w:rsidRPr="00BE15D4">
        <w:t>1.Увеличить размеры денежного вознаграждения лиц, замещающих муниципальные должности Нововеличковского сельского поселения, а также размеры месячных окладов муниципальных служащих Нововеличковского сельского поселения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октября 2025 года на 7,4 процентов.</w:t>
      </w:r>
    </w:p>
    <w:p w:rsidR="007C303E" w:rsidRPr="00BE15D4" w:rsidRDefault="007C303E" w:rsidP="001F002D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Установить, что органы местного самоуправления Нововеличковского сельского поселения Нововеличковского района не вправе принимать решения, приводящие к увеличению в 2025 году штатной численности муниципальных служащих Нововеличковского сельского поселения Динского района, за исключением случаев принятия решений о наделении органов местного самоуправления Нововеличковского сельского поселения Динского района  дополнительными функциями, в пределах установленной в соответствии с законодательством компетенции, требующими  увеличения  штатной  численности, а также  ликвидации  подведомственных администрации Нововеличковского сельского поселения Динского района  муниципальных учреждений.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E15D4">
        <w:rPr>
          <w:rFonts w:ascii="Times New Roman" w:hAnsi="Times New Roman" w:cs="Times New Roman"/>
          <w:sz w:val="24"/>
          <w:szCs w:val="24"/>
        </w:rPr>
        <w:t xml:space="preserve">Предусмотреть бюджетные ассигнования на повышение в пределах компетенции органов местного самоуправления Нововеличковского сельского поселения, установленной законодательством Российской Федерации, </w:t>
      </w:r>
      <w:proofErr w:type="gramStart"/>
      <w:r w:rsidRPr="00BE15D4">
        <w:rPr>
          <w:rFonts w:ascii="Times New Roman" w:hAnsi="Times New Roman" w:cs="Times New Roman"/>
          <w:sz w:val="24"/>
          <w:szCs w:val="24"/>
        </w:rPr>
        <w:t>средней  заработной</w:t>
      </w:r>
      <w:proofErr w:type="gramEnd"/>
      <w:r w:rsidRPr="00BE15D4">
        <w:rPr>
          <w:rFonts w:ascii="Times New Roman" w:hAnsi="Times New Roman" w:cs="Times New Roman"/>
          <w:sz w:val="24"/>
          <w:szCs w:val="24"/>
        </w:rPr>
        <w:t xml:space="preserve"> платы работников муниципальных учреждений культуры Нововеличковского сельского поселения </w:t>
      </w:r>
      <w:r w:rsidRPr="00BE15D4">
        <w:rPr>
          <w:rFonts w:ascii="Times New Roman" w:hAnsi="Times New Roman" w:cs="Times New Roman"/>
          <w:sz w:val="24"/>
          <w:szCs w:val="24"/>
          <w:lang w:eastAsia="en-US"/>
        </w:rPr>
        <w:t xml:space="preserve">– </w:t>
      </w:r>
      <w:r w:rsidRPr="00BE15D4">
        <w:rPr>
          <w:rFonts w:ascii="Times New Roman" w:hAnsi="Times New Roman" w:cs="Times New Roman"/>
          <w:sz w:val="24"/>
          <w:szCs w:val="24"/>
        </w:rPr>
        <w:t xml:space="preserve"> до</w:t>
      </w:r>
      <w:r w:rsidRPr="00BE15D4">
        <w:rPr>
          <w:rFonts w:ascii="Times New Roman" w:hAnsi="Times New Roman" w:cs="Times New Roman"/>
          <w:sz w:val="24"/>
          <w:szCs w:val="24"/>
          <w:lang w:eastAsia="en-US"/>
        </w:rPr>
        <w:t xml:space="preserve"> уровня </w:t>
      </w:r>
      <w:r w:rsidRPr="00BE15D4">
        <w:rPr>
          <w:rFonts w:ascii="Times New Roman" w:hAnsi="Times New Roman" w:cs="Times New Roman"/>
          <w:sz w:val="24"/>
          <w:szCs w:val="24"/>
        </w:rPr>
        <w:t>100 процентов от средней заработной платы наемных работников в организациях, у индивидуальных предпринимателей и физических лиц в Краснодарском крае</w:t>
      </w:r>
      <w:r w:rsidRPr="00BE15D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15D4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BE15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Предусмотреть бюджетные а</w:t>
      </w:r>
      <w:r w:rsidRPr="00BE15D4">
        <w:rPr>
          <w:rFonts w:ascii="Times New Roman" w:eastAsia="Calibri" w:hAnsi="Times New Roman" w:cs="Times New Roman"/>
          <w:sz w:val="24"/>
          <w:szCs w:val="24"/>
        </w:rPr>
        <w:t>ссигнования в целях повышения заработной платы (должностных окладов) работников муниципальных учреждений Нововеличковского сельского поселения Динского района с 1 октября 2024 года на 7,4 процента</w:t>
      </w:r>
      <w:r w:rsidRPr="00BE15D4">
        <w:rPr>
          <w:rFonts w:ascii="Times New Roman" w:hAnsi="Times New Roman" w:cs="Times New Roman"/>
          <w:sz w:val="24"/>
          <w:szCs w:val="24"/>
        </w:rPr>
        <w:t xml:space="preserve"> </w:t>
      </w:r>
      <w:r w:rsidRPr="00BE15D4">
        <w:rPr>
          <w:rFonts w:ascii="Times New Roman" w:hAnsi="Times New Roman" w:cs="Times New Roman"/>
          <w:color w:val="000000"/>
          <w:sz w:val="24"/>
          <w:szCs w:val="24"/>
        </w:rPr>
        <w:t>(за исключением учреждений культуры, в отношении которых предусмотреть бюджетные ассигнования на повышение средней заработной  платы  до уровня 100 процентов от средней заработной платы наемных работников в организациях, у индивидуальных предпринимателей и физических лиц в Краснодарском крае).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13.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Cs/>
          <w:sz w:val="24"/>
          <w:szCs w:val="24"/>
        </w:rPr>
        <w:t>Установить, что бюджетные инвестиции в объекты капитального строительства муниципальной собственности Нововеличковского сельского поселения Динского района осуществляются в пределах ассигнований, предусмотренных настоящим решением в разрезе разделов и подразделов классификации расходов бюджетов Российской Федерации, и в соответствии с сельской адресной инвестиционной программой, утверждаемой администрацией Нововеличковского сельского поселения Динского района.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14.</w:t>
      </w:r>
    </w:p>
    <w:p w:rsidR="007C303E" w:rsidRPr="00BE15D4" w:rsidRDefault="007C303E" w:rsidP="001F002D">
      <w:pPr>
        <w:pStyle w:val="ab"/>
        <w:spacing w:before="0" w:beforeAutospacing="0" w:after="0" w:afterAutospacing="0" w:line="210" w:lineRule="atLeast"/>
        <w:ind w:firstLine="709"/>
        <w:jc w:val="both"/>
      </w:pPr>
      <w:r w:rsidRPr="00BE15D4">
        <w:t>1. Установить, что предоставлении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в целях возмещения затрат или недополученных доходов в связи с производством (реализацией) товаров, выполнением работ, оказанием услуг производится в случаях и порядке предусмотренных настоящим решением и принимается в соответствии с ним нормативными правовыми актами администрации Нововеличковского сельского поселения.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lastRenderedPageBreak/>
        <w:t>2. Установить, что субсидии некоммерческим организациям, не являющимся казенными учреждениями, в соответствии со статьей 78.1 Бюджетного Кодекса Российской Федерации предоставляются в пределах бюджетных ассигнований и в случаях, предусмотренных приложением 5 к настоящему Решению, в порядке, установленном нормативными правовыми актами Нововеличковского сельского поселения.</w:t>
      </w:r>
    </w:p>
    <w:p w:rsidR="007C303E" w:rsidRPr="00BE15D4" w:rsidRDefault="007C303E" w:rsidP="001F002D">
      <w:pPr>
        <w:pStyle w:val="21"/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5D4">
        <w:rPr>
          <w:rFonts w:ascii="Times New Roman" w:eastAsia="Calibri" w:hAnsi="Times New Roman" w:cs="Times New Roman"/>
          <w:sz w:val="24"/>
          <w:szCs w:val="24"/>
        </w:rPr>
        <w:t xml:space="preserve">3. Установить, что не использованные в отчетном финансовом году остатки средств, предоставленные муниципальным бюджетным учреждениям Нововеличковского сельского поселения Динского района в соответствии с </w:t>
      </w:r>
      <w:hyperlink r:id="rId6" w:history="1">
        <w:r w:rsidRPr="00BE15D4">
          <w:rPr>
            <w:rFonts w:ascii="Times New Roman" w:eastAsia="Calibri" w:hAnsi="Times New Roman" w:cs="Times New Roman"/>
            <w:sz w:val="24"/>
            <w:szCs w:val="24"/>
          </w:rPr>
          <w:t>абзацем вторым пункта 1 статьи 78.1</w:t>
        </w:r>
      </w:hyperlink>
      <w:r w:rsidRPr="00BE15D4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 и перечисленные ими в бюджет поселения, возвращаются муниципальным бюджетным учреждениям Нововеличковского сельского поселения Динского района в текущем финансовом году при наличии потребности в направлении их на те же цели в соответствии с решением главного распорядителя средств бюджета поселения, осуществляющего в отношении них функции и полномочия учредителя, после внесения соответствующих изменений в настоящее решение.</w:t>
      </w:r>
    </w:p>
    <w:p w:rsidR="007C303E" w:rsidRPr="00BE15D4" w:rsidRDefault="007C303E" w:rsidP="001F002D">
      <w:pPr>
        <w:pStyle w:val="12"/>
        <w:widowControl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15.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15D4">
        <w:rPr>
          <w:rFonts w:ascii="Times New Roman" w:hAnsi="Times New Roman" w:cs="Times New Roman"/>
          <w:bCs/>
          <w:sz w:val="24"/>
          <w:szCs w:val="24"/>
        </w:rPr>
        <w:t xml:space="preserve">Установить, что в 2025 году органы местного самоуправления </w:t>
      </w:r>
      <w:r w:rsidRPr="00BE15D4">
        <w:rPr>
          <w:rFonts w:ascii="Times New Roman" w:hAnsi="Times New Roman" w:cs="Times New Roman"/>
          <w:sz w:val="24"/>
          <w:szCs w:val="24"/>
        </w:rPr>
        <w:t>Нововеличковского сельского поселения Динского района</w:t>
      </w:r>
      <w:r w:rsidRPr="00BE15D4">
        <w:rPr>
          <w:rFonts w:ascii="Times New Roman" w:hAnsi="Times New Roman" w:cs="Times New Roman"/>
          <w:bCs/>
          <w:sz w:val="24"/>
          <w:szCs w:val="24"/>
        </w:rPr>
        <w:t xml:space="preserve">, муниципальные учреждения </w:t>
      </w:r>
      <w:r w:rsidRPr="00BE15D4">
        <w:rPr>
          <w:rFonts w:ascii="Times New Roman" w:hAnsi="Times New Roman" w:cs="Times New Roman"/>
          <w:sz w:val="24"/>
          <w:szCs w:val="24"/>
        </w:rPr>
        <w:t>Нововеличковского сельского поселения Динского района</w:t>
      </w:r>
      <w:r w:rsidRPr="00BE15D4">
        <w:rPr>
          <w:rFonts w:ascii="Times New Roman" w:hAnsi="Times New Roman" w:cs="Times New Roman"/>
          <w:bCs/>
          <w:sz w:val="24"/>
          <w:szCs w:val="24"/>
        </w:rPr>
        <w:t xml:space="preserve">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</w:t>
      </w:r>
      <w:r w:rsidRPr="00BE15D4">
        <w:rPr>
          <w:rFonts w:ascii="Times New Roman" w:hAnsi="Times New Roman" w:cs="Times New Roman"/>
          <w:sz w:val="24"/>
          <w:szCs w:val="24"/>
        </w:rPr>
        <w:t>Нововеличковского сельского поселения Динского района</w:t>
      </w:r>
      <w:r w:rsidRPr="00BE15D4">
        <w:rPr>
          <w:rFonts w:ascii="Times New Roman" w:hAnsi="Times New Roman" w:cs="Times New Roman"/>
          <w:bCs/>
          <w:sz w:val="24"/>
          <w:szCs w:val="24"/>
        </w:rPr>
        <w:t>, и работникам муниципальных учреждений согласно соответствующих договоров в пределах, утвержденных в установленном законодательством порядке бюджетных смет указанных органов и учреждений.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16.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1. Средства в валюте Российской Федерации, полученные бюджетными учреждениями Нововеличковского сельского поселения Динского района от приносящей доход деятельности, учитываются на лицевых счетах, открытых им в УФК по Краснодарскому краю, и расходуются указанными бюджетными учреждениями в соответствии с генеральными разрешениями, оформленными главными распорядителями средств бюджета поселения в установленном администрацией Нововеличковского сельского поселения порядке, и бюджетными сметами по приносящей доход деятельности, утвержденными в порядке, определяемом главными распорядителями средств бюджета поселения, в пределах остатков средств на их лицевых счетах.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Средства, полученные от приносящей доход деятельности, не могут направляться бюджетными учреждениями поселения на создание других организаций, покупку ценных бумаг и размещаться на депозитах в кредитных организациях.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3. С</w:t>
      </w:r>
      <w:r w:rsidRPr="00BE15D4">
        <w:rPr>
          <w:rStyle w:val="a6"/>
          <w:sz w:val="24"/>
          <w:szCs w:val="24"/>
        </w:rPr>
        <w:t xml:space="preserve">редства в валюте Российской Федерации, поступающие во временное распоряжение  бюджетных учреждений поселения в соответствии с законодательными и иными нормативными правовыми актами Российской Федерации, нормативными правовыми актами Краснодарского края и </w:t>
      </w:r>
      <w:r w:rsidRPr="00BE15D4">
        <w:rPr>
          <w:rFonts w:ascii="Times New Roman" w:hAnsi="Times New Roman" w:cs="Times New Roman"/>
          <w:sz w:val="24"/>
          <w:szCs w:val="24"/>
        </w:rPr>
        <w:t>Нововеличковского сельского поселения Динского района</w:t>
      </w:r>
      <w:r w:rsidRPr="00BE15D4">
        <w:rPr>
          <w:rStyle w:val="a6"/>
          <w:sz w:val="24"/>
          <w:szCs w:val="24"/>
        </w:rPr>
        <w:t>, учитываются на лицевых счетах, открытых им в УФК по Краснодарскому краю, в установленном порядке.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17.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Нововеличковского сельского поселения Динского района в течение одного месяца после выявления указанных нарушений в пределах целевых назначений, предусмотренных </w:t>
      </w:r>
      <w:r w:rsidRPr="00BE15D4">
        <w:rPr>
          <w:rFonts w:ascii="Times New Roman" w:hAnsi="Times New Roman" w:cs="Times New Roman"/>
          <w:sz w:val="24"/>
          <w:szCs w:val="24"/>
        </w:rPr>
        <w:lastRenderedPageBreak/>
        <w:t>настоящим решением в соответствии с ведомственной, функциональной и экономической структурой расходов бюджетов Российской Федерации.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2. На сумму средств, использованных не по целевому назначению, сокращаются лимиты бюджетных обязательств получателю средств бюджета поселения.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3. В том случае, если получатель средств бюджета поселения, которому сокращены лимиты бюджетных обязательств в соответствии с частями 1 и 2 настоящей статьи, обеспечил восстановление в бюджет Нововеличковского сельского поселения средств, использованных не по целевому назначению, то на сумму восстановленных средств указанному получателю средств бюджета поселения увеличиваются бюджетные ассигнования.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bCs/>
          <w:sz w:val="24"/>
          <w:szCs w:val="24"/>
        </w:rPr>
        <w:t>Статья 18.</w:t>
      </w:r>
    </w:p>
    <w:p w:rsidR="007C303E" w:rsidRPr="00BE15D4" w:rsidRDefault="007C303E" w:rsidP="001F002D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Установить в соответствии с пунктом 3 статьи 217 Бюджетного кодекса Российской Федерации следующие основания для внесения в 2025 году изменений в показатели сводной бюджетной росписи бюджета поселения без внесения изменений в настоящее решение, связанные с особенностями исполнения бюджета Нововеличковского сельского поселения:</w:t>
      </w:r>
    </w:p>
    <w:p w:rsidR="007C303E" w:rsidRPr="00BE15D4" w:rsidRDefault="007C303E" w:rsidP="001F002D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1) изменение наименования главного распорядителя бюджетных средств и (или) изменение структуры органов местного самоуправления муниципального образования Динской район, </w:t>
      </w:r>
    </w:p>
    <w:p w:rsidR="007C303E" w:rsidRPr="00BE15D4" w:rsidRDefault="007C303E" w:rsidP="001F002D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2) внесение изменений в муниципальные программы (подпрограммы) в части изменения мероприятий (подпрограмм) (включая изменение муниципального заказчика мероприятия, ответственного за выполнение мероприятия, получателя субсидии) муниципальной программы (подпрограмм) и (или) изменения объектов капитального строительства (инвестиционных проектов в области капитального строительства), распределения и (или) перераспределения средств бюджета поселения между подпрограммами, мероприятиями (включая перераспределение между ответственными за выполнение мероприятия, получателями субсидий) муниципальной программы (подпрограммы), объектами капитального строительства (инвестиционными проектами в области капитального строительства), включая изменение кодов бюджетной классификации в связи с указанным изменением и (или) перераспределением средств бюджета, в установленном порядке;</w:t>
      </w:r>
    </w:p>
    <w:p w:rsidR="007C303E" w:rsidRPr="00BE15D4" w:rsidRDefault="007C303E" w:rsidP="001F002D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3) перераспределение бюджетных ассигнований между главным распорядителем бюджетных средств бюджета поселения и кодами классификации расходов бюджета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правовым актом администрации муниципального образования Нововеличковское сельское поселение Динского района;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4) перераспределение бюджетных ассигнований между подгруппами вида расходов классификации расходов бюджетов, в пределах общего объема бюджетных ассигнований, предусмотренных главному распорядителю средств бюджета Нововеличковского сельского поселения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:rsidR="007C303E" w:rsidRPr="00BE15D4" w:rsidRDefault="007C303E" w:rsidP="001F002D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5) детализация кодов целевых статей; 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  6) изменение и (или) уточнение бюджетной классификации Министерством финансов Российской Федерации;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7) в случае исполнения судебных актов, предусматривающих обращение взыскания на средства бюджета Нововеличковского сельского поселения Динского района и (или) предусматривающих перечисление этих средств в счет оплаты судебных издержек, </w:t>
      </w:r>
      <w:r w:rsidRPr="00BE15D4">
        <w:rPr>
          <w:rFonts w:ascii="Times New Roman" w:hAnsi="Times New Roman" w:cs="Times New Roman"/>
          <w:sz w:val="24"/>
          <w:szCs w:val="24"/>
        </w:rPr>
        <w:lastRenderedPageBreak/>
        <w:t>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Федерации.</w:t>
      </w:r>
    </w:p>
    <w:p w:rsidR="007C303E" w:rsidRPr="00BE15D4" w:rsidRDefault="007C303E" w:rsidP="001F002D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19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Установить, что в 2025 году получатели средств бюджета Нововеличковского сельского поселения Динского района вправе предусматривать в заключаемых ими муниципальных контрактах (договорах) на поставку товаров, выполнение работ, оказание услуг (далее – договор) авансовые платежи в размере, установленном настоящей статьей, если иное не установлено федеральными законами, указами Президента Российской Федерации и иными нормативными правовыми актами Российской Федерации и Краснодарского края, в пределах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1) в размере до 100 процентов от суммы договора: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а) об оказании услуг связи, о подписке на печатные издания и об их приобретении;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б)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в) об участии в научных, методических, научно-практических и иных конференциях;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г)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д) о приобретении авиа- и железнодорожных билетов, билетов для проезда городским и пригородным транспортом, об осуществлении грузовых перевозок авиационным и железнодорожным транспортом;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е) о приобретении путевок на санаторно-курортное лечение;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ж) о проведении мероприятий по тушению пожаров;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з) на оказание депозитарных услуг;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и)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к) на проведение конгрессов, форумов, фестивалей, конкурсов, представление экспозиций муниципального образования Динской район на международных, всероссийских, региональных, национальных и иных выставочно-ярмарочных мероприятиях;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л) на приобретение объектов недвижимости в собственность муниципального образования Нововеличковское сельское поселение Динского района;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м) заключенного в соответствии с пунктами 4,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2) в размере до 50 процентов от суммы договора – по остальным договорам.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eastAsia="Calibri" w:hAnsi="Times New Roman" w:cs="Times New Roman"/>
          <w:sz w:val="24"/>
          <w:szCs w:val="24"/>
          <w:lang w:eastAsia="zh-CN"/>
        </w:rPr>
        <w:t>3) по договорам потребления коммунальных услуг авансовые платежи предусматриваются в размере, установленном действующим законодательством Российской Федерации и нормативными правовыми актами Краснодарского края.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20.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Установить, что казначейскому сопровождению подлежат следующие средства, предоставляемые из местного бюджета: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1) субсидии (гранты в форме субсидий) юридическим лицам, крестьянским (фермерским) хозяйствам, индивидуальным предпринимателям, физическим лицам (за </w:t>
      </w:r>
      <w:r w:rsidRPr="00BE15D4">
        <w:rPr>
          <w:rFonts w:ascii="Times New Roman" w:hAnsi="Times New Roman" w:cs="Times New Roman"/>
          <w:sz w:val="24"/>
          <w:szCs w:val="24"/>
        </w:rPr>
        <w:lastRenderedPageBreak/>
        <w:t>исключением субсидий муниципальным бюджетным и автономным учреждениям Нововеличковского сельского поселения)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пункте 1  настоящей статьи;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пункте 1 настоящей статьи, а также получателями взносов (вкладов), указанных в пункте 2 настоящей статьи,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4) авансовые платежи по муниципальным контрактам о поставке товаров, выполнении работ, оказании услуг, заключаемым на сумму 50 000,0 тыс. рублей и более, за исключением муниципальных контрактов,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7C303E" w:rsidRPr="00BE15D4" w:rsidRDefault="007C303E" w:rsidP="001F00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5) авансовые платежи по муниципальным контрактам (договорам) о поставке товаров, выполнении работ, оказании услуг, заключаемым на сумму 50 000,0 тыс. рублей и более бюджетными или автономными муниципальными учреждениями Нововеличковского сельского поселения, лицевые счета которым открыты в Управлении Федерального казначейства по Краснодарскому краю, 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Федерации, за исключением контрактов (договоров),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6)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3 – 5  настоящей статьи муниципальных контрактов (контрактов, договоров) о поставке товаров, выполнении работ, оказании услуг.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21.</w:t>
      </w:r>
    </w:p>
    <w:p w:rsidR="007C303E" w:rsidRPr="00BE15D4" w:rsidRDefault="007C303E" w:rsidP="001F002D">
      <w:pPr>
        <w:pStyle w:val="a7"/>
        <w:spacing w:line="240" w:lineRule="auto"/>
        <w:ind w:firstLine="709"/>
        <w:rPr>
          <w:sz w:val="24"/>
          <w:szCs w:val="24"/>
        </w:rPr>
      </w:pPr>
      <w:r w:rsidRPr="00BE15D4">
        <w:rPr>
          <w:sz w:val="24"/>
          <w:szCs w:val="24"/>
        </w:rPr>
        <w:t>Правовые акты органов местного самоуправления Нововеличковского сельского поселения Динского района и муниципальных учреждений Нововеличковского сельского поселения подлежат приведению в соответствие с настоящим решением в двухмесячный срок со дня вступления в силу настоящего решения.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Статья 22.</w:t>
      </w:r>
    </w:p>
    <w:p w:rsidR="007C303E" w:rsidRPr="00BE15D4" w:rsidRDefault="007C303E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официального опубликования и распространяется на правоотношения, возникшие с 01 января 2025 года.</w:t>
      </w:r>
    </w:p>
    <w:p w:rsidR="007C303E" w:rsidRDefault="007C303E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02D" w:rsidRPr="00BE15D4" w:rsidRDefault="001F002D" w:rsidP="00325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7C303E" w:rsidRPr="00BE15D4" w:rsidTr="007C303E">
        <w:tc>
          <w:tcPr>
            <w:tcW w:w="5068" w:type="dxa"/>
          </w:tcPr>
          <w:p w:rsidR="007C303E" w:rsidRPr="00BE15D4" w:rsidRDefault="007C303E" w:rsidP="007C303E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lastRenderedPageBreak/>
              <w:t>ПРИЛОЖЕНИЕ 1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к решению Совета Нововеличковского сельского поселения Динского района 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сельского поселения Динского района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на 2025 год»</w:t>
            </w:r>
          </w:p>
          <w:p w:rsidR="007C303E" w:rsidRPr="00BE15D4" w:rsidRDefault="007C303E" w:rsidP="007C303E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E15D4">
              <w:rPr>
                <w:rFonts w:ascii="Calibri" w:eastAsia="Times New Roman" w:hAnsi="Calibri" w:cs="Times New Roman"/>
                <w:sz w:val="24"/>
                <w:szCs w:val="24"/>
              </w:rPr>
              <w:t>от ____________ № ___________</w:t>
            </w:r>
          </w:p>
        </w:tc>
      </w:tr>
    </w:tbl>
    <w:p w:rsidR="007C303E" w:rsidRPr="00BE15D4" w:rsidRDefault="007C303E" w:rsidP="00BE1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Поступление доходов в бюджет Нововеличковского</w:t>
      </w:r>
    </w:p>
    <w:p w:rsidR="007C303E" w:rsidRPr="00BE15D4" w:rsidRDefault="007C303E" w:rsidP="00BE1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 в 2025 году</w:t>
      </w:r>
    </w:p>
    <w:p w:rsidR="007C303E" w:rsidRPr="00BE15D4" w:rsidRDefault="007C303E" w:rsidP="00BE15D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BE15D4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546" w:type="dxa"/>
        <w:tblInd w:w="-82" w:type="dxa"/>
        <w:tblLayout w:type="fixed"/>
        <w:tblLook w:val="0000" w:firstRow="0" w:lastRow="0" w:firstColumn="0" w:lastColumn="0" w:noHBand="0" w:noVBand="0"/>
      </w:tblPr>
      <w:tblGrid>
        <w:gridCol w:w="3015"/>
        <w:gridCol w:w="4468"/>
        <w:gridCol w:w="2063"/>
      </w:tblGrid>
      <w:tr w:rsidR="007C303E" w:rsidRPr="00BE15D4" w:rsidTr="007C303E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C303E" w:rsidRPr="00BE15D4" w:rsidTr="007C303E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61 347,1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1 01 02000 01 0000 110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23 352,1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1 03 02230 01 0000 110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1 03 02240 01 0000 110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1 03 02250 01 0000 110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1 03 02260 01 0000 110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9 654,0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1 05 03000 01 0000 110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6 714,5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7 373,0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13 940,0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76,4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72,0</w:t>
            </w:r>
          </w:p>
        </w:tc>
      </w:tr>
      <w:tr w:rsidR="007C303E" w:rsidRPr="00BE15D4" w:rsidTr="007C303E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1 16 07090 10 0000 140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lastRenderedPageBreak/>
              <w:t>2 00 00000 00 0000 000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116 929,3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2 02 00000 00 0000 000</w:t>
            </w:r>
          </w:p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116 929,3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12 021,9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Субвенции бюджетам бюджетной системы Российской Федерации*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758,0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2 02 20000 00 0000 150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BE15D4">
              <w:rPr>
                <w:rStyle w:val="105pt"/>
                <w:rFonts w:eastAsiaTheme="minorEastAsia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104 149,4</w:t>
            </w:r>
          </w:p>
        </w:tc>
      </w:tr>
      <w:tr w:rsidR="007C303E" w:rsidRPr="00BE15D4" w:rsidTr="007C303E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Всего доходов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178 276,4</w:t>
            </w:r>
          </w:p>
        </w:tc>
      </w:tr>
    </w:tbl>
    <w:p w:rsidR="007C303E" w:rsidRPr="00BE15D4" w:rsidRDefault="007C303E" w:rsidP="00BE1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7C303E" w:rsidRPr="00BE15D4" w:rsidTr="007C303E">
        <w:tc>
          <w:tcPr>
            <w:tcW w:w="5210" w:type="dxa"/>
            <w:shd w:val="clear" w:color="auto" w:fill="auto"/>
          </w:tcPr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ПРИЛОЖЕНИЕ 2</w:t>
            </w:r>
          </w:p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сельского поселения Динского района</w:t>
            </w:r>
          </w:p>
          <w:p w:rsidR="007C303E" w:rsidRPr="00BE15D4" w:rsidRDefault="007C303E" w:rsidP="007C303E">
            <w:pPr>
              <w:pStyle w:val="a7"/>
              <w:spacing w:line="276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на 2025 год»</w:t>
            </w:r>
          </w:p>
          <w:p w:rsidR="007C303E" w:rsidRPr="00BE15D4" w:rsidRDefault="007C303E" w:rsidP="007C30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 № ____________</w:t>
            </w:r>
          </w:p>
        </w:tc>
      </w:tr>
    </w:tbl>
    <w:p w:rsidR="002420E6" w:rsidRDefault="002420E6" w:rsidP="00242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Безвозмездные поступления </w:t>
      </w:r>
      <w:r w:rsidR="007C303E" w:rsidRPr="00BE15D4">
        <w:rPr>
          <w:rFonts w:ascii="Times New Roman" w:eastAsia="Times New Roman" w:hAnsi="Times New Roman" w:cs="Times New Roman"/>
          <w:b/>
          <w:sz w:val="24"/>
          <w:szCs w:val="24"/>
        </w:rPr>
        <w:t>из др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угих бюджетов бюджетной системы</w:t>
      </w:r>
      <w:r w:rsidR="007C303E" w:rsidRPr="00BE15D4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7C303E" w:rsidRPr="002420E6" w:rsidRDefault="007C303E" w:rsidP="00242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Российской Федерации 2025 году</w:t>
      </w:r>
    </w:p>
    <w:p w:rsidR="007C303E" w:rsidRPr="00BE15D4" w:rsidRDefault="007C303E" w:rsidP="007C303E">
      <w:pPr>
        <w:ind w:left="4956"/>
        <w:jc w:val="right"/>
        <w:rPr>
          <w:rFonts w:ascii="Calibri" w:eastAsia="Times New Roman" w:hAnsi="Calibri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 (тыс. рублей</w:t>
      </w:r>
      <w:r w:rsidRPr="00BE15D4">
        <w:rPr>
          <w:rFonts w:ascii="Calibri" w:eastAsia="Times New Roman" w:hAnsi="Calibri" w:cs="Times New Roman"/>
          <w:sz w:val="24"/>
          <w:szCs w:val="24"/>
        </w:rPr>
        <w:t>)</w:t>
      </w:r>
    </w:p>
    <w:tbl>
      <w:tblPr>
        <w:tblW w:w="9829" w:type="dxa"/>
        <w:tblInd w:w="-82" w:type="dxa"/>
        <w:tblLayout w:type="fixed"/>
        <w:tblLook w:val="0000" w:firstRow="0" w:lastRow="0" w:firstColumn="0" w:lastColumn="0" w:noHBand="0" w:noVBand="0"/>
      </w:tblPr>
      <w:tblGrid>
        <w:gridCol w:w="3015"/>
        <w:gridCol w:w="1315"/>
        <w:gridCol w:w="3153"/>
        <w:gridCol w:w="2057"/>
        <w:gridCol w:w="289"/>
      </w:tblGrid>
      <w:tr w:rsidR="007C303E" w:rsidRPr="00BE15D4" w:rsidTr="001F002D">
        <w:trPr>
          <w:trHeight w:val="140"/>
        </w:trPr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C303E" w:rsidRPr="00BE15D4" w:rsidTr="001F002D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116 929,3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116 929,3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12 021,9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2 02 15001 00 0000 150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Дотация бюджетам сельских поселений</w:t>
            </w:r>
            <w:r w:rsidRPr="00BE15D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2 923,1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2923,1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2 02 20000 00 0000 150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BE15D4">
              <w:rPr>
                <w:rStyle w:val="105pt"/>
                <w:rFonts w:eastAsiaTheme="minorEastAsia"/>
                <w:sz w:val="24"/>
                <w:szCs w:val="24"/>
              </w:rPr>
              <w:t xml:space="preserve">Субсидии бюджетам бюджетной системы Российской Федерации </w:t>
            </w:r>
            <w:r w:rsidRPr="00BE15D4">
              <w:rPr>
                <w:rStyle w:val="105pt"/>
                <w:rFonts w:eastAsiaTheme="minorEastAsia"/>
                <w:sz w:val="24"/>
                <w:szCs w:val="24"/>
              </w:rPr>
              <w:lastRenderedPageBreak/>
              <w:t>(межбюджетные субсидии)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104 149,4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2 02 20077 00 0000 150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104 149,4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2 02 20077 10 0000 150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104 149,4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758,0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2 02 30024 00 0000 150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2 02 35118 00 0000 150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750,4</w:t>
            </w:r>
          </w:p>
        </w:tc>
      </w:tr>
      <w:tr w:rsidR="007C303E" w:rsidRPr="00BE15D4" w:rsidTr="001F002D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3E" w:rsidRPr="00BE15D4" w:rsidRDefault="007C303E" w:rsidP="00BE1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3E" w:rsidRPr="00BE15D4" w:rsidRDefault="007C303E" w:rsidP="00BE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750,4</w:t>
            </w:r>
          </w:p>
        </w:tc>
      </w:tr>
      <w:tr w:rsidR="007C303E" w:rsidRPr="00BE15D4" w:rsidTr="001F002D">
        <w:trPr>
          <w:gridBefore w:val="2"/>
          <w:gridAfter w:val="1"/>
          <w:wBefore w:w="4330" w:type="dxa"/>
          <w:wAfter w:w="289" w:type="dxa"/>
        </w:trPr>
        <w:tc>
          <w:tcPr>
            <w:tcW w:w="5210" w:type="dxa"/>
            <w:gridSpan w:val="2"/>
            <w:shd w:val="clear" w:color="auto" w:fill="auto"/>
          </w:tcPr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ПРИЛОЖЕНИЕ 3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сельского поселения Динского района</w:t>
            </w:r>
          </w:p>
          <w:p w:rsidR="007C303E" w:rsidRPr="00BE15D4" w:rsidRDefault="007C303E" w:rsidP="007C303E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на 2025 год»</w:t>
            </w:r>
          </w:p>
          <w:p w:rsidR="007C303E" w:rsidRPr="00BE15D4" w:rsidRDefault="007C303E" w:rsidP="007C30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 № ________</w:t>
            </w:r>
          </w:p>
        </w:tc>
      </w:tr>
    </w:tbl>
    <w:p w:rsidR="007C303E" w:rsidRPr="00BE15D4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Объем иных межбюджетных трансфертов, передаваемых бюджету 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образования Динской район на финансовое 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обеспечение расходов, связанной с реализацией переданных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полномочий в 2025 году</w:t>
      </w:r>
    </w:p>
    <w:p w:rsidR="007C303E" w:rsidRPr="00BE15D4" w:rsidRDefault="00BE15D4" w:rsidP="007C303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303E" w:rsidRPr="00BE15D4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74"/>
        <w:gridCol w:w="2683"/>
      </w:tblGrid>
      <w:tr w:rsidR="007C303E" w:rsidRPr="00BE15D4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tabs>
                <w:tab w:val="left" w:pos="0"/>
                <w:tab w:val="left" w:pos="86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7C303E" w:rsidRPr="00BE15D4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405,6</w:t>
            </w:r>
          </w:p>
        </w:tc>
      </w:tr>
      <w:tr w:rsidR="007C303E" w:rsidRPr="00BE15D4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303E" w:rsidRPr="00BE15D4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внешнего муниципального финансового контроля за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BE15D4" w:rsidRDefault="007C303E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405,6</w:t>
            </w:r>
          </w:p>
        </w:tc>
      </w:tr>
    </w:tbl>
    <w:p w:rsidR="001F002D" w:rsidRDefault="001F002D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1F002D" w:rsidRDefault="001F002D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1F002D" w:rsidRDefault="001F002D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1F002D" w:rsidRDefault="001F002D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1F002D" w:rsidRDefault="001F002D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7C303E" w:rsidRPr="00BE15D4" w:rsidRDefault="007C303E" w:rsidP="001F002D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к решению Совета Нововеличковского сельского поселения Динского района 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"О бюджете Нововеличковского 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>сельского поселения на 2025 год"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от __________ № _________</w:t>
      </w:r>
    </w:p>
    <w:p w:rsidR="007C303E" w:rsidRPr="00BE15D4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303E" w:rsidRPr="00BE15D4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303E" w:rsidRPr="00BE15D4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расходов </w:t>
      </w:r>
    </w:p>
    <w:p w:rsidR="007C303E" w:rsidRPr="00BE15D4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Бюджета Нововеличковского сельского поселения на 2025 год по </w:t>
      </w:r>
    </w:p>
    <w:p w:rsidR="007C303E" w:rsidRPr="00BE15D4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разделам и подразделам функциональной классификации расходов </w:t>
      </w:r>
    </w:p>
    <w:p w:rsidR="007C303E" w:rsidRPr="00BE15D4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бюджетов Российской Федерации</w:t>
      </w:r>
    </w:p>
    <w:p w:rsidR="007C303E" w:rsidRPr="00BE15D4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303E" w:rsidRPr="00BE15D4" w:rsidRDefault="007C303E" w:rsidP="007C303E">
      <w:pPr>
        <w:spacing w:after="0" w:line="240" w:lineRule="auto"/>
        <w:ind w:right="-143"/>
        <w:jc w:val="right"/>
        <w:rPr>
          <w:rFonts w:ascii="Calibri" w:eastAsia="Times New Roman" w:hAnsi="Calibri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>(тыс. рублей</w:t>
      </w:r>
      <w:r w:rsidRPr="00BE15D4">
        <w:rPr>
          <w:rFonts w:ascii="Calibri" w:eastAsia="Times New Roman" w:hAnsi="Calibri" w:cs="Times New Roman"/>
          <w:sz w:val="24"/>
          <w:szCs w:val="24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7C303E" w:rsidRPr="00BE15D4" w:rsidTr="007C303E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РЗ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Сумма 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178 276,4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37 418,3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2 090,0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10 622,6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405,6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24 250,1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750,4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750,4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85,0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85,0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9 704,0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9 654,0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50,0</w:t>
            </w:r>
          </w:p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8 281,2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8 081,0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12 516,4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12 116,4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310,0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108 931,1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3 281,0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105 650,1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200,0</w:t>
            </w:r>
          </w:p>
        </w:tc>
      </w:tr>
      <w:tr w:rsidR="007C303E" w:rsidRPr="00BE15D4" w:rsidTr="007C303E">
        <w:trPr>
          <w:trHeight w:val="330"/>
        </w:trPr>
        <w:tc>
          <w:tcPr>
            <w:tcW w:w="594" w:type="dxa"/>
            <w:noWrap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7C303E" w:rsidRPr="00BE15D4" w:rsidRDefault="007C303E" w:rsidP="007C30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7C303E" w:rsidRPr="00BE15D4" w:rsidRDefault="007C303E" w:rsidP="007C303E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7C303E" w:rsidRPr="00BE15D4" w:rsidRDefault="007C303E" w:rsidP="007C303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</w:tr>
    </w:tbl>
    <w:p w:rsidR="007C303E" w:rsidRPr="00BE15D4" w:rsidRDefault="007C303E" w:rsidP="007C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03E" w:rsidRPr="00BE15D4" w:rsidRDefault="007C303E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ПРИЛОЖЕНИЕ 5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к решению Совета Нововеличковского сельского поселения Динского района 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"О бюджете Нововеличковского </w:t>
      </w:r>
    </w:p>
    <w:p w:rsidR="007C303E" w:rsidRPr="00BE15D4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сельского поселения на 2025 год"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                                                от _______ № _________</w:t>
      </w:r>
    </w:p>
    <w:p w:rsidR="007C303E" w:rsidRPr="00BE15D4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03E" w:rsidRPr="00BE15D4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 xml:space="preserve">Ведомственная структура расходов бюджета </w:t>
      </w:r>
    </w:p>
    <w:p w:rsidR="007C303E" w:rsidRPr="00BE15D4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Нововеличковского сельского поселения на 2024 год</w:t>
      </w:r>
    </w:p>
    <w:p w:rsidR="007C303E" w:rsidRPr="00BE15D4" w:rsidRDefault="007C303E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тыс.руб.</w:t>
      </w:r>
    </w:p>
    <w:p w:rsidR="00084CCA" w:rsidRPr="00BE15D4" w:rsidRDefault="00084CCA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766" w:type="dxa"/>
        <w:tblInd w:w="96" w:type="dxa"/>
        <w:tblLook w:val="04A0" w:firstRow="1" w:lastRow="0" w:firstColumn="1" w:lastColumn="0" w:noHBand="0" w:noVBand="1"/>
      </w:tblPr>
      <w:tblGrid>
        <w:gridCol w:w="802"/>
        <w:gridCol w:w="3463"/>
        <w:gridCol w:w="605"/>
        <w:gridCol w:w="540"/>
        <w:gridCol w:w="580"/>
        <w:gridCol w:w="1640"/>
        <w:gridCol w:w="576"/>
        <w:gridCol w:w="1560"/>
      </w:tblGrid>
      <w:tr w:rsidR="00084CCA" w:rsidRPr="00BE15D4" w:rsidTr="009042BA">
        <w:trPr>
          <w:trHeight w:val="645"/>
        </w:trPr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178 276,4</w:t>
            </w:r>
          </w:p>
        </w:tc>
      </w:tr>
      <w:tr w:rsidR="00084CCA" w:rsidRPr="00BE15D4" w:rsidTr="009042BA">
        <w:trPr>
          <w:trHeight w:val="52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178 276,4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37418,3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2090,0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2090,0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2090,0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10622,6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6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720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10622,6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10615,0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10615,0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10410,0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</w:tr>
      <w:tr w:rsidR="00084CCA" w:rsidRPr="00BE15D4" w:rsidTr="009042BA">
        <w:trPr>
          <w:trHeight w:val="9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</w:tr>
      <w:tr w:rsidR="00084CCA" w:rsidRPr="00BE15D4" w:rsidTr="009042BA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4CCA" w:rsidRPr="00BE15D4" w:rsidTr="009042BA">
        <w:trPr>
          <w:trHeight w:val="87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</w:t>
            </w:r>
            <w:proofErr w:type="spellStart"/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финан-сового</w:t>
            </w:r>
            <w:proofErr w:type="spellEnd"/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</w:tr>
      <w:tr w:rsidR="00084CCA" w:rsidRPr="00BE15D4" w:rsidTr="009042BA">
        <w:trPr>
          <w:trHeight w:val="106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</w:tr>
      <w:tr w:rsidR="00084CCA" w:rsidRPr="00BE15D4" w:rsidTr="009042BA">
        <w:trPr>
          <w:trHeight w:val="5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</w:tr>
      <w:tr w:rsidR="00084CCA" w:rsidRPr="00BE15D4" w:rsidTr="009042BA">
        <w:trPr>
          <w:trHeight w:val="4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</w:tr>
      <w:tr w:rsidR="00084CCA" w:rsidRPr="00BE15D4" w:rsidTr="009042BA">
        <w:trPr>
          <w:trHeight w:val="5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84CCA" w:rsidRPr="00BE15D4" w:rsidTr="009042BA">
        <w:trPr>
          <w:trHeight w:val="4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84CCA" w:rsidRPr="00BE15D4" w:rsidTr="009042BA">
        <w:trPr>
          <w:trHeight w:val="5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84CCA" w:rsidRPr="00BE15D4" w:rsidTr="009042BA">
        <w:trPr>
          <w:trHeight w:val="43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84CCA" w:rsidRPr="00BE15D4" w:rsidTr="009042BA">
        <w:trPr>
          <w:trHeight w:val="4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24250,1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недвижимости, признание прав и регулирование отношений по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52 1 00 01039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52 1 00 01039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750,0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750,0</w:t>
            </w:r>
          </w:p>
        </w:tc>
      </w:tr>
      <w:tr w:rsidR="00084CCA" w:rsidRPr="00BE15D4" w:rsidTr="009042BA">
        <w:trPr>
          <w:trHeight w:val="8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750,0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ЦБ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4346,8</w:t>
            </w:r>
          </w:p>
        </w:tc>
      </w:tr>
      <w:tr w:rsidR="00084CCA" w:rsidRPr="00BE15D4" w:rsidTr="009042BA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4346,8</w:t>
            </w:r>
          </w:p>
        </w:tc>
      </w:tr>
      <w:tr w:rsidR="00084CCA" w:rsidRPr="00BE15D4" w:rsidTr="009042BA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3497,4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849,4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ОДА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18953,3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18953,3</w:t>
            </w:r>
          </w:p>
        </w:tc>
      </w:tr>
      <w:tr w:rsidR="00084CCA" w:rsidRPr="00BE15D4" w:rsidTr="009042BA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15285,8</w:t>
            </w:r>
          </w:p>
        </w:tc>
      </w:tr>
      <w:tr w:rsidR="00084CCA" w:rsidRPr="00BE15D4" w:rsidTr="009042BA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3636,5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750,4</w:t>
            </w:r>
          </w:p>
        </w:tc>
      </w:tr>
      <w:tr w:rsidR="00084CCA" w:rsidRPr="00BE15D4" w:rsidTr="009042BA">
        <w:trPr>
          <w:trHeight w:val="4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750,4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750,4</w:t>
            </w:r>
          </w:p>
        </w:tc>
      </w:tr>
      <w:tr w:rsidR="00084CCA" w:rsidRPr="00BE15D4" w:rsidTr="009042BA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750,4</w:t>
            </w:r>
          </w:p>
        </w:tc>
      </w:tr>
      <w:tr w:rsidR="00084CCA" w:rsidRPr="00BE15D4" w:rsidTr="009042BA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750,4</w:t>
            </w:r>
          </w:p>
        </w:tc>
      </w:tr>
      <w:tr w:rsidR="00084CCA" w:rsidRPr="00BE15D4" w:rsidTr="009042BA">
        <w:trPr>
          <w:trHeight w:val="12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748,4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85,0</w:t>
            </w:r>
          </w:p>
        </w:tc>
      </w:tr>
      <w:tr w:rsidR="00084CCA" w:rsidRPr="00BE15D4" w:rsidTr="009042BA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  <w:tr w:rsidR="00084CCA" w:rsidRPr="00BE15D4" w:rsidTr="009042BA">
        <w:trPr>
          <w:trHeight w:val="8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084CCA" w:rsidRPr="00BE15D4" w:rsidTr="009042BA">
        <w:trPr>
          <w:trHeight w:val="6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53 3 00 00000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6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53 3 00 00000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9704,0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9654,0</w:t>
            </w:r>
          </w:p>
        </w:tc>
      </w:tr>
      <w:tr w:rsidR="00084CCA" w:rsidRPr="00BE15D4" w:rsidTr="009042BA">
        <w:trPr>
          <w:trHeight w:val="156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9654,0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8154,0</w:t>
            </w:r>
          </w:p>
        </w:tc>
      </w:tr>
      <w:tr w:rsidR="00084CCA" w:rsidRPr="00BE15D4" w:rsidTr="009042BA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8154,0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8154,0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10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8281,2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8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комплексного развития систем коммунальной 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инфракструктуры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8081,2</w:t>
            </w:r>
          </w:p>
        </w:tc>
      </w:tr>
      <w:tr w:rsidR="00084CCA" w:rsidRPr="00BE15D4" w:rsidTr="009042BA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2018-2024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10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благоустройству и разработки  проектно- сметной доку-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ментации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благоустройство обще-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ственных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территорий НСП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проект"Формирование комфортной городской среды на территории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06 1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 Нововеличковского сельского поселения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программа"Поддержка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1F002D">
        <w:trPr>
          <w:trHeight w:val="122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проекта местных инициатив: «Благоустройство территории парка в ст. Воронцовской по ул. Красная,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6Б»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6881,2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4726,2</w:t>
            </w:r>
          </w:p>
        </w:tc>
      </w:tr>
      <w:tr w:rsidR="00084CCA" w:rsidRPr="00BE15D4" w:rsidTr="009042BA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4726,2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66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1455,0</w:t>
            </w:r>
          </w:p>
        </w:tc>
      </w:tr>
      <w:tr w:rsidR="00084CCA" w:rsidRPr="00BE15D4" w:rsidTr="009042BA">
        <w:trPr>
          <w:trHeight w:val="5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1455,0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организации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084CCA" w:rsidRPr="00BE15D4" w:rsidTr="009042BA">
        <w:trPr>
          <w:trHeight w:val="51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084CCA" w:rsidRPr="00BE15D4" w:rsidTr="009042BA">
        <w:trPr>
          <w:trHeight w:val="15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«Военно-патриотическое воспитание молодежи муниципального образования </w:t>
            </w: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Нововеличковское сельское поселение Динского района на 2024 год»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по поддержке 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патриотического воспитания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084CCA" w:rsidRPr="00BE15D4" w:rsidTr="009042BA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12 516,4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12 116,4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10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сохранению объектов культурного наследия (памятников истории и культуры), находящихся в собственности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084CCA" w:rsidRPr="00BE15D4" w:rsidTr="009042BA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11616,4</w:t>
            </w:r>
          </w:p>
        </w:tc>
      </w:tr>
      <w:tr w:rsidR="00084CCA" w:rsidRPr="00BE15D4" w:rsidTr="009042BA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11616,4</w:t>
            </w:r>
          </w:p>
        </w:tc>
      </w:tr>
      <w:tr w:rsidR="00084CCA" w:rsidRPr="00BE15D4" w:rsidTr="009042BA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подведомственных </w:t>
            </w:r>
            <w:r w:rsidRPr="00BE1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на выполнение муниципального задания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11616,4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11616,4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084CCA" w:rsidRPr="00BE15D4" w:rsidTr="009042BA">
        <w:trPr>
          <w:trHeight w:val="70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084CCA" w:rsidRPr="00BE15D4" w:rsidTr="009042BA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108931,1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3281,0</w:t>
            </w:r>
          </w:p>
        </w:tc>
      </w:tr>
      <w:tr w:rsidR="00084CCA" w:rsidRPr="00BE15D4" w:rsidTr="009042BA">
        <w:trPr>
          <w:trHeight w:val="78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3281,0</w:t>
            </w:r>
          </w:p>
        </w:tc>
      </w:tr>
      <w:tr w:rsidR="00084CCA" w:rsidRPr="00BE15D4" w:rsidTr="009042BA">
        <w:trPr>
          <w:trHeight w:val="9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3281,0</w:t>
            </w:r>
          </w:p>
        </w:tc>
      </w:tr>
      <w:tr w:rsidR="00084CCA" w:rsidRPr="00BE15D4" w:rsidTr="009042BA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2281,0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2281,0</w:t>
            </w:r>
          </w:p>
        </w:tc>
      </w:tr>
      <w:tr w:rsidR="00084CCA" w:rsidRPr="00BE15D4" w:rsidTr="009042BA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других мероприятий, реализованных муниципальными автономными 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учереждениями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счет субсидий на иные цели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51 5 00 99990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51 5 00 99990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105650,1</w:t>
            </w:r>
          </w:p>
        </w:tc>
      </w:tr>
      <w:tr w:rsidR="00084CCA" w:rsidRPr="00BE15D4" w:rsidTr="009042BA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Нововеличковского сельского поселения«Развитие массового спорта» на 2024 год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105650,1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105650,1</w:t>
            </w:r>
          </w:p>
        </w:tc>
      </w:tr>
      <w:tr w:rsidR="00084CCA" w:rsidRPr="00BE15D4" w:rsidTr="009042BA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Строительство, в рамках ГП Краснодарского </w:t>
            </w:r>
            <w:proofErr w:type="gram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  по</w:t>
            </w:r>
            <w:proofErr w:type="gram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объекту:«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105000,1</w:t>
            </w:r>
          </w:p>
        </w:tc>
      </w:tr>
      <w:tr w:rsidR="00084CCA" w:rsidRPr="00BE15D4" w:rsidTr="009042BA">
        <w:trPr>
          <w:trHeight w:val="223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сооружений инженерной защиты и </w:t>
            </w: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берегоукрепления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105000,1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105000,1</w:t>
            </w:r>
          </w:p>
        </w:tc>
      </w:tr>
      <w:tr w:rsidR="00084CCA" w:rsidRPr="00BE15D4" w:rsidTr="009042BA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</w:t>
            </w: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Свердлова 30 "А".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</w:tr>
      <w:tr w:rsidR="00084CCA" w:rsidRPr="00BE15D4" w:rsidTr="009042BA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</w:tr>
      <w:tr w:rsidR="00084CCA" w:rsidRPr="00BE15D4" w:rsidTr="009042BA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084CCA" w:rsidRPr="00BE15D4" w:rsidTr="009042BA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CCA" w:rsidRPr="00BE15D4" w:rsidRDefault="00084CCA" w:rsidP="00084CC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</w:tbl>
    <w:p w:rsidR="00084CCA" w:rsidRPr="00BE15D4" w:rsidRDefault="00084CCA" w:rsidP="00084CC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9C2901" w:rsidRPr="00BE15D4" w:rsidRDefault="009C2901" w:rsidP="009C2901">
      <w:pPr>
        <w:pStyle w:val="a7"/>
        <w:spacing w:line="240" w:lineRule="auto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>ПРИЛОЖЕНИЕ 6</w:t>
      </w:r>
    </w:p>
    <w:p w:rsidR="009C2901" w:rsidRPr="00BE15D4" w:rsidRDefault="009C2901" w:rsidP="009C2901">
      <w:pPr>
        <w:pStyle w:val="a7"/>
        <w:spacing w:line="240" w:lineRule="auto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 xml:space="preserve">к решению Совета Нововеличковского </w:t>
      </w:r>
    </w:p>
    <w:p w:rsidR="009C2901" w:rsidRPr="00BE15D4" w:rsidRDefault="009C2901" w:rsidP="009C2901">
      <w:pPr>
        <w:pStyle w:val="a7"/>
        <w:spacing w:line="240" w:lineRule="auto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 xml:space="preserve">сельского поселения Динского района </w:t>
      </w:r>
    </w:p>
    <w:p w:rsidR="009C2901" w:rsidRPr="00BE15D4" w:rsidRDefault="009C2901" w:rsidP="009C2901">
      <w:pPr>
        <w:pStyle w:val="a7"/>
        <w:spacing w:line="240" w:lineRule="auto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 xml:space="preserve">«О бюджете Нововеличковского </w:t>
      </w:r>
    </w:p>
    <w:p w:rsidR="009C2901" w:rsidRPr="00BE15D4" w:rsidRDefault="009C2901" w:rsidP="009C2901">
      <w:pPr>
        <w:pStyle w:val="a7"/>
        <w:spacing w:line="240" w:lineRule="auto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>сельского поселения Динского района</w:t>
      </w:r>
    </w:p>
    <w:p w:rsidR="009C2901" w:rsidRPr="00BE15D4" w:rsidRDefault="009C2901" w:rsidP="009C2901">
      <w:pPr>
        <w:pStyle w:val="a7"/>
        <w:ind w:left="4395" w:right="-252"/>
        <w:jc w:val="left"/>
        <w:rPr>
          <w:sz w:val="24"/>
          <w:szCs w:val="24"/>
        </w:rPr>
      </w:pPr>
      <w:r w:rsidRPr="00BE15D4">
        <w:rPr>
          <w:sz w:val="24"/>
          <w:szCs w:val="24"/>
        </w:rPr>
        <w:t>на 2025 год»</w:t>
      </w:r>
    </w:p>
    <w:p w:rsidR="009C2901" w:rsidRPr="00BE15D4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Calibri" w:eastAsia="Times New Roman" w:hAnsi="Calibri" w:cs="Times New Roman"/>
          <w:sz w:val="24"/>
          <w:szCs w:val="24"/>
        </w:rPr>
        <w:t xml:space="preserve">                            </w:t>
      </w:r>
      <w:r w:rsidRPr="00BE15D4">
        <w:rPr>
          <w:rFonts w:ascii="Times New Roman" w:eastAsia="Times New Roman" w:hAnsi="Times New Roman" w:cs="Times New Roman"/>
          <w:sz w:val="24"/>
          <w:szCs w:val="24"/>
        </w:rPr>
        <w:t>от ___________ № _______</w:t>
      </w:r>
    </w:p>
    <w:p w:rsidR="009C2901" w:rsidRPr="00BE15D4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901" w:rsidRPr="00BE15D4" w:rsidRDefault="009C2901" w:rsidP="009C290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2025 год</w:t>
      </w: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9C2901" w:rsidRPr="00BE15D4" w:rsidRDefault="009C2901" w:rsidP="009C29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tbl>
      <w:tblPr>
        <w:tblW w:w="9771" w:type="dxa"/>
        <w:tblInd w:w="83" w:type="dxa"/>
        <w:tblLook w:val="04A0" w:firstRow="1" w:lastRow="0" w:firstColumn="1" w:lastColumn="0" w:noHBand="0" w:noVBand="1"/>
      </w:tblPr>
      <w:tblGrid>
        <w:gridCol w:w="12"/>
        <w:gridCol w:w="920"/>
        <w:gridCol w:w="2388"/>
        <w:gridCol w:w="12"/>
        <w:gridCol w:w="946"/>
        <w:gridCol w:w="283"/>
        <w:gridCol w:w="993"/>
        <w:gridCol w:w="1701"/>
        <w:gridCol w:w="850"/>
        <w:gridCol w:w="274"/>
        <w:gridCol w:w="1002"/>
        <w:gridCol w:w="132"/>
        <w:gridCol w:w="10"/>
        <w:gridCol w:w="10"/>
        <w:gridCol w:w="238"/>
      </w:tblGrid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2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178276,4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мероприятий для детей и </w:t>
            </w: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«Развитие массового спорта» на 2025 год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105650,1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05 1 00 00000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105650,1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Строительство, в рамках ГП Краснодарского </w:t>
            </w:r>
            <w:proofErr w:type="gramStart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края  по</w:t>
            </w:r>
            <w:proofErr w:type="gramEnd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объекту:«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05 1 01 00000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105 00,1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220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сооружений инженерной защиты и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берегоукрепления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1 01S0470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105000,1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1 01S0470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105000,1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45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«Формирование комфортной городской среды на территории Нововеличковского сельского поселения Динского района на 2018-2030 годы»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благоустройству и разработки  проектно- сметной документации на благоустройство обще-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ственных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территорий НСП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проект «Формирование комфортной городской среды»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06 1 F200000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современной городской среды на территории Нововеличковского поселения Динского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06 1 F255550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06 1 F255550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2025 год"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59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2025 год"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9 654,0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8 154,0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8 154,0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8 154,0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09 3 00 00000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09 3 01 00000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09 3 01 00000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программа"Поддержка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проекта местных инициатив: «Благоустройство территории парка в ст. Воронцовской по ул. Красная, 6Б»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57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«Военно-патриотическое воспитание молодежи муниципального образования </w:t>
            </w: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Нововеличковское сельское поселение Динского района на 2025 год»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11 1 00 00000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Мероприятие по поддержке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патриотического воспитания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11 1 01 00000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11 1 01 00000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12 705,0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2 090,0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2 090,0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2 090,0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10 615,0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10 615,0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10 410,0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резервного фонда администрации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50 7 00 29010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50 7 00 29010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38 197,5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</w:t>
            </w: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11 616,4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11 616,4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7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11 616,4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в области физической культуры и </w:t>
            </w: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3 281,0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2 281,0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2 281,0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других мероприятий, реализованных муниципальными автономными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учереждениями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субсидий на иные цели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51 5 00 99990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51 5 00 99990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подведомственной централизованной </w:t>
            </w: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бухгалтерии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4 346,8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4 346,8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3 497,4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849,4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Обеспечение деятельности</w:t>
            </w: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подведомственных муниципальных учреждений по хозяйственному обслуживанию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18 953,3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18 953,3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15 285,8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3 636,5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52 1 00 10390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52 1 00 10390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обеспечению  безопасности на водных объектах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Мероприятия комплексного развития систем коммунальной </w:t>
            </w:r>
            <w:proofErr w:type="spellStart"/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инфракструктуры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 в области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области теплоснабжения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программы в области газоснабжения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комиссариаты(федеральный бюджет)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 по организации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Непрограммные мероприятия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6 881,2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4 726,2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4 726,2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организации озеленения на территории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70 4 00 00000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1 455,0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70 4 00 00000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1 455,0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405,6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75 9 00 00000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405,6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405,6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405,6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2 160,0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2 160,0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посвященные памятным датам и знаменательным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сохранению объектов культурного наследия (памятников истории и культуры), находящихся в собственности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9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99 9 00 20020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750,0</w:t>
            </w:r>
          </w:p>
        </w:tc>
      </w:tr>
      <w:tr w:rsidR="009C2901" w:rsidRPr="00BE15D4" w:rsidTr="001F002D">
        <w:trPr>
          <w:gridBefore w:val="1"/>
          <w:gridAfter w:val="4"/>
          <w:wBefore w:w="12" w:type="dxa"/>
          <w:wAfter w:w="390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99 9 00 20020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2901" w:rsidRPr="00BE15D4" w:rsidRDefault="009C2901" w:rsidP="00904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901" w:rsidRPr="00BE15D4" w:rsidRDefault="009C2901" w:rsidP="009042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750,0</w:t>
            </w:r>
          </w:p>
        </w:tc>
      </w:tr>
      <w:tr w:rsidR="009C2901" w:rsidRPr="00BE15D4" w:rsidTr="001F002D">
        <w:tblPrEx>
          <w:tblLook w:val="0000" w:firstRow="0" w:lastRow="0" w:firstColumn="0" w:lastColumn="0" w:noHBand="0" w:noVBand="0"/>
        </w:tblPrEx>
        <w:trPr>
          <w:gridBefore w:val="5"/>
          <w:gridAfter w:val="2"/>
          <w:wBefore w:w="4278" w:type="dxa"/>
          <w:wAfter w:w="248" w:type="dxa"/>
        </w:trPr>
        <w:tc>
          <w:tcPr>
            <w:tcW w:w="5245" w:type="dxa"/>
            <w:gridSpan w:val="8"/>
            <w:shd w:val="clear" w:color="auto" w:fill="auto"/>
          </w:tcPr>
          <w:p w:rsidR="001F002D" w:rsidRDefault="001F002D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ПРИЛОЖЕНИЕ 7</w:t>
            </w: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сельского поселения Динского района</w:t>
            </w:r>
          </w:p>
          <w:p w:rsidR="009C2901" w:rsidRPr="00BE15D4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на 2025 год»</w:t>
            </w:r>
          </w:p>
          <w:p w:rsidR="009C2901" w:rsidRPr="00BE15D4" w:rsidRDefault="009C2901" w:rsidP="0090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от ____________ № ___________</w:t>
            </w:r>
          </w:p>
        </w:tc>
      </w:tr>
      <w:tr w:rsidR="009C2901" w:rsidRPr="00BE15D4" w:rsidTr="001F002D">
        <w:tblPrEx>
          <w:tblCellMar>
            <w:top w:w="15" w:type="dxa"/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gridAfter w:val="3"/>
          <w:wAfter w:w="258" w:type="dxa"/>
          <w:trHeight w:val="660"/>
        </w:trPr>
        <w:tc>
          <w:tcPr>
            <w:tcW w:w="9513" w:type="dxa"/>
            <w:gridSpan w:val="12"/>
            <w:shd w:val="clear" w:color="auto" w:fill="auto"/>
            <w:vAlign w:val="bottom"/>
          </w:tcPr>
          <w:p w:rsidR="009C2901" w:rsidRPr="00BE15D4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внутреннего финансирования дефицита бюджета </w:t>
            </w:r>
          </w:p>
          <w:p w:rsidR="009C2901" w:rsidRPr="00BE15D4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>Нововеличковского сельского поселения на 2025 год</w:t>
            </w:r>
          </w:p>
          <w:p w:rsidR="009C2901" w:rsidRPr="00BE15D4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3"/>
          <w:wAfter w:w="258" w:type="dxa"/>
          <w:trHeight w:val="330"/>
        </w:trPr>
        <w:tc>
          <w:tcPr>
            <w:tcW w:w="3332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6181" w:type="dxa"/>
            <w:gridSpan w:val="8"/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5"/>
        </w:trPr>
        <w:tc>
          <w:tcPr>
            <w:tcW w:w="333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047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00"/>
          <w:tblHeader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247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napToGrid w:val="0"/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000 01 02 00 00 00 0000 000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000 01 02 00 00 10 0000 710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000 01 02 00 00 00 0000 800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000 01 02 00 00 10 0000 810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pStyle w:val="s161"/>
              <w:shd w:val="clear" w:color="auto" w:fill="FFFFFF"/>
              <w:rPr>
                <w:b/>
                <w:bCs/>
              </w:rPr>
            </w:pPr>
            <w:r w:rsidRPr="00BE15D4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000 01 03 01 00 00 0000 700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E15D4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000 01 03 01 00 10 0000 710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E15D4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000 01 03 01 00 00 0000 800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E15D4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E15D4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000 01 03 01 00 10 0000 810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E15D4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116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51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000 01 05 02 00 00 0000 500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8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000 01 05 02 01 00 0000 510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992 01 05 02 01 10 0000 510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64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b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46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000 01 05 02 00 00 0000 600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12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000 01 05 02 01 00 0000 610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остатков денежных средств  </w:t>
            </w:r>
            <w:r w:rsidRPr="00BE1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178 276,4</w:t>
            </w:r>
          </w:p>
        </w:tc>
      </w:tr>
      <w:tr w:rsidR="009C2901" w:rsidRPr="00BE15D4" w:rsidTr="001F002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238" w:type="dxa"/>
          <w:trHeight w:val="563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992 01 05 02 01 10 0000 610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901" w:rsidRPr="00BE15D4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178 276,4</w:t>
            </w:r>
          </w:p>
        </w:tc>
      </w:tr>
      <w:tr w:rsidR="009042BA" w:rsidRPr="00BE15D4" w:rsidTr="001F002D">
        <w:tblPrEx>
          <w:tblLook w:val="0000" w:firstRow="0" w:lastRow="0" w:firstColumn="0" w:lastColumn="0" w:noHBand="0" w:noVBand="0"/>
        </w:tblPrEx>
        <w:trPr>
          <w:gridBefore w:val="6"/>
          <w:wBefore w:w="4561" w:type="dxa"/>
        </w:trPr>
        <w:tc>
          <w:tcPr>
            <w:tcW w:w="5210" w:type="dxa"/>
            <w:gridSpan w:val="9"/>
            <w:shd w:val="clear" w:color="auto" w:fill="auto"/>
          </w:tcPr>
          <w:p w:rsidR="009042BA" w:rsidRPr="00BE15D4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ПРИЛОЖЕНИЕ 8</w:t>
            </w:r>
          </w:p>
          <w:p w:rsidR="001F002D" w:rsidRDefault="009042BA" w:rsidP="00913D65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9042BA" w:rsidRPr="00BE15D4" w:rsidRDefault="009042BA" w:rsidP="00913D65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9042BA" w:rsidRPr="00BE15D4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042BA" w:rsidRPr="00BE15D4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сельского поселения Динского района</w:t>
            </w:r>
          </w:p>
          <w:p w:rsidR="009042BA" w:rsidRPr="00BE15D4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на 2025 год»</w:t>
            </w:r>
          </w:p>
          <w:p w:rsidR="009042BA" w:rsidRPr="00BE15D4" w:rsidRDefault="009042BA" w:rsidP="00913D65">
            <w:pPr>
              <w:spacing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 № __________</w:t>
            </w:r>
          </w:p>
        </w:tc>
      </w:tr>
    </w:tbl>
    <w:p w:rsidR="009042BA" w:rsidRPr="00BE15D4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муниципальных внутренних заимствований </w:t>
      </w:r>
    </w:p>
    <w:p w:rsidR="009042BA" w:rsidRPr="00BE15D4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042BA" w:rsidRPr="00BE15D4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b/>
          <w:sz w:val="24"/>
          <w:szCs w:val="24"/>
        </w:rPr>
        <w:t>Динского района на 2025 год</w:t>
      </w:r>
    </w:p>
    <w:p w:rsidR="009042BA" w:rsidRPr="00BE15D4" w:rsidRDefault="009042BA" w:rsidP="00913D65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:rsidR="009042BA" w:rsidRPr="00BE15D4" w:rsidRDefault="009042BA" w:rsidP="00913D65">
      <w:pPr>
        <w:spacing w:line="240" w:lineRule="auto"/>
        <w:jc w:val="right"/>
        <w:rPr>
          <w:rFonts w:ascii="Calibri" w:eastAsia="Times New Roman" w:hAnsi="Calibri" w:cs="Times New Roman"/>
          <w:sz w:val="24"/>
          <w:szCs w:val="24"/>
        </w:rPr>
      </w:pPr>
      <w:r w:rsidRPr="00BE15D4">
        <w:rPr>
          <w:rFonts w:ascii="Times New Roman" w:eastAsia="Times New Roman" w:hAnsi="Times New Roman" w:cs="Times New Roman"/>
          <w:sz w:val="24"/>
          <w:szCs w:val="24"/>
        </w:rPr>
        <w:t>(тыс. рублей</w:t>
      </w:r>
      <w:r w:rsidRPr="00BE15D4">
        <w:rPr>
          <w:rFonts w:ascii="Calibri" w:eastAsia="Times New Roman" w:hAnsi="Calibri" w:cs="Times New Roman"/>
          <w:sz w:val="24"/>
          <w:szCs w:val="24"/>
        </w:rPr>
        <w:t>)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7343"/>
        <w:gridCol w:w="2283"/>
      </w:tblGrid>
      <w:tr w:rsidR="009042BA" w:rsidRPr="00BE15D4" w:rsidTr="001F002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E15D4" w:rsidRDefault="009042BA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42BA" w:rsidRPr="00BE15D4" w:rsidTr="001F002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42BA" w:rsidRPr="00BE15D4" w:rsidTr="001F002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9042BA" w:rsidRPr="00BE15D4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042BA" w:rsidRPr="00BE15D4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</w:t>
            </w:r>
          </w:p>
          <w:p w:rsidR="009042BA" w:rsidRPr="00BE15D4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E15D4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E15D4" w:rsidTr="001F002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в том числе: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привлечение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E15D4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E15D4" w:rsidTr="001F002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в том числе: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привлечение</w:t>
            </w:r>
          </w:p>
          <w:p w:rsidR="009042BA" w:rsidRPr="00BE15D4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E15D4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E15D4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1F002D" w:rsidRDefault="001F002D" w:rsidP="001F002D">
      <w:pPr>
        <w:pStyle w:val="a7"/>
        <w:spacing w:line="240" w:lineRule="auto"/>
        <w:ind w:right="-252"/>
        <w:jc w:val="right"/>
        <w:rPr>
          <w:sz w:val="24"/>
          <w:szCs w:val="24"/>
        </w:rPr>
      </w:pPr>
    </w:p>
    <w:p w:rsidR="001F002D" w:rsidRPr="00BE15D4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>ПРИЛОЖЕНИЕ 9</w:t>
      </w:r>
    </w:p>
    <w:p w:rsidR="001F002D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>к решению Совета</w:t>
      </w:r>
    </w:p>
    <w:p w:rsidR="001F002D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 xml:space="preserve">Нововеличковского сельского </w:t>
      </w:r>
    </w:p>
    <w:p w:rsidR="001F002D" w:rsidRPr="00BE15D4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>
        <w:rPr>
          <w:sz w:val="24"/>
          <w:szCs w:val="24"/>
        </w:rPr>
        <w:t>п</w:t>
      </w:r>
      <w:r w:rsidRPr="00BE15D4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BE15D4">
        <w:rPr>
          <w:sz w:val="24"/>
          <w:szCs w:val="24"/>
        </w:rPr>
        <w:t xml:space="preserve">Динского района </w:t>
      </w:r>
    </w:p>
    <w:p w:rsidR="001F002D" w:rsidRPr="00BE15D4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 xml:space="preserve">«О бюджете Нововеличковского </w:t>
      </w:r>
    </w:p>
    <w:p w:rsidR="001F002D" w:rsidRPr="00BE15D4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>сельского поселения Динского района</w:t>
      </w:r>
    </w:p>
    <w:p w:rsidR="001F002D" w:rsidRPr="00BE15D4" w:rsidRDefault="001F002D" w:rsidP="001F002D">
      <w:pPr>
        <w:pStyle w:val="a7"/>
        <w:spacing w:line="240" w:lineRule="auto"/>
        <w:ind w:right="-252" w:firstLine="5103"/>
        <w:rPr>
          <w:sz w:val="24"/>
          <w:szCs w:val="24"/>
        </w:rPr>
      </w:pPr>
      <w:r w:rsidRPr="00BE15D4">
        <w:rPr>
          <w:sz w:val="24"/>
          <w:szCs w:val="24"/>
        </w:rPr>
        <w:t>на 2025 год»</w:t>
      </w:r>
    </w:p>
    <w:p w:rsidR="00913D65" w:rsidRDefault="001F002D" w:rsidP="001F002D">
      <w:pPr>
        <w:spacing w:after="0"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</w:rPr>
      </w:pPr>
      <w:r w:rsidRPr="001F002D">
        <w:rPr>
          <w:rFonts w:ascii="Times New Roman" w:hAnsi="Times New Roman" w:cs="Times New Roman"/>
          <w:sz w:val="24"/>
          <w:szCs w:val="24"/>
        </w:rPr>
        <w:t>от ___________ № ________</w:t>
      </w:r>
    </w:p>
    <w:p w:rsidR="001F002D" w:rsidRPr="001F002D" w:rsidRDefault="001F002D" w:rsidP="001F002D">
      <w:pPr>
        <w:spacing w:after="0" w:line="240" w:lineRule="auto"/>
        <w:ind w:firstLine="34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D65" w:rsidRPr="00BE15D4" w:rsidRDefault="00913D65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913D65" w:rsidRPr="00BE15D4" w:rsidRDefault="00913D65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 xml:space="preserve">Нововеличковского сельского поселения Динского района </w:t>
      </w:r>
    </w:p>
    <w:p w:rsidR="00913D65" w:rsidRDefault="00913D65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в валюте Российской Федерации на 2025 год</w:t>
      </w:r>
    </w:p>
    <w:p w:rsidR="001F002D" w:rsidRDefault="001F002D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02D" w:rsidRDefault="001F002D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D65" w:rsidRPr="00BE15D4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lastRenderedPageBreak/>
        <w:t>Раздел 1. Перечень подлежащих предоставлению муниципальных гарантий Нововеличковского сельского поселения Динского района в 2025 году</w:t>
      </w:r>
    </w:p>
    <w:p w:rsidR="00913D65" w:rsidRPr="00BE15D4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 w:firstRow="0" w:lastRow="0" w:firstColumn="0" w:lastColumn="0" w:noHBand="0" w:noVBand="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E15D4" w:rsidTr="002420E6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-нения </w:t>
            </w: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E15D4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усло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-вия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E15D4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ab/>
      </w:r>
    </w:p>
    <w:p w:rsidR="00913D65" w:rsidRPr="00BE15D4" w:rsidRDefault="00913D65" w:rsidP="00913D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2025 году</w:t>
      </w:r>
    </w:p>
    <w:p w:rsidR="00913D65" w:rsidRPr="00BE15D4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3969"/>
        <w:gridCol w:w="1437"/>
        <w:gridCol w:w="87"/>
      </w:tblGrid>
      <w:tr w:rsidR="00913D65" w:rsidRPr="00BE15D4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E15D4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E15D4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E15D4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913D65" w:rsidRPr="00BE15D4" w:rsidTr="00913D65">
        <w:trPr>
          <w:gridBefore w:val="1"/>
          <w:wBefore w:w="4253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10"/>
            </w:tblGrid>
            <w:tr w:rsidR="00913D65" w:rsidRPr="00BE15D4" w:rsidTr="002420E6">
              <w:tc>
                <w:tcPr>
                  <w:tcW w:w="5210" w:type="dxa"/>
                  <w:shd w:val="clear" w:color="auto" w:fill="auto"/>
                </w:tcPr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ПРИЛОЖЕНИЕ 10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на 2025 год»</w:t>
                  </w:r>
                </w:p>
                <w:p w:rsidR="00913D65" w:rsidRPr="00BE15D4" w:rsidRDefault="00913D65" w:rsidP="00913D6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15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___________ № ________</w:t>
                  </w:r>
                </w:p>
              </w:tc>
            </w:tr>
          </w:tbl>
          <w:p w:rsidR="00913D65" w:rsidRPr="00BE15D4" w:rsidRDefault="00913D65" w:rsidP="00913D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 xml:space="preserve">Программа муниципальных внешних заимствований </w:t>
      </w: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Динского района на 2025 год</w:t>
      </w: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71"/>
        <w:gridCol w:w="2937"/>
        <w:gridCol w:w="2283"/>
        <w:gridCol w:w="273"/>
      </w:tblGrid>
      <w:tr w:rsidR="00913D65" w:rsidRPr="00BE15D4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</w:tr>
      <w:tr w:rsidR="00913D65" w:rsidRPr="00BE15D4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3D65" w:rsidRPr="00BE15D4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 xml:space="preserve">1. Муниципальные ценные бумаги Нововеличковского сельского поселения Динского района, обязательства по которым выражены в иностранной валюте </w:t>
            </w:r>
          </w:p>
          <w:p w:rsidR="00913D65" w:rsidRPr="00BE15D4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E15D4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E15D4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от системы Российской Федерации в иностранной валюте в рамках ис</w:t>
            </w:r>
            <w:r w:rsidRPr="00BE15D4">
              <w:rPr>
                <w:sz w:val="24"/>
                <w:szCs w:val="24"/>
              </w:rPr>
              <w:softHyphen/>
              <w:t>пользования целевых иностранных кредитов</w:t>
            </w:r>
          </w:p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lastRenderedPageBreak/>
              <w:t>привлечение (предельный срок погашения — до 30 лет)</w:t>
            </w:r>
          </w:p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E15D4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lastRenderedPageBreak/>
              <w:t>3. Кредиты, полученные муниципальным образованием Динской район от кредитных организаций и иностранных банков, обязательства по которым выражены в иностранной валюте</w:t>
            </w:r>
          </w:p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E15D4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E15D4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E15D4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E15D4" w:rsidTr="00913D65">
        <w:trPr>
          <w:gridBefore w:val="1"/>
          <w:wBefore w:w="4371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p w:rsidR="00913D65" w:rsidRPr="00BE15D4" w:rsidRDefault="00913D65" w:rsidP="00913D65">
            <w:pPr>
              <w:spacing w:line="240" w:lineRule="auto"/>
              <w:rPr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10"/>
            </w:tblGrid>
            <w:tr w:rsidR="00913D65" w:rsidRPr="00BE15D4" w:rsidTr="002420E6">
              <w:tc>
                <w:tcPr>
                  <w:tcW w:w="5210" w:type="dxa"/>
                  <w:shd w:val="clear" w:color="auto" w:fill="auto"/>
                </w:tcPr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ПРИЛОЖЕНИЕ 11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E15D4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E15D4">
                    <w:rPr>
                      <w:sz w:val="24"/>
                      <w:szCs w:val="24"/>
                    </w:rPr>
                    <w:t>на 2025 год»</w:t>
                  </w:r>
                </w:p>
                <w:p w:rsidR="00913D65" w:rsidRPr="00BE15D4" w:rsidRDefault="00913D65" w:rsidP="00913D6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15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___________ № ___________</w:t>
                  </w:r>
                </w:p>
              </w:tc>
            </w:tr>
          </w:tbl>
          <w:p w:rsidR="00913D65" w:rsidRPr="00BE15D4" w:rsidRDefault="00913D65" w:rsidP="00913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 xml:space="preserve">Нововеличковского сельского поселения Динского района </w:t>
      </w:r>
    </w:p>
    <w:p w:rsidR="00913D65" w:rsidRPr="00BE15D4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5D4">
        <w:rPr>
          <w:rFonts w:ascii="Times New Roman" w:hAnsi="Times New Roman" w:cs="Times New Roman"/>
          <w:b/>
          <w:sz w:val="24"/>
          <w:szCs w:val="24"/>
        </w:rPr>
        <w:t>в иностранной валюте Российской Федерации на 2025 год</w:t>
      </w:r>
    </w:p>
    <w:p w:rsidR="00913D65" w:rsidRPr="00BE15D4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3D65" w:rsidRPr="00BE15D4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>Раздел 1. Перечень подлежащих предоставлению муниципальных гарантий Нововеличковского сельского поселения Динского района в 2025 году</w:t>
      </w:r>
    </w:p>
    <w:p w:rsidR="00913D65" w:rsidRPr="00BE15D4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 w:firstRow="0" w:lastRow="0" w:firstColumn="0" w:lastColumn="0" w:noHBand="0" w:noVBand="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E15D4" w:rsidTr="002420E6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-нения </w:t>
            </w: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E15D4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усло</w:t>
            </w:r>
            <w:proofErr w:type="spellEnd"/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-вия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E15D4" w:rsidTr="002420E6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E15D4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ab/>
      </w:r>
    </w:p>
    <w:p w:rsidR="00913D65" w:rsidRPr="00BE15D4" w:rsidRDefault="00913D65" w:rsidP="001F00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5D4">
        <w:rPr>
          <w:rFonts w:ascii="Times New Roman" w:hAnsi="Times New Roman" w:cs="Times New Roman"/>
          <w:sz w:val="24"/>
          <w:szCs w:val="24"/>
        </w:rPr>
        <w:t xml:space="preserve">Раздел 2. Общий объем бюджетных ассигнований, предусмотренных </w:t>
      </w:r>
      <w:proofErr w:type="gramStart"/>
      <w:r w:rsidRPr="00BE15D4">
        <w:rPr>
          <w:rFonts w:ascii="Times New Roman" w:hAnsi="Times New Roman" w:cs="Times New Roman"/>
          <w:sz w:val="24"/>
          <w:szCs w:val="24"/>
        </w:rPr>
        <w:t>на  исполнение</w:t>
      </w:r>
      <w:proofErr w:type="gramEnd"/>
      <w:r w:rsidRPr="00BE15D4">
        <w:rPr>
          <w:rFonts w:ascii="Times New Roman" w:hAnsi="Times New Roman" w:cs="Times New Roman"/>
          <w:sz w:val="24"/>
          <w:szCs w:val="24"/>
        </w:rPr>
        <w:t xml:space="preserve"> муниципальных  гарантий Нововеличковского сельского поселения Динского района по возможным г</w:t>
      </w:r>
      <w:r w:rsidR="001F002D">
        <w:rPr>
          <w:rFonts w:ascii="Times New Roman" w:hAnsi="Times New Roman" w:cs="Times New Roman"/>
          <w:sz w:val="24"/>
          <w:szCs w:val="24"/>
        </w:rPr>
        <w:t>арантийным случаям, в 2025 году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222"/>
        <w:gridCol w:w="1437"/>
      </w:tblGrid>
      <w:tr w:rsidR="00913D65" w:rsidRPr="00BE15D4" w:rsidTr="002420E6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E15D4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E15D4" w:rsidTr="002420E6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E15D4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E15D4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5D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084CCA" w:rsidRPr="007C303E" w:rsidRDefault="00084CCA" w:rsidP="001F002D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sectPr w:rsidR="00084CCA" w:rsidRPr="007C303E" w:rsidSect="002420E6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7780F"/>
    <w:rsid w:val="00084CCA"/>
    <w:rsid w:val="000D7F6C"/>
    <w:rsid w:val="000E0077"/>
    <w:rsid w:val="001078BC"/>
    <w:rsid w:val="001200D7"/>
    <w:rsid w:val="00144697"/>
    <w:rsid w:val="00150C74"/>
    <w:rsid w:val="001A3169"/>
    <w:rsid w:val="001F002D"/>
    <w:rsid w:val="002420E6"/>
    <w:rsid w:val="002A3D23"/>
    <w:rsid w:val="002C1269"/>
    <w:rsid w:val="002E4228"/>
    <w:rsid w:val="00325DB6"/>
    <w:rsid w:val="003E3979"/>
    <w:rsid w:val="003F6AE0"/>
    <w:rsid w:val="00475F9B"/>
    <w:rsid w:val="0049379D"/>
    <w:rsid w:val="004C7BBB"/>
    <w:rsid w:val="005027E1"/>
    <w:rsid w:val="005349DC"/>
    <w:rsid w:val="0053526F"/>
    <w:rsid w:val="00547EC4"/>
    <w:rsid w:val="005840CC"/>
    <w:rsid w:val="00587AE9"/>
    <w:rsid w:val="005A136A"/>
    <w:rsid w:val="005F5195"/>
    <w:rsid w:val="006048EC"/>
    <w:rsid w:val="00614074"/>
    <w:rsid w:val="006A615D"/>
    <w:rsid w:val="006B0B31"/>
    <w:rsid w:val="006B0BAD"/>
    <w:rsid w:val="00702EDC"/>
    <w:rsid w:val="00744476"/>
    <w:rsid w:val="007954F1"/>
    <w:rsid w:val="00797728"/>
    <w:rsid w:val="007C303E"/>
    <w:rsid w:val="007D068A"/>
    <w:rsid w:val="007D33A6"/>
    <w:rsid w:val="00840CD6"/>
    <w:rsid w:val="00853E05"/>
    <w:rsid w:val="008C41C1"/>
    <w:rsid w:val="008D2698"/>
    <w:rsid w:val="00901950"/>
    <w:rsid w:val="009042BA"/>
    <w:rsid w:val="00913D65"/>
    <w:rsid w:val="0095124C"/>
    <w:rsid w:val="00955E81"/>
    <w:rsid w:val="009C2901"/>
    <w:rsid w:val="00A465B7"/>
    <w:rsid w:val="00A466EA"/>
    <w:rsid w:val="00A845E2"/>
    <w:rsid w:val="00AC397B"/>
    <w:rsid w:val="00AC4C67"/>
    <w:rsid w:val="00AC641D"/>
    <w:rsid w:val="00AD7110"/>
    <w:rsid w:val="00B145BF"/>
    <w:rsid w:val="00B40069"/>
    <w:rsid w:val="00B50A17"/>
    <w:rsid w:val="00B54D1D"/>
    <w:rsid w:val="00BA6CDD"/>
    <w:rsid w:val="00BB6F32"/>
    <w:rsid w:val="00BE15D4"/>
    <w:rsid w:val="00BF6510"/>
    <w:rsid w:val="00C04729"/>
    <w:rsid w:val="00C34F14"/>
    <w:rsid w:val="00C37DAB"/>
    <w:rsid w:val="00C42BA8"/>
    <w:rsid w:val="00C67551"/>
    <w:rsid w:val="00C967CB"/>
    <w:rsid w:val="00CC361C"/>
    <w:rsid w:val="00CD5810"/>
    <w:rsid w:val="00D13232"/>
    <w:rsid w:val="00D549FD"/>
    <w:rsid w:val="00DB636C"/>
    <w:rsid w:val="00DF6040"/>
    <w:rsid w:val="00E05445"/>
    <w:rsid w:val="00E22E68"/>
    <w:rsid w:val="00E373D4"/>
    <w:rsid w:val="00E47D40"/>
    <w:rsid w:val="00E759AD"/>
    <w:rsid w:val="00EA0174"/>
    <w:rsid w:val="00EA4D44"/>
    <w:rsid w:val="00ED7078"/>
    <w:rsid w:val="00F40946"/>
    <w:rsid w:val="00F506B7"/>
    <w:rsid w:val="00FE2D17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D927"/>
  <w15:docId w15:val="{191FB4F8-C5E0-4E3A-8774-492B82E3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EC4"/>
  </w:style>
  <w:style w:type="paragraph" w:styleId="1">
    <w:name w:val="heading 1"/>
    <w:basedOn w:val="a"/>
    <w:next w:val="a"/>
    <w:link w:val="11"/>
    <w:qFormat/>
    <w:rsid w:val="007C303E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C303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C641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07780F"/>
    <w:rPr>
      <w:i/>
      <w:iCs/>
    </w:rPr>
  </w:style>
  <w:style w:type="character" w:styleId="a6">
    <w:name w:val="page number"/>
    <w:rsid w:val="007C303E"/>
    <w:rPr>
      <w:rFonts w:ascii="Times New Roman" w:hAnsi="Times New Roman" w:cs="Times New Roman"/>
      <w:sz w:val="28"/>
    </w:rPr>
  </w:style>
  <w:style w:type="paragraph" w:styleId="a7">
    <w:name w:val="Body Text"/>
    <w:basedOn w:val="a"/>
    <w:link w:val="a8"/>
    <w:rsid w:val="007C303E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7"/>
    <w:rsid w:val="007C303E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paragraph" w:customStyle="1" w:styleId="12">
    <w:name w:val="Текст1"/>
    <w:basedOn w:val="a"/>
    <w:rsid w:val="007C303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9">
    <w:name w:val="Title"/>
    <w:basedOn w:val="a"/>
    <w:next w:val="a"/>
    <w:link w:val="aa"/>
    <w:qFormat/>
    <w:rsid w:val="007C303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a">
    <w:name w:val="Заголовок Знак"/>
    <w:basedOn w:val="a0"/>
    <w:link w:val="a9"/>
    <w:rsid w:val="007C303E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b">
    <w:name w:val="Normal (Web)"/>
    <w:basedOn w:val="a"/>
    <w:uiPriority w:val="99"/>
    <w:unhideWhenUsed/>
    <w:rsid w:val="007C3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Текст2"/>
    <w:basedOn w:val="a"/>
    <w:rsid w:val="007C303E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styleId="ac">
    <w:name w:val="No Spacing"/>
    <w:uiPriority w:val="1"/>
    <w:qFormat/>
    <w:rsid w:val="007C303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d">
    <w:name w:val="Subtitle"/>
    <w:basedOn w:val="a"/>
    <w:next w:val="a"/>
    <w:link w:val="ae"/>
    <w:qFormat/>
    <w:rsid w:val="007C30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7C30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5pt">
    <w:name w:val="Основной текст + 10;5 pt"/>
    <w:rsid w:val="007C3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">
    <w:name w:val="Заголовок 1 Знак"/>
    <w:basedOn w:val="a0"/>
    <w:link w:val="1"/>
    <w:rsid w:val="007C303E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7C303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7C303E"/>
    <w:rPr>
      <w:rFonts w:ascii="Symbol" w:hAnsi="Symbol" w:cs="Symbol" w:hint="default"/>
    </w:rPr>
  </w:style>
  <w:style w:type="character" w:customStyle="1" w:styleId="WW8Num1z1">
    <w:name w:val="WW8Num1z1"/>
    <w:rsid w:val="007C303E"/>
  </w:style>
  <w:style w:type="character" w:customStyle="1" w:styleId="WW8Num1z2">
    <w:name w:val="WW8Num1z2"/>
    <w:rsid w:val="007C303E"/>
  </w:style>
  <w:style w:type="character" w:customStyle="1" w:styleId="WW8Num1z3">
    <w:name w:val="WW8Num1z3"/>
    <w:rsid w:val="007C303E"/>
  </w:style>
  <w:style w:type="character" w:customStyle="1" w:styleId="WW8Num1z4">
    <w:name w:val="WW8Num1z4"/>
    <w:rsid w:val="007C303E"/>
  </w:style>
  <w:style w:type="character" w:customStyle="1" w:styleId="WW8Num1z5">
    <w:name w:val="WW8Num1z5"/>
    <w:rsid w:val="007C303E"/>
  </w:style>
  <w:style w:type="character" w:customStyle="1" w:styleId="WW8Num1z6">
    <w:name w:val="WW8Num1z6"/>
    <w:rsid w:val="007C303E"/>
  </w:style>
  <w:style w:type="character" w:customStyle="1" w:styleId="WW8Num1z7">
    <w:name w:val="WW8Num1z7"/>
    <w:rsid w:val="007C303E"/>
  </w:style>
  <w:style w:type="character" w:customStyle="1" w:styleId="WW8Num1z8">
    <w:name w:val="WW8Num1z8"/>
    <w:rsid w:val="007C303E"/>
  </w:style>
  <w:style w:type="character" w:customStyle="1" w:styleId="WW8Num2z0">
    <w:name w:val="WW8Num2z0"/>
    <w:rsid w:val="007C303E"/>
  </w:style>
  <w:style w:type="character" w:customStyle="1" w:styleId="22">
    <w:name w:val="Основной шрифт абзаца2"/>
    <w:rsid w:val="007C303E"/>
  </w:style>
  <w:style w:type="character" w:customStyle="1" w:styleId="WW8Num2z1">
    <w:name w:val="WW8Num2z1"/>
    <w:rsid w:val="007C303E"/>
  </w:style>
  <w:style w:type="character" w:customStyle="1" w:styleId="WW8Num2z2">
    <w:name w:val="WW8Num2z2"/>
    <w:rsid w:val="007C303E"/>
  </w:style>
  <w:style w:type="character" w:customStyle="1" w:styleId="WW8Num2z3">
    <w:name w:val="WW8Num2z3"/>
    <w:rsid w:val="007C303E"/>
  </w:style>
  <w:style w:type="character" w:customStyle="1" w:styleId="WW8Num2z4">
    <w:name w:val="WW8Num2z4"/>
    <w:rsid w:val="007C303E"/>
  </w:style>
  <w:style w:type="character" w:customStyle="1" w:styleId="WW8Num2z5">
    <w:name w:val="WW8Num2z5"/>
    <w:rsid w:val="007C303E"/>
  </w:style>
  <w:style w:type="character" w:customStyle="1" w:styleId="WW8Num2z6">
    <w:name w:val="WW8Num2z6"/>
    <w:rsid w:val="007C303E"/>
  </w:style>
  <w:style w:type="character" w:customStyle="1" w:styleId="WW8Num2z7">
    <w:name w:val="WW8Num2z7"/>
    <w:rsid w:val="007C303E"/>
  </w:style>
  <w:style w:type="character" w:customStyle="1" w:styleId="WW8Num2z8">
    <w:name w:val="WW8Num2z8"/>
    <w:rsid w:val="007C303E"/>
  </w:style>
  <w:style w:type="character" w:customStyle="1" w:styleId="WW8Num3z0">
    <w:name w:val="WW8Num3z0"/>
    <w:rsid w:val="007C303E"/>
    <w:rPr>
      <w:rFonts w:ascii="Times New Roman" w:hAnsi="Times New Roman" w:cs="Times New Roman" w:hint="default"/>
    </w:rPr>
  </w:style>
  <w:style w:type="character" w:customStyle="1" w:styleId="WW8Num4z0">
    <w:name w:val="WW8Num4z0"/>
    <w:rsid w:val="007C303E"/>
    <w:rPr>
      <w:rFonts w:hint="default"/>
    </w:rPr>
  </w:style>
  <w:style w:type="character" w:customStyle="1" w:styleId="WW8Num4z1">
    <w:name w:val="WW8Num4z1"/>
    <w:rsid w:val="007C303E"/>
  </w:style>
  <w:style w:type="character" w:customStyle="1" w:styleId="WW8Num4z2">
    <w:name w:val="WW8Num4z2"/>
    <w:rsid w:val="007C303E"/>
  </w:style>
  <w:style w:type="character" w:customStyle="1" w:styleId="WW8Num4z3">
    <w:name w:val="WW8Num4z3"/>
    <w:rsid w:val="007C303E"/>
  </w:style>
  <w:style w:type="character" w:customStyle="1" w:styleId="WW8Num4z4">
    <w:name w:val="WW8Num4z4"/>
    <w:rsid w:val="007C303E"/>
  </w:style>
  <w:style w:type="character" w:customStyle="1" w:styleId="WW8Num4z5">
    <w:name w:val="WW8Num4z5"/>
    <w:rsid w:val="007C303E"/>
  </w:style>
  <w:style w:type="character" w:customStyle="1" w:styleId="WW8Num4z6">
    <w:name w:val="WW8Num4z6"/>
    <w:rsid w:val="007C303E"/>
  </w:style>
  <w:style w:type="character" w:customStyle="1" w:styleId="WW8Num4z7">
    <w:name w:val="WW8Num4z7"/>
    <w:rsid w:val="007C303E"/>
  </w:style>
  <w:style w:type="character" w:customStyle="1" w:styleId="WW8Num4z8">
    <w:name w:val="WW8Num4z8"/>
    <w:rsid w:val="007C303E"/>
  </w:style>
  <w:style w:type="character" w:customStyle="1" w:styleId="13">
    <w:name w:val="Основной шрифт абзаца1"/>
    <w:rsid w:val="007C303E"/>
  </w:style>
  <w:style w:type="character" w:styleId="af">
    <w:name w:val="Hyperlink"/>
    <w:uiPriority w:val="99"/>
    <w:rsid w:val="007C303E"/>
    <w:rPr>
      <w:color w:val="0000FF"/>
      <w:u w:val="single"/>
    </w:rPr>
  </w:style>
  <w:style w:type="character" w:styleId="af0">
    <w:name w:val="FollowedHyperlink"/>
    <w:uiPriority w:val="99"/>
    <w:rsid w:val="007C303E"/>
    <w:rPr>
      <w:color w:val="800080"/>
      <w:u w:val="single"/>
    </w:rPr>
  </w:style>
  <w:style w:type="character" w:customStyle="1" w:styleId="23">
    <w:name w:val="Основной текст 2 Знак"/>
    <w:rsid w:val="007C303E"/>
    <w:rPr>
      <w:b/>
      <w:sz w:val="28"/>
    </w:rPr>
  </w:style>
  <w:style w:type="character" w:customStyle="1" w:styleId="af1">
    <w:name w:val="Верхний колонтитул Знак"/>
    <w:rsid w:val="007C303E"/>
    <w:rPr>
      <w:sz w:val="24"/>
      <w:szCs w:val="24"/>
    </w:rPr>
  </w:style>
  <w:style w:type="character" w:customStyle="1" w:styleId="af2">
    <w:name w:val="Нижний колонтитул Знак"/>
    <w:rsid w:val="007C303E"/>
    <w:rPr>
      <w:sz w:val="24"/>
      <w:szCs w:val="24"/>
    </w:rPr>
  </w:style>
  <w:style w:type="character" w:customStyle="1" w:styleId="14">
    <w:name w:val="Название Знак1"/>
    <w:rsid w:val="007C303E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f3">
    <w:name w:val="Текст Знак"/>
    <w:rsid w:val="007C303E"/>
    <w:rPr>
      <w:rFonts w:ascii="Courier New" w:hAnsi="Courier New" w:cs="Courier New"/>
    </w:rPr>
  </w:style>
  <w:style w:type="paragraph" w:customStyle="1" w:styleId="15">
    <w:name w:val="Заголовок1"/>
    <w:basedOn w:val="a"/>
    <w:next w:val="a7"/>
    <w:rsid w:val="007C303E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4">
    <w:name w:val="List"/>
    <w:basedOn w:val="a7"/>
    <w:rsid w:val="007C303E"/>
    <w:pPr>
      <w:suppressAutoHyphens w:val="0"/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24">
    <w:name w:val="Название2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Название1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4">
    <w:name w:val="xl24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7C303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7C30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f5">
    <w:name w:val="Содержимое таблицы"/>
    <w:basedOn w:val="a"/>
    <w:rsid w:val="007C303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f6">
    <w:name w:val="List Paragraph"/>
    <w:basedOn w:val="a"/>
    <w:qFormat/>
    <w:rsid w:val="007C303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header"/>
    <w:basedOn w:val="a"/>
    <w:link w:val="18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Верхний колонтитул Знак1"/>
    <w:basedOn w:val="a0"/>
    <w:link w:val="af7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19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link w:val="af8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6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0">
    <w:name w:val="Маркированный список1"/>
    <w:basedOn w:val="a"/>
    <w:rsid w:val="007C303E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нак1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7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af9">
    <w:name w:val="Заголовок таблицы"/>
    <w:basedOn w:val="af5"/>
    <w:rsid w:val="007C303E"/>
    <w:pPr>
      <w:jc w:val="center"/>
    </w:pPr>
    <w:rPr>
      <w:b/>
      <w:bCs/>
    </w:rPr>
  </w:style>
  <w:style w:type="paragraph" w:customStyle="1" w:styleId="font5">
    <w:name w:val="font5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4">
    <w:name w:val="xl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</w:rPr>
  </w:style>
  <w:style w:type="paragraph" w:customStyle="1" w:styleId="xl79">
    <w:name w:val="xl79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29">
    <w:name w:val="xl12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1">
    <w:name w:val="xl131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084CC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084CC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44">
    <w:name w:val="xl14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6">
    <w:name w:val="xl146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084CC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084CC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084CC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084CC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084CC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084CC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084CC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7">
    <w:name w:val="xl197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a"/>
    <w:rsid w:val="00084CC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6">
    <w:name w:val="xl206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7">
    <w:name w:val="xl207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084C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084CCA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084CC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084CCA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084CCA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6">
    <w:name w:val="xl22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9">
    <w:name w:val="xl22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1">
    <w:name w:val="xl23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3">
    <w:name w:val="xl24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4">
    <w:name w:val="xl24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7">
    <w:name w:val="xl24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8">
    <w:name w:val="xl248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9">
    <w:name w:val="xl24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2">
    <w:name w:val="xl252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6">
    <w:name w:val="xl256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8">
    <w:name w:val="xl258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9">
    <w:name w:val="xl259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0">
    <w:name w:val="xl260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4">
    <w:name w:val="xl26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5">
    <w:name w:val="xl265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79">
    <w:name w:val="xl27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0">
    <w:name w:val="xl28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1">
    <w:name w:val="xl281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161">
    <w:name w:val="s_161"/>
    <w:basedOn w:val="a"/>
    <w:rsid w:val="009C2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CFF1A2A01C426BFA14D8C22BD242516EA50E37A0B6A4644701EBC1109C98449C894F118A7FYCc9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11004</Words>
  <Characters>62727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73584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59</cp:revision>
  <cp:lastPrinted>2024-11-08T06:07:00Z</cp:lastPrinted>
  <dcterms:created xsi:type="dcterms:W3CDTF">2007-11-22T06:52:00Z</dcterms:created>
  <dcterms:modified xsi:type="dcterms:W3CDTF">2024-11-08T06:22:00Z</dcterms:modified>
</cp:coreProperties>
</file>