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BFF" w:rsidRPr="006D7BFF" w:rsidRDefault="006D7BFF" w:rsidP="006D7BFF">
      <w:pPr>
        <w:pStyle w:val="8"/>
        <w:numPr>
          <w:ilvl w:val="0"/>
          <w:numId w:val="0"/>
        </w:numPr>
        <w:spacing w:before="0"/>
        <w:jc w:val="center"/>
        <w:rPr>
          <w:rFonts w:ascii="Times New Roman" w:hAnsi="Times New Roman" w:cs="Times New Roman"/>
          <w:color w:val="FFFFFF"/>
          <w:sz w:val="28"/>
          <w:szCs w:val="28"/>
        </w:rPr>
      </w:pPr>
      <w:r w:rsidRPr="006D7BFF">
        <w:rPr>
          <w:rFonts w:ascii="Times New Roman" w:hAnsi="Times New Roman" w:cs="Times New Roman"/>
          <w:noProof/>
          <w:color w:val="FFFFFF"/>
          <w:sz w:val="28"/>
          <w:szCs w:val="28"/>
        </w:rPr>
        <w:drawing>
          <wp:inline distT="0" distB="0" distL="0" distR="0">
            <wp:extent cx="438150" cy="4953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rcRect/>
                    <a:stretch>
                      <a:fillRect/>
                    </a:stretch>
                  </pic:blipFill>
                  <pic:spPr>
                    <a:xfrm>
                      <a:off x="0" y="0"/>
                      <a:ext cx="438150" cy="495300"/>
                    </a:xfrm>
                    <a:prstGeom prst="rect">
                      <a:avLst/>
                    </a:prstGeom>
                    <a:noFill/>
                    <a:ln w="9525">
                      <a:noFill/>
                      <a:miter lim="800000"/>
                      <a:headEnd/>
                      <a:tailEnd/>
                    </a:ln>
                  </pic:spPr>
                </pic:pic>
              </a:graphicData>
            </a:graphic>
          </wp:inline>
        </w:drawing>
      </w:r>
    </w:p>
    <w:p w:rsidR="006D7BFF" w:rsidRPr="006D7BFF" w:rsidRDefault="006D7BFF" w:rsidP="006D7BFF">
      <w:pPr>
        <w:contextualSpacing/>
        <w:jc w:val="center"/>
        <w:rPr>
          <w:rFonts w:ascii="Times New Roman" w:hAnsi="Times New Roman"/>
          <w:b/>
          <w:bCs/>
          <w:caps/>
          <w:sz w:val="28"/>
          <w:szCs w:val="28"/>
        </w:rPr>
      </w:pPr>
      <w:r w:rsidRPr="006D7BFF">
        <w:rPr>
          <w:rFonts w:ascii="Times New Roman" w:hAnsi="Times New Roman"/>
          <w:b/>
          <w:bCs/>
          <w:caps/>
          <w:sz w:val="28"/>
          <w:szCs w:val="28"/>
        </w:rPr>
        <w:t>АДМИНИСТРАЦИЯ Нововеличковского</w:t>
      </w:r>
    </w:p>
    <w:p w:rsidR="006D7BFF" w:rsidRPr="006D7BFF" w:rsidRDefault="006D7BFF" w:rsidP="006D7BFF">
      <w:pPr>
        <w:contextualSpacing/>
        <w:jc w:val="center"/>
        <w:rPr>
          <w:rFonts w:ascii="Times New Roman" w:hAnsi="Times New Roman"/>
          <w:b/>
          <w:bCs/>
          <w:caps/>
          <w:sz w:val="28"/>
          <w:szCs w:val="28"/>
        </w:rPr>
      </w:pPr>
      <w:r w:rsidRPr="006D7BFF">
        <w:rPr>
          <w:rFonts w:ascii="Times New Roman" w:hAnsi="Times New Roman"/>
          <w:b/>
          <w:bCs/>
          <w:caps/>
          <w:sz w:val="28"/>
          <w:szCs w:val="28"/>
        </w:rPr>
        <w:t>сельского поселения Динского района</w:t>
      </w:r>
    </w:p>
    <w:p w:rsidR="006D7BFF" w:rsidRPr="00600912" w:rsidRDefault="006D7BFF" w:rsidP="006D7BFF">
      <w:pPr>
        <w:pStyle w:val="8"/>
        <w:numPr>
          <w:ilvl w:val="0"/>
          <w:numId w:val="0"/>
        </w:numPr>
        <w:spacing w:before="0"/>
        <w:contextualSpacing/>
        <w:jc w:val="center"/>
        <w:rPr>
          <w:rFonts w:ascii="Times New Roman" w:hAnsi="Times New Roman" w:cs="Times New Roman"/>
          <w:b/>
          <w:i/>
        </w:rPr>
      </w:pPr>
    </w:p>
    <w:p w:rsidR="006D7BFF" w:rsidRPr="00600912" w:rsidRDefault="006D7BFF" w:rsidP="006D7BFF">
      <w:pPr>
        <w:pStyle w:val="8"/>
        <w:numPr>
          <w:ilvl w:val="0"/>
          <w:numId w:val="0"/>
        </w:numPr>
        <w:spacing w:before="0"/>
        <w:contextualSpacing/>
        <w:jc w:val="center"/>
        <w:rPr>
          <w:rFonts w:ascii="Times New Roman" w:hAnsi="Times New Roman" w:cs="Times New Roman"/>
          <w:b/>
          <w:sz w:val="28"/>
          <w:szCs w:val="28"/>
        </w:rPr>
      </w:pPr>
      <w:r w:rsidRPr="00600912">
        <w:rPr>
          <w:rFonts w:ascii="Times New Roman" w:hAnsi="Times New Roman" w:cs="Times New Roman"/>
          <w:b/>
          <w:sz w:val="28"/>
          <w:szCs w:val="28"/>
        </w:rPr>
        <w:t>ПОСТАНОВЛЕНИЕ</w:t>
      </w:r>
    </w:p>
    <w:p w:rsidR="006D7BFF" w:rsidRPr="006D7BFF" w:rsidRDefault="006D7BFF" w:rsidP="006D7BFF">
      <w:pPr>
        <w:shd w:val="clear" w:color="auto" w:fill="FFFFFF" w:themeFill="background1"/>
        <w:jc w:val="both"/>
        <w:rPr>
          <w:rFonts w:ascii="Times New Roman" w:hAnsi="Times New Roman"/>
          <w:sz w:val="28"/>
          <w:szCs w:val="28"/>
        </w:rPr>
      </w:pPr>
      <w:r w:rsidRPr="006D7BFF">
        <w:rPr>
          <w:rFonts w:ascii="Times New Roman" w:hAnsi="Times New Roman"/>
          <w:sz w:val="28"/>
          <w:szCs w:val="28"/>
        </w:rPr>
        <w:t xml:space="preserve">от </w:t>
      </w:r>
      <w:r w:rsidR="00560753">
        <w:rPr>
          <w:rFonts w:ascii="Times New Roman" w:hAnsi="Times New Roman"/>
          <w:sz w:val="28"/>
          <w:szCs w:val="28"/>
        </w:rPr>
        <w:t>22.10.2024</w:t>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t xml:space="preserve">           №</w:t>
      </w:r>
      <w:r w:rsidR="00560753">
        <w:rPr>
          <w:rFonts w:ascii="Times New Roman" w:hAnsi="Times New Roman"/>
          <w:sz w:val="28"/>
          <w:szCs w:val="28"/>
        </w:rPr>
        <w:t>720</w:t>
      </w:r>
      <w:r w:rsidRPr="006D7BFF">
        <w:rPr>
          <w:rFonts w:ascii="Times New Roman" w:hAnsi="Times New Roman"/>
          <w:sz w:val="28"/>
          <w:szCs w:val="28"/>
          <w:u w:val="single"/>
        </w:rPr>
        <w:t xml:space="preserve"> </w:t>
      </w:r>
    </w:p>
    <w:p w:rsidR="006D7BFF" w:rsidRDefault="006D7BFF" w:rsidP="006D7BFF">
      <w:pPr>
        <w:jc w:val="center"/>
        <w:rPr>
          <w:rFonts w:ascii="Times New Roman" w:hAnsi="Times New Roman"/>
          <w:sz w:val="28"/>
          <w:szCs w:val="28"/>
        </w:rPr>
      </w:pPr>
      <w:r w:rsidRPr="006D7BFF">
        <w:rPr>
          <w:rFonts w:ascii="Times New Roman" w:hAnsi="Times New Roman"/>
          <w:sz w:val="28"/>
          <w:szCs w:val="28"/>
        </w:rPr>
        <w:t>станица Нововеличковская</w:t>
      </w:r>
    </w:p>
    <w:p w:rsidR="00600912" w:rsidRPr="006D7BFF" w:rsidRDefault="00600912" w:rsidP="006D7BFF">
      <w:pPr>
        <w:jc w:val="center"/>
        <w:rPr>
          <w:rFonts w:ascii="Times New Roman" w:hAnsi="Times New Roman"/>
          <w:sz w:val="28"/>
          <w:szCs w:val="28"/>
        </w:rPr>
      </w:pPr>
    </w:p>
    <w:p w:rsidR="00600912" w:rsidRDefault="006D7BFF" w:rsidP="00600912">
      <w:pPr>
        <w:spacing w:after="0"/>
        <w:jc w:val="center"/>
        <w:rPr>
          <w:rFonts w:ascii="Times New Roman" w:hAnsi="Times New Roman"/>
          <w:b/>
          <w:bCs/>
          <w:spacing w:val="-2"/>
          <w:sz w:val="28"/>
          <w:szCs w:val="28"/>
        </w:rPr>
      </w:pPr>
      <w:r w:rsidRPr="006D7BFF">
        <w:rPr>
          <w:rFonts w:ascii="Times New Roman" w:hAnsi="Times New Roman"/>
          <w:b/>
          <w:bCs/>
          <w:spacing w:val="-2"/>
          <w:sz w:val="28"/>
          <w:szCs w:val="28"/>
        </w:rPr>
        <w:t>Об утверждении типового положения о закупках</w:t>
      </w:r>
    </w:p>
    <w:p w:rsidR="006D7BFF" w:rsidRPr="006D7BFF" w:rsidRDefault="006D7BFF" w:rsidP="00600912">
      <w:pPr>
        <w:spacing w:after="0"/>
        <w:jc w:val="center"/>
        <w:rPr>
          <w:rFonts w:ascii="Times New Roman" w:hAnsi="Times New Roman"/>
          <w:b/>
          <w:sz w:val="28"/>
          <w:szCs w:val="28"/>
        </w:rPr>
      </w:pPr>
      <w:r w:rsidRPr="006D7BFF">
        <w:rPr>
          <w:rFonts w:ascii="Times New Roman" w:hAnsi="Times New Roman"/>
          <w:b/>
          <w:bCs/>
          <w:spacing w:val="-2"/>
          <w:sz w:val="28"/>
          <w:szCs w:val="28"/>
        </w:rPr>
        <w:t xml:space="preserve"> товаров,</w:t>
      </w:r>
      <w:r w:rsidR="00600912">
        <w:rPr>
          <w:rFonts w:ascii="Times New Roman" w:hAnsi="Times New Roman"/>
          <w:b/>
          <w:bCs/>
          <w:spacing w:val="-2"/>
          <w:sz w:val="28"/>
          <w:szCs w:val="28"/>
        </w:rPr>
        <w:t xml:space="preserve"> </w:t>
      </w:r>
      <w:r w:rsidRPr="006D7BFF">
        <w:rPr>
          <w:rFonts w:ascii="Times New Roman" w:hAnsi="Times New Roman"/>
          <w:b/>
          <w:bCs/>
          <w:spacing w:val="-2"/>
          <w:sz w:val="28"/>
          <w:szCs w:val="28"/>
        </w:rPr>
        <w:t xml:space="preserve">работ, услуг для </w:t>
      </w:r>
      <w:r w:rsidRPr="006D7BFF">
        <w:rPr>
          <w:rFonts w:ascii="Times New Roman" w:hAnsi="Times New Roman"/>
          <w:b/>
          <w:sz w:val="28"/>
          <w:szCs w:val="28"/>
        </w:rPr>
        <w:t>автономных учреждений, бюджетных</w:t>
      </w:r>
    </w:p>
    <w:p w:rsidR="00600912" w:rsidRDefault="006D7BFF" w:rsidP="00600912">
      <w:pPr>
        <w:spacing w:after="0"/>
        <w:jc w:val="center"/>
        <w:rPr>
          <w:rFonts w:ascii="Times New Roman" w:hAnsi="Times New Roman"/>
          <w:b/>
          <w:bCs/>
          <w:sz w:val="28"/>
          <w:szCs w:val="28"/>
        </w:rPr>
      </w:pPr>
      <w:r w:rsidRPr="006D7BFF">
        <w:rPr>
          <w:rFonts w:ascii="Times New Roman" w:hAnsi="Times New Roman"/>
          <w:b/>
          <w:sz w:val="28"/>
          <w:szCs w:val="28"/>
        </w:rPr>
        <w:t>учреждений, муниципальных унитарных предприятий</w:t>
      </w:r>
      <w:r w:rsidRPr="006D7BFF">
        <w:rPr>
          <w:rFonts w:ascii="Times New Roman" w:hAnsi="Times New Roman"/>
          <w:b/>
          <w:bCs/>
          <w:sz w:val="28"/>
          <w:szCs w:val="28"/>
        </w:rPr>
        <w:t xml:space="preserve"> </w:t>
      </w:r>
    </w:p>
    <w:p w:rsidR="006D7BFF" w:rsidRPr="006D7BFF" w:rsidRDefault="006D7BFF" w:rsidP="00600912">
      <w:pPr>
        <w:spacing w:after="0"/>
        <w:jc w:val="center"/>
        <w:rPr>
          <w:rFonts w:ascii="Times New Roman" w:hAnsi="Times New Roman"/>
          <w:b/>
          <w:bCs/>
          <w:spacing w:val="-2"/>
          <w:sz w:val="28"/>
          <w:szCs w:val="28"/>
        </w:rPr>
      </w:pPr>
      <w:r w:rsidRPr="006D7BFF">
        <w:rPr>
          <w:rFonts w:ascii="Times New Roman" w:hAnsi="Times New Roman"/>
          <w:b/>
          <w:bCs/>
          <w:sz w:val="28"/>
          <w:szCs w:val="28"/>
        </w:rPr>
        <w:t xml:space="preserve">Нововеличковского сельского поселения </w:t>
      </w:r>
      <w:r w:rsidRPr="006D7BFF">
        <w:rPr>
          <w:rFonts w:ascii="Times New Roman" w:hAnsi="Times New Roman"/>
          <w:b/>
          <w:bCs/>
          <w:spacing w:val="-2"/>
          <w:sz w:val="28"/>
          <w:szCs w:val="28"/>
        </w:rPr>
        <w:t>Динского района</w:t>
      </w:r>
    </w:p>
    <w:p w:rsidR="006D7BFF" w:rsidRPr="006D7BFF" w:rsidRDefault="006D7BFF" w:rsidP="006D7BFF">
      <w:pPr>
        <w:rPr>
          <w:rFonts w:ascii="Times New Roman" w:hAnsi="Times New Roman"/>
          <w:sz w:val="28"/>
          <w:szCs w:val="28"/>
        </w:rPr>
      </w:pPr>
    </w:p>
    <w:p w:rsidR="006D7BFF" w:rsidRPr="006D7BFF" w:rsidRDefault="006D7BFF" w:rsidP="006D7BFF">
      <w:pPr>
        <w:ind w:firstLine="709"/>
        <w:jc w:val="both"/>
        <w:rPr>
          <w:rFonts w:ascii="Times New Roman" w:hAnsi="Times New Roman"/>
          <w:sz w:val="28"/>
          <w:szCs w:val="28"/>
        </w:rPr>
      </w:pPr>
      <w:r w:rsidRPr="006D7BFF">
        <w:rPr>
          <w:rFonts w:ascii="Times New Roman" w:hAnsi="Times New Roman"/>
          <w:sz w:val="28"/>
          <w:szCs w:val="28"/>
        </w:rPr>
        <w:t xml:space="preserve">В оптимизации деятельности автономных учреждений, бюджетных учреждений, муниципальных унитарных предприятий Нововеличковского сельского поселения Динского района по реализации Федерального закона от 18 июля 2011 № 223-ФЗ «О закупках товаров, работ, услуг отдельными видами юридических лиц», повышения эффективности осуществления закупок товаров, работ, услуг заказчиками Нововеличковского сельского поселения, руководствуясь статьями 31, 52 Устава </w:t>
      </w:r>
      <w:r w:rsidRPr="006D7BFF">
        <w:rPr>
          <w:rFonts w:ascii="Times New Roman" w:eastAsia="Times New Roman CYR" w:hAnsi="Times New Roman"/>
          <w:sz w:val="28"/>
          <w:szCs w:val="28"/>
        </w:rPr>
        <w:t>Нововеличковского сельского поселения Динского района</w:t>
      </w:r>
      <w:r w:rsidRPr="006D7BFF">
        <w:rPr>
          <w:rFonts w:ascii="Times New Roman" w:hAnsi="Times New Roman"/>
          <w:sz w:val="28"/>
          <w:szCs w:val="28"/>
        </w:rPr>
        <w:t xml:space="preserve">, </w:t>
      </w:r>
      <w:proofErr w:type="spellStart"/>
      <w:proofErr w:type="gramStart"/>
      <w:r w:rsidRPr="006D7BFF">
        <w:rPr>
          <w:rFonts w:ascii="Times New Roman" w:hAnsi="Times New Roman"/>
          <w:sz w:val="28"/>
          <w:szCs w:val="28"/>
        </w:rPr>
        <w:t>п</w:t>
      </w:r>
      <w:proofErr w:type="spellEnd"/>
      <w:proofErr w:type="gramEnd"/>
      <w:r w:rsidRPr="006D7BFF">
        <w:rPr>
          <w:rFonts w:ascii="Times New Roman" w:hAnsi="Times New Roman"/>
          <w:sz w:val="28"/>
          <w:szCs w:val="28"/>
        </w:rPr>
        <w:t xml:space="preserve"> о с т а </w:t>
      </w:r>
      <w:proofErr w:type="spellStart"/>
      <w:r w:rsidRPr="006D7BFF">
        <w:rPr>
          <w:rFonts w:ascii="Times New Roman" w:hAnsi="Times New Roman"/>
          <w:sz w:val="28"/>
          <w:szCs w:val="28"/>
        </w:rPr>
        <w:t>н</w:t>
      </w:r>
      <w:proofErr w:type="spellEnd"/>
      <w:r w:rsidRPr="006D7BFF">
        <w:rPr>
          <w:rFonts w:ascii="Times New Roman" w:hAnsi="Times New Roman"/>
          <w:sz w:val="28"/>
          <w:szCs w:val="28"/>
        </w:rPr>
        <w:t xml:space="preserve"> </w:t>
      </w:r>
      <w:proofErr w:type="gramStart"/>
      <w:r w:rsidRPr="006D7BFF">
        <w:rPr>
          <w:rFonts w:ascii="Times New Roman" w:hAnsi="Times New Roman"/>
          <w:sz w:val="28"/>
          <w:szCs w:val="28"/>
        </w:rPr>
        <w:t>о</w:t>
      </w:r>
      <w:proofErr w:type="gramEnd"/>
      <w:r w:rsidRPr="006D7BFF">
        <w:rPr>
          <w:rFonts w:ascii="Times New Roman" w:hAnsi="Times New Roman"/>
          <w:sz w:val="28"/>
          <w:szCs w:val="28"/>
        </w:rPr>
        <w:t xml:space="preserve"> в л я ю:</w:t>
      </w:r>
    </w:p>
    <w:p w:rsidR="006D7BFF" w:rsidRPr="006D7BFF" w:rsidRDefault="006D7BFF" w:rsidP="006D7BFF">
      <w:pPr>
        <w:widowControl w:val="0"/>
        <w:numPr>
          <w:ilvl w:val="0"/>
          <w:numId w:val="4"/>
        </w:numPr>
        <w:suppressAutoHyphens/>
        <w:autoSpaceDE w:val="0"/>
        <w:spacing w:after="0" w:line="240" w:lineRule="auto"/>
        <w:ind w:firstLine="709"/>
        <w:jc w:val="both"/>
        <w:rPr>
          <w:rFonts w:ascii="Times New Roman" w:hAnsi="Times New Roman"/>
          <w:sz w:val="28"/>
          <w:szCs w:val="28"/>
        </w:rPr>
      </w:pPr>
      <w:r w:rsidRPr="006D7BFF">
        <w:rPr>
          <w:rFonts w:ascii="Times New Roman" w:hAnsi="Times New Roman"/>
          <w:sz w:val="28"/>
          <w:szCs w:val="28"/>
        </w:rPr>
        <w:t>Утвердить типовое положение о закупках товаров, работ, услуг для автономных учреждений, бюджетных учреждений, муниципальных унитарных предприятий Нововеличковского сельского поселения Динского района (прилагается).</w:t>
      </w:r>
    </w:p>
    <w:p w:rsidR="006D7BFF" w:rsidRPr="006D7BFF" w:rsidRDefault="006D7BFF" w:rsidP="00600912">
      <w:pPr>
        <w:spacing w:after="0"/>
        <w:jc w:val="both"/>
        <w:rPr>
          <w:rFonts w:ascii="Times New Roman" w:hAnsi="Times New Roman"/>
          <w:sz w:val="28"/>
          <w:szCs w:val="28"/>
        </w:rPr>
      </w:pPr>
      <w:r w:rsidRPr="006D7BFF">
        <w:rPr>
          <w:rFonts w:ascii="Times New Roman" w:hAnsi="Times New Roman"/>
          <w:sz w:val="28"/>
          <w:szCs w:val="28"/>
        </w:rPr>
        <w:tab/>
        <w:t>2. Признать утратившим силу постановление администрации Нововеличковского сельского поселения Динского района от 07 июня 2023   № 160 «Об утверждении типового положения о закупках товаров, работ, услуг для автономных учреждений, бюджетных учреждений, муниципальных унитарных предприятий Нововеличковского сельского поселения Динского</w:t>
      </w:r>
      <w:r w:rsidRPr="006D7BFF">
        <w:rPr>
          <w:rFonts w:ascii="Times New Roman" w:hAnsi="Times New Roman"/>
          <w:b/>
          <w:bCs/>
          <w:spacing w:val="-2"/>
          <w:sz w:val="28"/>
          <w:szCs w:val="28"/>
        </w:rPr>
        <w:t xml:space="preserve"> </w:t>
      </w:r>
      <w:r w:rsidRPr="006D7BFF">
        <w:rPr>
          <w:rFonts w:ascii="Times New Roman" w:hAnsi="Times New Roman"/>
          <w:bCs/>
          <w:spacing w:val="-2"/>
          <w:sz w:val="28"/>
          <w:szCs w:val="28"/>
        </w:rPr>
        <w:t>района</w:t>
      </w:r>
      <w:r w:rsidRPr="006D7BFF">
        <w:rPr>
          <w:rFonts w:ascii="Times New Roman" w:hAnsi="Times New Roman"/>
          <w:sz w:val="27"/>
          <w:szCs w:val="27"/>
        </w:rPr>
        <w:t>»</w:t>
      </w:r>
      <w:r w:rsidRPr="006D7BFF">
        <w:rPr>
          <w:rFonts w:ascii="Times New Roman" w:hAnsi="Times New Roman"/>
          <w:sz w:val="28"/>
          <w:szCs w:val="28"/>
        </w:rPr>
        <w:t xml:space="preserve">. </w:t>
      </w:r>
    </w:p>
    <w:p w:rsidR="006D7BFF" w:rsidRPr="006D7BFF" w:rsidRDefault="006D7BFF" w:rsidP="00600912">
      <w:pPr>
        <w:spacing w:after="0"/>
        <w:jc w:val="both"/>
        <w:rPr>
          <w:rFonts w:ascii="Times New Roman" w:hAnsi="Times New Roman"/>
          <w:sz w:val="28"/>
          <w:szCs w:val="28"/>
        </w:rPr>
      </w:pPr>
      <w:r w:rsidRPr="006D7BFF">
        <w:rPr>
          <w:rFonts w:ascii="Times New Roman" w:hAnsi="Times New Roman"/>
          <w:sz w:val="28"/>
          <w:szCs w:val="28"/>
        </w:rPr>
        <w:tab/>
        <w:t xml:space="preserve">3. </w:t>
      </w:r>
      <w:proofErr w:type="gramStart"/>
      <w:r w:rsidRPr="006D7BFF">
        <w:rPr>
          <w:rFonts w:ascii="Times New Roman" w:hAnsi="Times New Roman"/>
          <w:sz w:val="28"/>
          <w:szCs w:val="28"/>
        </w:rPr>
        <w:t xml:space="preserve">Определить, что автономные учреждения, бюджетные учреждения, муниципальные унитарные предприятия Нововеличковского сельского поселения обязаны внести изменения в положения о закупке не позднее 30 дней со дня размещения в ЕИС типовое положение о закупках товаров, работ, услуг для автономных учреждений, бюджетных учреждений, муниципальных унитарных предприятий Нововеличковского сельского </w:t>
      </w:r>
      <w:r w:rsidRPr="006D7BFF">
        <w:rPr>
          <w:rFonts w:ascii="Times New Roman" w:hAnsi="Times New Roman"/>
          <w:sz w:val="28"/>
          <w:szCs w:val="28"/>
        </w:rPr>
        <w:lastRenderedPageBreak/>
        <w:t>поселения либо утвердить новое положение о закупке в соответствии с типовым положением до 31 декабря</w:t>
      </w:r>
      <w:proofErr w:type="gramEnd"/>
      <w:r w:rsidRPr="006D7BFF">
        <w:rPr>
          <w:rFonts w:ascii="Times New Roman" w:hAnsi="Times New Roman"/>
          <w:sz w:val="28"/>
          <w:szCs w:val="28"/>
        </w:rPr>
        <w:t xml:space="preserve"> 2024 года.</w:t>
      </w:r>
    </w:p>
    <w:p w:rsidR="006D7BFF" w:rsidRPr="006D7BFF" w:rsidRDefault="006D7BFF" w:rsidP="00600912">
      <w:pPr>
        <w:spacing w:after="0"/>
        <w:jc w:val="both"/>
        <w:rPr>
          <w:rFonts w:ascii="Times New Roman" w:hAnsi="Times New Roman"/>
          <w:sz w:val="28"/>
          <w:szCs w:val="28"/>
        </w:rPr>
      </w:pPr>
      <w:r w:rsidRPr="006D7BFF">
        <w:rPr>
          <w:rFonts w:ascii="Times New Roman" w:hAnsi="Times New Roman"/>
          <w:sz w:val="27"/>
          <w:szCs w:val="27"/>
        </w:rPr>
        <w:tab/>
        <w:t>4. Общему отделу администрации Нововеличковского сельского поселения (Калитка)</w:t>
      </w:r>
      <w:r w:rsidRPr="006D7BFF">
        <w:rPr>
          <w:rFonts w:ascii="Times New Roman" w:eastAsia="SimSun" w:hAnsi="Times New Roman"/>
          <w:sz w:val="28"/>
          <w:szCs w:val="28"/>
        </w:rPr>
        <w:t xml:space="preserve"> обнародовать настоящее постановление в установленном порядке и </w:t>
      </w:r>
      <w:proofErr w:type="gramStart"/>
      <w:r w:rsidRPr="006D7BFF">
        <w:rPr>
          <w:rFonts w:ascii="Times New Roman" w:eastAsia="SimSun" w:hAnsi="Times New Roman"/>
          <w:sz w:val="28"/>
          <w:szCs w:val="28"/>
        </w:rPr>
        <w:t>разместить его</w:t>
      </w:r>
      <w:proofErr w:type="gramEnd"/>
      <w:r w:rsidRPr="006D7BFF">
        <w:rPr>
          <w:rFonts w:ascii="Times New Roman" w:eastAsia="SimSun" w:hAnsi="Times New Roman"/>
          <w:sz w:val="28"/>
          <w:szCs w:val="28"/>
        </w:rPr>
        <w:t xml:space="preserve"> на официальном сайте Нововеличковского сельского поселения в сети Интернет.</w:t>
      </w:r>
    </w:p>
    <w:p w:rsidR="006D7BFF" w:rsidRPr="006D7BFF" w:rsidRDefault="006D7BFF" w:rsidP="00600912">
      <w:pPr>
        <w:spacing w:after="0"/>
        <w:ind w:firstLine="708"/>
        <w:jc w:val="both"/>
        <w:rPr>
          <w:rFonts w:ascii="Times New Roman" w:hAnsi="Times New Roman"/>
          <w:sz w:val="28"/>
          <w:szCs w:val="28"/>
        </w:rPr>
      </w:pPr>
      <w:r w:rsidRPr="006D7BFF">
        <w:rPr>
          <w:rFonts w:ascii="Times New Roman" w:hAnsi="Times New Roman"/>
          <w:sz w:val="28"/>
          <w:szCs w:val="28"/>
        </w:rPr>
        <w:t xml:space="preserve">5. </w:t>
      </w:r>
      <w:proofErr w:type="gramStart"/>
      <w:r w:rsidRPr="006D7BFF">
        <w:rPr>
          <w:rFonts w:ascii="Times New Roman" w:hAnsi="Times New Roman"/>
          <w:sz w:val="28"/>
          <w:szCs w:val="28"/>
        </w:rPr>
        <w:t>Контроль за</w:t>
      </w:r>
      <w:proofErr w:type="gramEnd"/>
      <w:r w:rsidRPr="006D7BFF">
        <w:rPr>
          <w:rFonts w:ascii="Times New Roman" w:hAnsi="Times New Roman"/>
          <w:sz w:val="28"/>
          <w:szCs w:val="28"/>
        </w:rPr>
        <w:t xml:space="preserve"> выполнением настоящего постановления оставляю за собой.</w:t>
      </w:r>
    </w:p>
    <w:p w:rsidR="006D7BFF" w:rsidRPr="006D7BFF" w:rsidRDefault="006D7BFF" w:rsidP="006D7BFF">
      <w:pPr>
        <w:ind w:firstLine="708"/>
        <w:jc w:val="both"/>
        <w:rPr>
          <w:rFonts w:ascii="Times New Roman" w:hAnsi="Times New Roman"/>
          <w:sz w:val="28"/>
          <w:szCs w:val="28"/>
        </w:rPr>
      </w:pPr>
      <w:r w:rsidRPr="006D7BFF">
        <w:rPr>
          <w:rFonts w:ascii="Times New Roman" w:hAnsi="Times New Roman"/>
          <w:sz w:val="28"/>
          <w:szCs w:val="28"/>
        </w:rPr>
        <w:t>6. Постановление вступает в силу со дня его подписания.</w:t>
      </w:r>
    </w:p>
    <w:p w:rsidR="006D7BFF" w:rsidRPr="006D7BFF" w:rsidRDefault="006D7BFF" w:rsidP="006D7BFF">
      <w:pPr>
        <w:rPr>
          <w:rFonts w:ascii="Times New Roman" w:hAnsi="Times New Roman"/>
          <w:sz w:val="28"/>
          <w:szCs w:val="28"/>
        </w:rPr>
      </w:pPr>
    </w:p>
    <w:p w:rsidR="006D7BFF" w:rsidRDefault="006D7BFF" w:rsidP="006D7BFF">
      <w:pPr>
        <w:rPr>
          <w:rFonts w:ascii="Times New Roman" w:hAnsi="Times New Roman"/>
          <w:sz w:val="28"/>
          <w:szCs w:val="28"/>
        </w:rPr>
      </w:pPr>
    </w:p>
    <w:p w:rsidR="006D7BFF" w:rsidRPr="006D7BFF" w:rsidRDefault="006D7BFF" w:rsidP="00600912">
      <w:pPr>
        <w:spacing w:after="0"/>
        <w:rPr>
          <w:rFonts w:ascii="Times New Roman" w:hAnsi="Times New Roman"/>
          <w:sz w:val="28"/>
          <w:szCs w:val="28"/>
        </w:rPr>
      </w:pPr>
      <w:r w:rsidRPr="006D7BFF">
        <w:rPr>
          <w:rFonts w:ascii="Times New Roman" w:hAnsi="Times New Roman"/>
          <w:sz w:val="28"/>
          <w:szCs w:val="28"/>
        </w:rPr>
        <w:t>Глава Нововеличковского</w:t>
      </w:r>
    </w:p>
    <w:p w:rsidR="006D7BFF" w:rsidRPr="006D7BFF" w:rsidRDefault="006D7BFF" w:rsidP="00600912">
      <w:pPr>
        <w:spacing w:after="0"/>
        <w:rPr>
          <w:rFonts w:ascii="Times New Roman" w:hAnsi="Times New Roman"/>
          <w:sz w:val="28"/>
          <w:szCs w:val="28"/>
        </w:rPr>
      </w:pPr>
      <w:r w:rsidRPr="006D7BFF">
        <w:rPr>
          <w:rFonts w:ascii="Times New Roman" w:hAnsi="Times New Roman"/>
          <w:sz w:val="28"/>
          <w:szCs w:val="28"/>
        </w:rPr>
        <w:t>сельского поселения</w:t>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r>
      <w:r w:rsidRPr="006D7BFF">
        <w:rPr>
          <w:rFonts w:ascii="Times New Roman" w:hAnsi="Times New Roman"/>
          <w:sz w:val="28"/>
          <w:szCs w:val="28"/>
        </w:rPr>
        <w:tab/>
        <w:t xml:space="preserve"> </w:t>
      </w:r>
      <w:r w:rsidRPr="006D7BFF">
        <w:rPr>
          <w:rFonts w:ascii="Times New Roman" w:hAnsi="Times New Roman"/>
          <w:sz w:val="28"/>
          <w:szCs w:val="28"/>
        </w:rPr>
        <w:tab/>
        <w:t xml:space="preserve">             </w:t>
      </w:r>
      <w:proofErr w:type="spellStart"/>
      <w:r w:rsidRPr="006D7BFF">
        <w:rPr>
          <w:rFonts w:ascii="Times New Roman" w:hAnsi="Times New Roman"/>
          <w:sz w:val="28"/>
          <w:szCs w:val="28"/>
        </w:rPr>
        <w:t>Г.М.Кова</w:t>
      </w:r>
      <w:proofErr w:type="spellEnd"/>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D7BFF" w:rsidRDefault="006D7BFF">
      <w:pPr>
        <w:pStyle w:val="headertext"/>
        <w:widowControl w:val="0"/>
        <w:spacing w:after="0"/>
        <w:jc w:val="center"/>
        <w:rPr>
          <w:sz w:val="28"/>
        </w:rPr>
      </w:pPr>
    </w:p>
    <w:p w:rsidR="00600912" w:rsidRPr="00600912" w:rsidRDefault="00600912" w:rsidP="00600912">
      <w:pPr>
        <w:tabs>
          <w:tab w:val="left" w:pos="5245"/>
          <w:tab w:val="left" w:pos="5529"/>
        </w:tabs>
        <w:spacing w:after="0"/>
        <w:ind w:left="5987" w:hanging="742"/>
        <w:rPr>
          <w:rFonts w:ascii="Times New Roman" w:hAnsi="Times New Roman"/>
          <w:sz w:val="28"/>
          <w:szCs w:val="28"/>
        </w:rPr>
      </w:pPr>
      <w:r w:rsidRPr="00600912">
        <w:rPr>
          <w:rFonts w:ascii="Times New Roman" w:hAnsi="Times New Roman"/>
          <w:sz w:val="28"/>
          <w:szCs w:val="28"/>
        </w:rPr>
        <w:lastRenderedPageBreak/>
        <w:t>Приложение № 1</w:t>
      </w:r>
    </w:p>
    <w:p w:rsidR="00600912" w:rsidRDefault="00600912" w:rsidP="00600912">
      <w:pPr>
        <w:tabs>
          <w:tab w:val="left" w:pos="5245"/>
          <w:tab w:val="left" w:pos="5529"/>
        </w:tabs>
        <w:spacing w:after="0"/>
        <w:ind w:left="5987" w:hanging="742"/>
        <w:rPr>
          <w:rFonts w:ascii="Times New Roman" w:hAnsi="Times New Roman"/>
          <w:sz w:val="28"/>
          <w:szCs w:val="28"/>
        </w:rPr>
      </w:pPr>
      <w:r w:rsidRPr="00600912">
        <w:rPr>
          <w:rFonts w:ascii="Times New Roman" w:hAnsi="Times New Roman"/>
          <w:sz w:val="28"/>
          <w:szCs w:val="28"/>
        </w:rPr>
        <w:t xml:space="preserve">к постановлению администрации  </w:t>
      </w:r>
    </w:p>
    <w:p w:rsidR="00600912" w:rsidRPr="00600912" w:rsidRDefault="00600912" w:rsidP="00600912">
      <w:pPr>
        <w:tabs>
          <w:tab w:val="left" w:pos="5245"/>
          <w:tab w:val="left" w:pos="5529"/>
        </w:tabs>
        <w:spacing w:after="0"/>
        <w:ind w:left="5987" w:hanging="742"/>
        <w:rPr>
          <w:rFonts w:ascii="Times New Roman" w:hAnsi="Times New Roman"/>
          <w:sz w:val="28"/>
          <w:szCs w:val="28"/>
        </w:rPr>
      </w:pPr>
      <w:r w:rsidRPr="00600912">
        <w:rPr>
          <w:rFonts w:ascii="Times New Roman" w:hAnsi="Times New Roman"/>
          <w:sz w:val="28"/>
          <w:szCs w:val="28"/>
        </w:rPr>
        <w:t xml:space="preserve">Нововеличковского сельского </w:t>
      </w:r>
    </w:p>
    <w:p w:rsidR="00600912" w:rsidRDefault="00600912" w:rsidP="00600912">
      <w:pPr>
        <w:tabs>
          <w:tab w:val="left" w:pos="5245"/>
          <w:tab w:val="left" w:pos="5529"/>
        </w:tabs>
        <w:spacing w:after="0"/>
        <w:ind w:left="5987" w:hanging="742"/>
        <w:rPr>
          <w:rFonts w:ascii="Times New Roman" w:hAnsi="Times New Roman"/>
          <w:sz w:val="28"/>
          <w:szCs w:val="28"/>
        </w:rPr>
      </w:pPr>
      <w:r w:rsidRPr="00600912">
        <w:rPr>
          <w:rFonts w:ascii="Times New Roman" w:hAnsi="Times New Roman"/>
          <w:sz w:val="28"/>
          <w:szCs w:val="28"/>
        </w:rPr>
        <w:t>поселения Динского района</w:t>
      </w:r>
    </w:p>
    <w:p w:rsidR="006D7BFF" w:rsidRPr="003416C5" w:rsidRDefault="00600912" w:rsidP="00600912">
      <w:pPr>
        <w:tabs>
          <w:tab w:val="left" w:pos="5245"/>
          <w:tab w:val="left" w:pos="5529"/>
        </w:tabs>
        <w:spacing w:after="0"/>
        <w:ind w:left="5987" w:hanging="742"/>
        <w:rPr>
          <w:rFonts w:ascii="Times New Roman" w:hAnsi="Times New Roman"/>
          <w:sz w:val="28"/>
        </w:rPr>
      </w:pPr>
      <w:r w:rsidRPr="003416C5">
        <w:rPr>
          <w:rFonts w:ascii="Times New Roman" w:hAnsi="Times New Roman"/>
          <w:sz w:val="28"/>
          <w:szCs w:val="28"/>
        </w:rPr>
        <w:t xml:space="preserve">от </w:t>
      </w:r>
      <w:r w:rsidR="003416C5" w:rsidRPr="003416C5">
        <w:rPr>
          <w:rFonts w:ascii="Times New Roman" w:hAnsi="Times New Roman"/>
          <w:sz w:val="28"/>
          <w:szCs w:val="28"/>
        </w:rPr>
        <w:t xml:space="preserve">22.10.2024 </w:t>
      </w:r>
      <w:r w:rsidRPr="003416C5">
        <w:rPr>
          <w:rFonts w:ascii="Times New Roman" w:hAnsi="Times New Roman"/>
          <w:sz w:val="28"/>
          <w:szCs w:val="28"/>
        </w:rPr>
        <w:t>№</w:t>
      </w:r>
      <w:r w:rsidR="003416C5" w:rsidRPr="003416C5">
        <w:rPr>
          <w:rFonts w:ascii="Times New Roman" w:hAnsi="Times New Roman"/>
          <w:sz w:val="28"/>
          <w:szCs w:val="28"/>
        </w:rPr>
        <w:t>720</w:t>
      </w:r>
    </w:p>
    <w:p w:rsidR="006D7BFF" w:rsidRDefault="006D7BFF">
      <w:pPr>
        <w:pStyle w:val="headertext"/>
        <w:widowControl w:val="0"/>
        <w:spacing w:after="0"/>
        <w:jc w:val="center"/>
        <w:rPr>
          <w:sz w:val="28"/>
        </w:rPr>
      </w:pPr>
    </w:p>
    <w:p w:rsidR="00CE66F7" w:rsidRDefault="003F4B6C" w:rsidP="00F16CB8">
      <w:pPr>
        <w:pStyle w:val="headertext"/>
        <w:widowControl w:val="0"/>
        <w:spacing w:beforeAutospacing="0" w:after="0" w:afterAutospacing="0"/>
        <w:jc w:val="center"/>
        <w:rPr>
          <w:b/>
          <w:sz w:val="28"/>
        </w:rPr>
      </w:pPr>
      <w:r>
        <w:rPr>
          <w:b/>
          <w:sz w:val="28"/>
        </w:rPr>
        <w:t xml:space="preserve">ТИПОВОЕ ПОЛОЖЕНИЕ </w:t>
      </w:r>
    </w:p>
    <w:p w:rsidR="00CE66F7" w:rsidRDefault="003F4B6C" w:rsidP="00F16CB8">
      <w:pPr>
        <w:pStyle w:val="headertext"/>
        <w:widowControl w:val="0"/>
        <w:spacing w:beforeAutospacing="0" w:after="0" w:afterAutospacing="0"/>
        <w:jc w:val="center"/>
        <w:rPr>
          <w:b/>
          <w:sz w:val="28"/>
        </w:rPr>
      </w:pPr>
      <w:r>
        <w:rPr>
          <w:b/>
          <w:sz w:val="28"/>
        </w:rPr>
        <w:t xml:space="preserve">о закупке товаров, работ, услуг для автономных учреждений, </w:t>
      </w:r>
    </w:p>
    <w:p w:rsidR="00CE66F7" w:rsidRDefault="003F4B6C" w:rsidP="00F16CB8">
      <w:pPr>
        <w:pStyle w:val="headertext"/>
        <w:widowControl w:val="0"/>
        <w:spacing w:beforeAutospacing="0" w:after="0" w:afterAutospacing="0"/>
        <w:jc w:val="center"/>
        <w:rPr>
          <w:b/>
          <w:sz w:val="28"/>
        </w:rPr>
      </w:pPr>
      <w:r>
        <w:rPr>
          <w:b/>
          <w:sz w:val="28"/>
        </w:rPr>
        <w:t xml:space="preserve">бюджетных учреждений, муниципальных унитарных </w:t>
      </w:r>
    </w:p>
    <w:p w:rsidR="00CE66F7" w:rsidRDefault="003F4B6C" w:rsidP="00F16CB8">
      <w:pPr>
        <w:pStyle w:val="headertext"/>
        <w:widowControl w:val="0"/>
        <w:spacing w:beforeAutospacing="0" w:after="0" w:afterAutospacing="0"/>
        <w:jc w:val="center"/>
        <w:rPr>
          <w:b/>
          <w:sz w:val="28"/>
        </w:rPr>
      </w:pPr>
      <w:r>
        <w:rPr>
          <w:b/>
          <w:sz w:val="28"/>
        </w:rPr>
        <w:t xml:space="preserve">предприятий </w:t>
      </w:r>
      <w:r w:rsidR="002C27EB">
        <w:rPr>
          <w:b/>
          <w:sz w:val="28"/>
        </w:rPr>
        <w:t>Нововеличковского</w:t>
      </w:r>
      <w:r w:rsidR="00362324">
        <w:rPr>
          <w:b/>
          <w:sz w:val="28"/>
        </w:rPr>
        <w:t xml:space="preserve"> сельского </w:t>
      </w:r>
      <w:r w:rsidR="00362324" w:rsidRPr="00362324">
        <w:rPr>
          <w:b/>
          <w:color w:val="auto"/>
          <w:sz w:val="28"/>
        </w:rPr>
        <w:t>поселения</w:t>
      </w:r>
      <w:r w:rsidRPr="00362324">
        <w:rPr>
          <w:b/>
          <w:color w:val="auto"/>
          <w:sz w:val="28"/>
        </w:rPr>
        <w:t xml:space="preserve"> Динско</w:t>
      </w:r>
      <w:r w:rsidR="00362324" w:rsidRPr="00362324">
        <w:rPr>
          <w:b/>
          <w:color w:val="auto"/>
          <w:sz w:val="28"/>
        </w:rPr>
        <w:t>го</w:t>
      </w:r>
      <w:r w:rsidRPr="00362324">
        <w:rPr>
          <w:b/>
          <w:color w:val="auto"/>
          <w:sz w:val="28"/>
        </w:rPr>
        <w:t xml:space="preserve"> район</w:t>
      </w:r>
      <w:r w:rsidR="00362324" w:rsidRPr="00362324">
        <w:rPr>
          <w:b/>
          <w:color w:val="auto"/>
          <w:sz w:val="28"/>
        </w:rPr>
        <w:t>а</w:t>
      </w:r>
    </w:p>
    <w:p w:rsidR="00CE66F7" w:rsidRDefault="00CE66F7">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195241" w:rsidRDefault="00195241">
      <w:pPr>
        <w:widowControl w:val="0"/>
        <w:spacing w:after="0"/>
        <w:jc w:val="both"/>
        <w:rPr>
          <w:rFonts w:ascii="Times New Roman" w:hAnsi="Times New Roman"/>
          <w:sz w:val="28"/>
        </w:rPr>
      </w:pPr>
    </w:p>
    <w:p w:rsidR="002C27EB" w:rsidRDefault="002C27EB">
      <w:pPr>
        <w:widowControl w:val="0"/>
        <w:spacing w:after="0"/>
        <w:jc w:val="both"/>
        <w:rPr>
          <w:rFonts w:ascii="Times New Roman" w:hAnsi="Times New Roman"/>
          <w:sz w:val="28"/>
        </w:rPr>
      </w:pPr>
    </w:p>
    <w:p w:rsidR="00CE66F7" w:rsidRDefault="00CE66F7">
      <w:pPr>
        <w:widowControl w:val="0"/>
        <w:spacing w:after="0"/>
        <w:jc w:val="both"/>
        <w:rPr>
          <w:rFonts w:ascii="Times New Roman" w:hAnsi="Times New Roman"/>
          <w:sz w:val="28"/>
        </w:rPr>
      </w:pPr>
    </w:p>
    <w:p w:rsidR="00CE66F7" w:rsidRDefault="002C27EB">
      <w:pPr>
        <w:widowControl w:val="0"/>
        <w:spacing w:after="0"/>
        <w:jc w:val="center"/>
        <w:rPr>
          <w:rFonts w:ascii="Times New Roman" w:hAnsi="Times New Roman"/>
          <w:sz w:val="28"/>
        </w:rPr>
      </w:pPr>
      <w:r>
        <w:rPr>
          <w:rFonts w:ascii="Times New Roman" w:hAnsi="Times New Roman"/>
          <w:sz w:val="28"/>
        </w:rPr>
        <w:t>ст.</w:t>
      </w:r>
      <w:r w:rsidR="003416C5">
        <w:rPr>
          <w:rFonts w:ascii="Times New Roman" w:hAnsi="Times New Roman"/>
          <w:sz w:val="28"/>
        </w:rPr>
        <w:t xml:space="preserve"> </w:t>
      </w:r>
      <w:r>
        <w:rPr>
          <w:rFonts w:ascii="Times New Roman" w:hAnsi="Times New Roman"/>
          <w:sz w:val="28"/>
        </w:rPr>
        <w:t>Нововеличковская</w:t>
      </w:r>
    </w:p>
    <w:p w:rsidR="00F63CB6" w:rsidRDefault="00F63CB6">
      <w:pPr>
        <w:widowControl w:val="0"/>
        <w:spacing w:after="0"/>
        <w:jc w:val="both"/>
        <w:rPr>
          <w:rFonts w:ascii="Times New Roman" w:hAnsi="Times New Roman"/>
          <w:sz w:val="28"/>
        </w:rPr>
      </w:pPr>
    </w:p>
    <w:p w:rsidR="00F63CB6" w:rsidRDefault="00F63CB6">
      <w:pPr>
        <w:widowControl w:val="0"/>
        <w:spacing w:after="0"/>
        <w:jc w:val="both"/>
        <w:rPr>
          <w:rFonts w:ascii="Times New Roman" w:hAnsi="Times New Roman"/>
          <w:sz w:val="28"/>
        </w:rPr>
      </w:pPr>
    </w:p>
    <w:p w:rsidR="00CE66F7" w:rsidRDefault="003F4B6C" w:rsidP="002C27EB">
      <w:pPr>
        <w:widowControl w:val="0"/>
        <w:spacing w:after="0"/>
        <w:jc w:val="center"/>
        <w:rPr>
          <w:rFonts w:ascii="Times New Roman" w:hAnsi="Times New Roman"/>
          <w:sz w:val="28"/>
        </w:rPr>
      </w:pPr>
      <w:r>
        <w:rPr>
          <w:rFonts w:ascii="Times New Roman" w:hAnsi="Times New Roman"/>
          <w:sz w:val="28"/>
        </w:rPr>
        <w:t>СОДЕРЖАНИЕ</w:t>
      </w:r>
    </w:p>
    <w:p w:rsidR="00CE66F7" w:rsidRDefault="00CE66F7">
      <w:pPr>
        <w:widowControl w:val="0"/>
        <w:spacing w:after="0"/>
        <w:jc w:val="both"/>
        <w:rPr>
          <w:rFonts w:ascii="Times New Roman" w:hAnsi="Times New Roman"/>
          <w:sz w:val="28"/>
        </w:rPr>
      </w:pPr>
    </w:p>
    <w:p w:rsidR="00CE66F7" w:rsidRDefault="003F4B6C">
      <w:pPr>
        <w:widowControl w:val="0"/>
        <w:spacing w:after="0"/>
        <w:jc w:val="both"/>
        <w:rPr>
          <w:rFonts w:ascii="Times New Roman" w:hAnsi="Times New Roman"/>
          <w:sz w:val="28"/>
        </w:rPr>
      </w:pPr>
      <w:r>
        <w:rPr>
          <w:rFonts w:ascii="Times New Roman" w:hAnsi="Times New Roman"/>
          <w:sz w:val="28"/>
        </w:rPr>
        <w:t>I.ОБЩИЕ ОЛОЖЕНИЯ……………………………………………….………….5</w:t>
      </w:r>
    </w:p>
    <w:p w:rsidR="00CE66F7" w:rsidRDefault="003F4B6C" w:rsidP="002C27EB">
      <w:pPr>
        <w:widowControl w:val="0"/>
        <w:spacing w:after="0"/>
        <w:rPr>
          <w:rFonts w:ascii="Times New Roman" w:hAnsi="Times New Roman"/>
          <w:sz w:val="28"/>
        </w:rPr>
      </w:pPr>
      <w:r>
        <w:rPr>
          <w:rFonts w:ascii="Times New Roman" w:hAnsi="Times New Roman"/>
          <w:sz w:val="28"/>
        </w:rPr>
        <w:t>1. Используемые термины и сокращения</w:t>
      </w:r>
      <w:r>
        <w:rPr>
          <w:rFonts w:ascii="Times New Roman" w:hAnsi="Times New Roman"/>
          <w:sz w:val="28"/>
        </w:rPr>
        <w:tab/>
        <w:t>…………</w:t>
      </w:r>
      <w:r w:rsidR="002C27EB">
        <w:rPr>
          <w:rFonts w:ascii="Times New Roman" w:hAnsi="Times New Roman"/>
          <w:sz w:val="28"/>
        </w:rPr>
        <w:t xml:space="preserve">    </w:t>
      </w:r>
      <w:r>
        <w:rPr>
          <w:rFonts w:ascii="Times New Roman" w:hAnsi="Times New Roman"/>
          <w:sz w:val="28"/>
        </w:rPr>
        <w:t>…………………………5</w:t>
      </w:r>
    </w:p>
    <w:p w:rsidR="00CE66F7" w:rsidRDefault="003F4B6C" w:rsidP="002C27EB">
      <w:pPr>
        <w:widowControl w:val="0"/>
        <w:spacing w:after="0"/>
        <w:rPr>
          <w:rFonts w:ascii="Times New Roman" w:hAnsi="Times New Roman"/>
          <w:sz w:val="28"/>
        </w:rPr>
      </w:pPr>
      <w:r>
        <w:rPr>
          <w:rFonts w:ascii="Times New Roman" w:hAnsi="Times New Roman"/>
          <w:sz w:val="28"/>
        </w:rPr>
        <w:t>2. Предмет</w:t>
      </w:r>
      <w:r w:rsidR="002C27EB">
        <w:rPr>
          <w:rFonts w:ascii="Times New Roman" w:hAnsi="Times New Roman"/>
          <w:sz w:val="28"/>
        </w:rPr>
        <w:t xml:space="preserve"> </w:t>
      </w:r>
      <w:r>
        <w:rPr>
          <w:rFonts w:ascii="Times New Roman" w:hAnsi="Times New Roman"/>
          <w:sz w:val="28"/>
        </w:rPr>
        <w:t>регулирования……</w:t>
      </w:r>
      <w:r w:rsidR="002C27EB">
        <w:rPr>
          <w:rFonts w:ascii="Times New Roman" w:hAnsi="Times New Roman"/>
          <w:sz w:val="28"/>
        </w:rPr>
        <w:t xml:space="preserve">    </w:t>
      </w:r>
      <w:r>
        <w:rPr>
          <w:rFonts w:ascii="Times New Roman" w:hAnsi="Times New Roman"/>
          <w:sz w:val="28"/>
        </w:rPr>
        <w:t>………………………………….…………….5</w:t>
      </w:r>
    </w:p>
    <w:p w:rsidR="00CE66F7" w:rsidRDefault="003F4B6C">
      <w:pPr>
        <w:widowControl w:val="0"/>
        <w:spacing w:after="0"/>
        <w:jc w:val="both"/>
        <w:rPr>
          <w:rFonts w:ascii="Times New Roman" w:hAnsi="Times New Roman"/>
          <w:sz w:val="28"/>
        </w:rPr>
      </w:pPr>
      <w:r>
        <w:rPr>
          <w:rFonts w:ascii="Times New Roman" w:hAnsi="Times New Roman"/>
          <w:sz w:val="28"/>
        </w:rPr>
        <w:t>3. Цели регулирования и принципы осуществления закупок……………</w:t>
      </w:r>
      <w:r w:rsidR="002C27EB">
        <w:rPr>
          <w:rFonts w:ascii="Times New Roman" w:hAnsi="Times New Roman"/>
          <w:sz w:val="28"/>
        </w:rPr>
        <w:t xml:space="preserve">  </w:t>
      </w:r>
      <w:r>
        <w:rPr>
          <w:rFonts w:ascii="Times New Roman" w:hAnsi="Times New Roman"/>
          <w:sz w:val="28"/>
        </w:rPr>
        <w:t>….6</w:t>
      </w:r>
    </w:p>
    <w:p w:rsidR="00CE66F7" w:rsidRDefault="003F4B6C">
      <w:pPr>
        <w:widowControl w:val="0"/>
        <w:spacing w:after="0"/>
        <w:jc w:val="both"/>
        <w:rPr>
          <w:rFonts w:ascii="Times New Roman" w:hAnsi="Times New Roman"/>
          <w:sz w:val="28"/>
        </w:rPr>
      </w:pPr>
      <w:r>
        <w:rPr>
          <w:rFonts w:ascii="Times New Roman" w:hAnsi="Times New Roman"/>
          <w:sz w:val="28"/>
        </w:rPr>
        <w:t>4. Правовые основы осуществления закупок заказчиком……………………...7</w:t>
      </w:r>
    </w:p>
    <w:p w:rsidR="00CE66F7" w:rsidRDefault="003F4B6C">
      <w:pPr>
        <w:widowControl w:val="0"/>
        <w:spacing w:after="0"/>
        <w:jc w:val="both"/>
        <w:rPr>
          <w:rFonts w:ascii="Times New Roman" w:hAnsi="Times New Roman"/>
          <w:sz w:val="28"/>
        </w:rPr>
      </w:pPr>
      <w:r>
        <w:rPr>
          <w:rFonts w:ascii="Times New Roman" w:hAnsi="Times New Roman"/>
          <w:sz w:val="28"/>
        </w:rPr>
        <w:t>5. Информационное обеспечение закупок………………………………………7</w:t>
      </w:r>
    </w:p>
    <w:p w:rsidR="00CE66F7" w:rsidRDefault="003F4B6C">
      <w:pPr>
        <w:widowControl w:val="0"/>
        <w:spacing w:after="0"/>
        <w:jc w:val="both"/>
        <w:rPr>
          <w:rFonts w:ascii="Times New Roman" w:hAnsi="Times New Roman"/>
          <w:sz w:val="28"/>
        </w:rPr>
      </w:pPr>
      <w:r>
        <w:rPr>
          <w:rFonts w:ascii="Times New Roman" w:hAnsi="Times New Roman"/>
          <w:sz w:val="28"/>
        </w:rPr>
        <w:t>6. Планирование закупок…………………………………………………………9</w:t>
      </w:r>
    </w:p>
    <w:p w:rsidR="00CE66F7" w:rsidRDefault="003F4B6C">
      <w:pPr>
        <w:widowControl w:val="0"/>
        <w:spacing w:after="0"/>
        <w:jc w:val="both"/>
        <w:rPr>
          <w:rFonts w:ascii="Times New Roman" w:hAnsi="Times New Roman"/>
          <w:sz w:val="28"/>
        </w:rPr>
      </w:pPr>
      <w:r>
        <w:rPr>
          <w:rFonts w:ascii="Times New Roman" w:hAnsi="Times New Roman"/>
          <w:sz w:val="28"/>
        </w:rPr>
        <w:t>7. Способы осуществления закупок</w:t>
      </w:r>
      <w:r>
        <w:rPr>
          <w:rFonts w:ascii="Times New Roman" w:hAnsi="Times New Roman"/>
          <w:sz w:val="28"/>
        </w:rPr>
        <w:tab/>
        <w:t>…………………………</w:t>
      </w:r>
      <w:r w:rsidR="002C27EB">
        <w:rPr>
          <w:rFonts w:ascii="Times New Roman" w:hAnsi="Times New Roman"/>
          <w:sz w:val="28"/>
        </w:rPr>
        <w:t xml:space="preserve">   </w:t>
      </w:r>
      <w:r>
        <w:rPr>
          <w:rFonts w:ascii="Times New Roman" w:hAnsi="Times New Roman"/>
          <w:sz w:val="28"/>
        </w:rPr>
        <w:t>……………….10</w:t>
      </w:r>
    </w:p>
    <w:p w:rsidR="00CE66F7" w:rsidRDefault="003F4B6C">
      <w:pPr>
        <w:widowControl w:val="0"/>
        <w:spacing w:after="0"/>
        <w:jc w:val="both"/>
        <w:rPr>
          <w:rFonts w:ascii="Times New Roman" w:hAnsi="Times New Roman"/>
          <w:sz w:val="28"/>
        </w:rPr>
      </w:pPr>
      <w:r>
        <w:rPr>
          <w:rFonts w:ascii="Times New Roman" w:hAnsi="Times New Roman"/>
          <w:sz w:val="28"/>
        </w:rPr>
        <w:t>8. Требования к извещению об осуществлении закупки, документации о закупке……………………………………………………………………………12</w:t>
      </w:r>
    </w:p>
    <w:p w:rsidR="00CE66F7" w:rsidRDefault="003F4B6C">
      <w:pPr>
        <w:widowControl w:val="0"/>
        <w:spacing w:after="0"/>
        <w:jc w:val="both"/>
        <w:rPr>
          <w:rFonts w:ascii="Times New Roman" w:hAnsi="Times New Roman"/>
          <w:sz w:val="28"/>
        </w:rPr>
      </w:pPr>
      <w:r>
        <w:rPr>
          <w:rFonts w:ascii="Times New Roman" w:hAnsi="Times New Roman"/>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2C27EB">
        <w:rPr>
          <w:rFonts w:ascii="Times New Roman" w:hAnsi="Times New Roman"/>
          <w:sz w:val="28"/>
        </w:rPr>
        <w:t xml:space="preserve">  </w:t>
      </w:r>
      <w:r>
        <w:rPr>
          <w:rFonts w:ascii="Times New Roman" w:hAnsi="Times New Roman"/>
          <w:sz w:val="28"/>
        </w:rPr>
        <w:t>……………………………………….17</w:t>
      </w:r>
    </w:p>
    <w:p w:rsidR="00CE66F7" w:rsidRDefault="003F4B6C">
      <w:pPr>
        <w:widowControl w:val="0"/>
        <w:spacing w:after="0"/>
        <w:jc w:val="both"/>
        <w:rPr>
          <w:rFonts w:ascii="Times New Roman" w:hAnsi="Times New Roman"/>
          <w:sz w:val="28"/>
        </w:rPr>
      </w:pPr>
      <w:r>
        <w:rPr>
          <w:rFonts w:ascii="Times New Roman" w:hAnsi="Times New Roman"/>
          <w:sz w:val="28"/>
        </w:rPr>
        <w:t xml:space="preserve">10. </w:t>
      </w:r>
      <w:proofErr w:type="gramStart"/>
      <w:r>
        <w:rPr>
          <w:rFonts w:ascii="Times New Roman" w:hAnsi="Times New Roman"/>
          <w:sz w:val="28"/>
        </w:rPr>
        <w:t>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Pr>
          <w:rFonts w:ascii="Times New Roman" w:hAnsi="Times New Roman"/>
          <w:sz w:val="28"/>
        </w:rPr>
        <w:tab/>
        <w:t>………………………..18</w:t>
      </w:r>
      <w:proofErr w:type="gramEnd"/>
    </w:p>
    <w:p w:rsidR="00CE66F7" w:rsidRDefault="003F4B6C">
      <w:pPr>
        <w:widowControl w:val="0"/>
        <w:spacing w:after="0"/>
        <w:jc w:val="both"/>
        <w:rPr>
          <w:rFonts w:ascii="Times New Roman" w:hAnsi="Times New Roman"/>
          <w:sz w:val="28"/>
        </w:rPr>
      </w:pPr>
      <w:r>
        <w:rPr>
          <w:rFonts w:ascii="Times New Roman" w:hAnsi="Times New Roman"/>
          <w:sz w:val="28"/>
        </w:rPr>
        <w:t>11. Правила описания предмета конкурентной закупки……………………...22</w:t>
      </w:r>
    </w:p>
    <w:p w:rsidR="00CE66F7" w:rsidRDefault="003F4B6C">
      <w:pPr>
        <w:widowControl w:val="0"/>
        <w:spacing w:after="0"/>
        <w:jc w:val="both"/>
        <w:rPr>
          <w:rFonts w:ascii="Times New Roman" w:hAnsi="Times New Roman"/>
          <w:sz w:val="28"/>
        </w:rPr>
      </w:pPr>
      <w:r>
        <w:rPr>
          <w:rFonts w:ascii="Times New Roman" w:hAnsi="Times New Roman"/>
          <w:sz w:val="28"/>
        </w:rPr>
        <w:t>12. Требования к участникам закупки………………………………………….22</w:t>
      </w:r>
    </w:p>
    <w:p w:rsidR="00CE66F7" w:rsidRDefault="003F4B6C">
      <w:pPr>
        <w:widowControl w:val="0"/>
        <w:spacing w:after="0"/>
        <w:jc w:val="both"/>
        <w:rPr>
          <w:rFonts w:ascii="Times New Roman" w:hAnsi="Times New Roman"/>
          <w:sz w:val="28"/>
        </w:rPr>
      </w:pPr>
      <w:r>
        <w:rPr>
          <w:rFonts w:ascii="Times New Roman" w:hAnsi="Times New Roman"/>
          <w:sz w:val="28"/>
        </w:rPr>
        <w:t>13. Предоставление приоритета товарам российского происхождения, работам, услугам, выполняемым, оказываемым российскими лицами…</w:t>
      </w:r>
      <w:r w:rsidR="002C27EB">
        <w:rPr>
          <w:rFonts w:ascii="Times New Roman" w:hAnsi="Times New Roman"/>
          <w:sz w:val="28"/>
        </w:rPr>
        <w:t xml:space="preserve"> </w:t>
      </w:r>
      <w:r>
        <w:rPr>
          <w:rFonts w:ascii="Times New Roman" w:hAnsi="Times New Roman"/>
          <w:sz w:val="28"/>
        </w:rPr>
        <w:t>…</w:t>
      </w:r>
      <w:r w:rsidR="002C27EB">
        <w:rPr>
          <w:rFonts w:ascii="Times New Roman" w:hAnsi="Times New Roman"/>
          <w:sz w:val="28"/>
        </w:rPr>
        <w:t>2</w:t>
      </w:r>
      <w:r>
        <w:rPr>
          <w:rFonts w:ascii="Times New Roman" w:hAnsi="Times New Roman"/>
          <w:sz w:val="28"/>
        </w:rPr>
        <w:t>6</w:t>
      </w:r>
    </w:p>
    <w:p w:rsidR="00CE66F7" w:rsidRDefault="003F4B6C">
      <w:pPr>
        <w:widowControl w:val="0"/>
        <w:spacing w:after="0"/>
        <w:jc w:val="both"/>
        <w:rPr>
          <w:rFonts w:ascii="Times New Roman" w:hAnsi="Times New Roman"/>
          <w:sz w:val="28"/>
        </w:rPr>
      </w:pPr>
      <w:r>
        <w:rPr>
          <w:rFonts w:ascii="Times New Roman" w:hAnsi="Times New Roman"/>
          <w:sz w:val="28"/>
        </w:rPr>
        <w:t>14. Особенности проведения совместных закупок……………………………27</w:t>
      </w:r>
    </w:p>
    <w:p w:rsidR="00CE66F7" w:rsidRDefault="003F4B6C">
      <w:pPr>
        <w:widowControl w:val="0"/>
        <w:spacing w:after="0"/>
        <w:jc w:val="both"/>
        <w:rPr>
          <w:rFonts w:ascii="Times New Roman" w:hAnsi="Times New Roman"/>
          <w:sz w:val="28"/>
        </w:rPr>
      </w:pPr>
      <w:r>
        <w:rPr>
          <w:rFonts w:ascii="Times New Roman" w:hAnsi="Times New Roman"/>
          <w:sz w:val="28"/>
        </w:rPr>
        <w:t>15. Особенности участия субъектов малого и среднего предпринимательства в проведении закупок…………………………………………………………...28</w:t>
      </w:r>
    </w:p>
    <w:p w:rsidR="00CE66F7" w:rsidRDefault="003F4B6C">
      <w:pPr>
        <w:widowControl w:val="0"/>
        <w:spacing w:after="0"/>
        <w:jc w:val="both"/>
        <w:rPr>
          <w:rFonts w:ascii="Times New Roman" w:hAnsi="Times New Roman"/>
          <w:sz w:val="28"/>
        </w:rPr>
      </w:pPr>
      <w:r>
        <w:rPr>
          <w:rFonts w:ascii="Times New Roman" w:hAnsi="Times New Roman"/>
          <w:sz w:val="28"/>
        </w:rPr>
        <w:t>16. Особенности проведения закупок с переторжкой</w:t>
      </w:r>
      <w:r>
        <w:rPr>
          <w:rFonts w:ascii="Times New Roman" w:hAnsi="Times New Roman"/>
          <w:sz w:val="28"/>
        </w:rPr>
        <w:tab/>
        <w:t>………………………..30</w:t>
      </w:r>
    </w:p>
    <w:p w:rsidR="00CE66F7" w:rsidRDefault="003F4B6C">
      <w:pPr>
        <w:widowControl w:val="0"/>
        <w:spacing w:after="0"/>
        <w:jc w:val="both"/>
        <w:rPr>
          <w:rFonts w:ascii="Times New Roman" w:hAnsi="Times New Roman"/>
          <w:sz w:val="28"/>
        </w:rPr>
      </w:pPr>
      <w:r>
        <w:rPr>
          <w:rFonts w:ascii="Times New Roman" w:hAnsi="Times New Roman"/>
          <w:sz w:val="28"/>
        </w:rPr>
        <w:t>17. Особенности проведения закупок с неопределенным объемом товаров, работ, услуг………………………………………………………………………32</w:t>
      </w:r>
    </w:p>
    <w:p w:rsidR="00CE66F7" w:rsidRDefault="003F4B6C">
      <w:pPr>
        <w:widowControl w:val="0"/>
        <w:spacing w:after="0"/>
        <w:jc w:val="both"/>
        <w:rPr>
          <w:rFonts w:ascii="Times New Roman" w:hAnsi="Times New Roman"/>
          <w:sz w:val="28"/>
        </w:rPr>
      </w:pPr>
      <w:r>
        <w:rPr>
          <w:rFonts w:ascii="Times New Roman" w:hAnsi="Times New Roman"/>
          <w:sz w:val="28"/>
        </w:rPr>
        <w:t>18. Особенности проведения зонтичных закупок……………………………..33</w:t>
      </w:r>
    </w:p>
    <w:p w:rsidR="00CE66F7" w:rsidRDefault="003F4B6C">
      <w:pPr>
        <w:widowControl w:val="0"/>
        <w:spacing w:after="0"/>
        <w:jc w:val="both"/>
        <w:rPr>
          <w:rFonts w:ascii="Times New Roman" w:hAnsi="Times New Roman"/>
          <w:sz w:val="28"/>
        </w:rPr>
      </w:pPr>
      <w:r>
        <w:rPr>
          <w:rFonts w:ascii="Times New Roman" w:hAnsi="Times New Roman"/>
          <w:sz w:val="28"/>
        </w:rPr>
        <w:t>19. Особенности участия в закупках коллективных участников……………..35</w:t>
      </w:r>
    </w:p>
    <w:p w:rsidR="00CE66F7" w:rsidRDefault="003F4B6C">
      <w:pPr>
        <w:widowControl w:val="0"/>
        <w:spacing w:after="0"/>
        <w:jc w:val="both"/>
        <w:rPr>
          <w:rFonts w:ascii="Times New Roman" w:hAnsi="Times New Roman"/>
          <w:sz w:val="28"/>
        </w:rPr>
      </w:pPr>
      <w:r>
        <w:rPr>
          <w:rFonts w:ascii="Times New Roman" w:hAnsi="Times New Roman"/>
          <w:sz w:val="28"/>
        </w:rPr>
        <w:t>20. Обеспечение заявки на участие в закупке………………………………….36</w:t>
      </w:r>
    </w:p>
    <w:p w:rsidR="00CE66F7" w:rsidRDefault="003F4B6C">
      <w:pPr>
        <w:widowControl w:val="0"/>
        <w:spacing w:after="0"/>
        <w:jc w:val="both"/>
        <w:rPr>
          <w:rFonts w:ascii="Times New Roman" w:hAnsi="Times New Roman"/>
          <w:sz w:val="28"/>
        </w:rPr>
      </w:pPr>
      <w:r>
        <w:rPr>
          <w:rFonts w:ascii="Times New Roman" w:hAnsi="Times New Roman"/>
          <w:sz w:val="28"/>
        </w:rPr>
        <w:t>21(1). Особенности обеспечения заявки на участие в закупке, участниками которой могут быть только субъекты малого и среднего предпринимательства……………………………………………………………37</w:t>
      </w:r>
    </w:p>
    <w:p w:rsidR="00CE66F7" w:rsidRDefault="003F4B6C">
      <w:pPr>
        <w:widowControl w:val="0"/>
        <w:spacing w:after="0"/>
        <w:jc w:val="both"/>
        <w:rPr>
          <w:rFonts w:ascii="Times New Roman" w:hAnsi="Times New Roman"/>
          <w:sz w:val="28"/>
        </w:rPr>
      </w:pPr>
      <w:r>
        <w:rPr>
          <w:rFonts w:ascii="Times New Roman" w:hAnsi="Times New Roman"/>
          <w:sz w:val="28"/>
        </w:rPr>
        <w:t>21. Требования к банковской гарантии………………………………………...38</w:t>
      </w:r>
    </w:p>
    <w:p w:rsidR="00CE66F7" w:rsidRDefault="003F4B6C">
      <w:pPr>
        <w:widowControl w:val="0"/>
        <w:spacing w:after="0"/>
        <w:jc w:val="both"/>
        <w:rPr>
          <w:rFonts w:ascii="Times New Roman" w:hAnsi="Times New Roman"/>
          <w:sz w:val="28"/>
        </w:rPr>
      </w:pPr>
      <w:r>
        <w:rPr>
          <w:rFonts w:ascii="Times New Roman" w:hAnsi="Times New Roman"/>
          <w:sz w:val="28"/>
        </w:rPr>
        <w:t>22. Обеспечение исполнения договора и гарантийных обязательств………..41</w:t>
      </w:r>
    </w:p>
    <w:p w:rsidR="00CE66F7" w:rsidRDefault="003F4B6C">
      <w:pPr>
        <w:widowControl w:val="0"/>
        <w:spacing w:after="0"/>
        <w:jc w:val="both"/>
        <w:rPr>
          <w:rFonts w:ascii="Times New Roman" w:hAnsi="Times New Roman"/>
          <w:sz w:val="28"/>
        </w:rPr>
      </w:pPr>
      <w:r>
        <w:rPr>
          <w:rFonts w:ascii="Times New Roman" w:hAnsi="Times New Roman"/>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предпринимательства………………………………………44</w:t>
      </w:r>
    </w:p>
    <w:p w:rsidR="00CE66F7" w:rsidRDefault="003F4B6C">
      <w:pPr>
        <w:widowControl w:val="0"/>
        <w:spacing w:after="0"/>
        <w:jc w:val="both"/>
        <w:rPr>
          <w:rFonts w:ascii="Times New Roman" w:hAnsi="Times New Roman"/>
          <w:sz w:val="28"/>
        </w:rPr>
      </w:pPr>
      <w:r>
        <w:rPr>
          <w:rFonts w:ascii="Times New Roman" w:hAnsi="Times New Roman"/>
          <w:sz w:val="28"/>
        </w:rPr>
        <w:lastRenderedPageBreak/>
        <w:t>23. Антидемпинговые меры……………………………</w:t>
      </w:r>
      <w:r w:rsidR="002C27EB">
        <w:rPr>
          <w:rFonts w:ascii="Times New Roman" w:hAnsi="Times New Roman"/>
          <w:sz w:val="28"/>
        </w:rPr>
        <w:t xml:space="preserve">  </w:t>
      </w:r>
      <w:r>
        <w:rPr>
          <w:rFonts w:ascii="Times New Roman" w:hAnsi="Times New Roman"/>
          <w:sz w:val="28"/>
        </w:rPr>
        <w:t>……………………..44</w:t>
      </w:r>
    </w:p>
    <w:p w:rsidR="00CE66F7" w:rsidRDefault="003F4B6C">
      <w:pPr>
        <w:widowControl w:val="0"/>
        <w:spacing w:after="0"/>
        <w:jc w:val="both"/>
        <w:rPr>
          <w:rFonts w:ascii="Times New Roman" w:hAnsi="Times New Roman"/>
          <w:sz w:val="28"/>
        </w:rPr>
      </w:pPr>
      <w:r>
        <w:rPr>
          <w:rFonts w:ascii="Times New Roman" w:hAnsi="Times New Roman"/>
          <w:sz w:val="28"/>
        </w:rPr>
        <w:t>24. Комиссия по осуществлению закупок</w:t>
      </w:r>
      <w:r>
        <w:rPr>
          <w:rFonts w:ascii="Times New Roman" w:hAnsi="Times New Roman"/>
          <w:sz w:val="28"/>
        </w:rPr>
        <w:tab/>
        <w:t>……………………………………..46</w:t>
      </w:r>
    </w:p>
    <w:p w:rsidR="00CE66F7" w:rsidRDefault="003F4B6C">
      <w:pPr>
        <w:widowControl w:val="0"/>
        <w:spacing w:after="0"/>
        <w:jc w:val="both"/>
        <w:rPr>
          <w:rFonts w:ascii="Times New Roman" w:hAnsi="Times New Roman"/>
          <w:sz w:val="28"/>
        </w:rPr>
      </w:pPr>
      <w:r>
        <w:rPr>
          <w:rFonts w:ascii="Times New Roman" w:hAnsi="Times New Roman"/>
          <w:sz w:val="28"/>
        </w:rPr>
        <w:t>25. Отмена закупки………………………………………………………………47</w:t>
      </w:r>
    </w:p>
    <w:p w:rsidR="00CE66F7" w:rsidRDefault="003F4B6C">
      <w:pPr>
        <w:widowControl w:val="0"/>
        <w:spacing w:after="0"/>
        <w:jc w:val="both"/>
        <w:rPr>
          <w:rFonts w:ascii="Times New Roman" w:hAnsi="Times New Roman"/>
          <w:sz w:val="28"/>
        </w:rPr>
      </w:pPr>
      <w:r>
        <w:rPr>
          <w:rFonts w:ascii="Times New Roman" w:hAnsi="Times New Roman"/>
          <w:sz w:val="28"/>
        </w:rPr>
        <w:t>26. Заключение договора по результатам закупки…………………………….48</w:t>
      </w:r>
    </w:p>
    <w:p w:rsidR="00CE66F7" w:rsidRDefault="003F4B6C">
      <w:pPr>
        <w:widowControl w:val="0"/>
        <w:spacing w:after="0"/>
        <w:jc w:val="both"/>
        <w:rPr>
          <w:rFonts w:ascii="Times New Roman" w:hAnsi="Times New Roman"/>
          <w:sz w:val="28"/>
        </w:rPr>
      </w:pPr>
      <w:r>
        <w:rPr>
          <w:rFonts w:ascii="Times New Roman" w:hAnsi="Times New Roman"/>
          <w:sz w:val="28"/>
        </w:rPr>
        <w:t>27. Исполнение договора………………………………………………………..52</w:t>
      </w:r>
    </w:p>
    <w:p w:rsidR="00CE66F7" w:rsidRDefault="003F4B6C">
      <w:pPr>
        <w:widowControl w:val="0"/>
        <w:spacing w:after="0"/>
        <w:jc w:val="both"/>
        <w:rPr>
          <w:rFonts w:ascii="Times New Roman" w:hAnsi="Times New Roman"/>
          <w:sz w:val="28"/>
        </w:rPr>
      </w:pPr>
      <w:r>
        <w:rPr>
          <w:rFonts w:ascii="Times New Roman" w:hAnsi="Times New Roman"/>
          <w:sz w:val="28"/>
        </w:rPr>
        <w:t>28. Изменение, расторжение договора…………………………………………53</w:t>
      </w:r>
    </w:p>
    <w:p w:rsidR="00CE66F7" w:rsidRDefault="003F4B6C">
      <w:pPr>
        <w:widowControl w:val="0"/>
        <w:spacing w:after="0"/>
        <w:jc w:val="both"/>
        <w:rPr>
          <w:rFonts w:ascii="Times New Roman" w:hAnsi="Times New Roman"/>
          <w:sz w:val="28"/>
        </w:rPr>
      </w:pPr>
      <w:r>
        <w:rPr>
          <w:rFonts w:ascii="Times New Roman" w:hAnsi="Times New Roman"/>
          <w:sz w:val="28"/>
        </w:rPr>
        <w:t>29. Отчетность в сфере закупок………………………………………………...56</w:t>
      </w:r>
    </w:p>
    <w:p w:rsidR="00CE66F7" w:rsidRDefault="003F4B6C">
      <w:pPr>
        <w:widowControl w:val="0"/>
        <w:spacing w:after="0"/>
        <w:jc w:val="both"/>
        <w:rPr>
          <w:rFonts w:ascii="Times New Roman" w:hAnsi="Times New Roman"/>
          <w:sz w:val="28"/>
        </w:rPr>
      </w:pPr>
      <w:r>
        <w:rPr>
          <w:rFonts w:ascii="Times New Roman" w:hAnsi="Times New Roman"/>
          <w:sz w:val="28"/>
        </w:rPr>
        <w:t>II. УСЛОВИЯ ПРИМЕНЕНИЯ И ПОРЯДОК ПРОВЕДЕНИЯ КОНКУРСА..56</w:t>
      </w:r>
    </w:p>
    <w:p w:rsidR="00CE66F7" w:rsidRDefault="003F4B6C">
      <w:pPr>
        <w:widowControl w:val="0"/>
        <w:spacing w:after="0"/>
        <w:jc w:val="both"/>
        <w:rPr>
          <w:rFonts w:ascii="Times New Roman" w:hAnsi="Times New Roman"/>
          <w:sz w:val="28"/>
        </w:rPr>
      </w:pPr>
      <w:r>
        <w:rPr>
          <w:rFonts w:ascii="Times New Roman" w:hAnsi="Times New Roman"/>
          <w:sz w:val="28"/>
        </w:rPr>
        <w:t>30. Условия применения конкурса……………………</w:t>
      </w:r>
      <w:r w:rsidR="002C27EB">
        <w:rPr>
          <w:rFonts w:ascii="Times New Roman" w:hAnsi="Times New Roman"/>
          <w:sz w:val="28"/>
        </w:rPr>
        <w:t xml:space="preserve"> </w:t>
      </w:r>
      <w:r>
        <w:rPr>
          <w:rFonts w:ascii="Times New Roman" w:hAnsi="Times New Roman"/>
          <w:sz w:val="28"/>
        </w:rPr>
        <w:t>……………………...56</w:t>
      </w:r>
    </w:p>
    <w:p w:rsidR="00CE66F7" w:rsidRDefault="003F4B6C">
      <w:pPr>
        <w:widowControl w:val="0"/>
        <w:spacing w:after="0"/>
        <w:jc w:val="both"/>
        <w:rPr>
          <w:rFonts w:ascii="Times New Roman" w:hAnsi="Times New Roman"/>
          <w:sz w:val="28"/>
        </w:rPr>
      </w:pPr>
      <w:r>
        <w:rPr>
          <w:rFonts w:ascii="Times New Roman" w:hAnsi="Times New Roman"/>
          <w:sz w:val="28"/>
        </w:rPr>
        <w:t>31. Извещение о проведении конкурса, конкурсная документация………….58</w:t>
      </w:r>
    </w:p>
    <w:p w:rsidR="00CE66F7" w:rsidRDefault="003F4B6C">
      <w:pPr>
        <w:widowControl w:val="0"/>
        <w:spacing w:after="0"/>
        <w:jc w:val="both"/>
        <w:rPr>
          <w:rFonts w:ascii="Times New Roman" w:hAnsi="Times New Roman"/>
          <w:sz w:val="28"/>
        </w:rPr>
      </w:pPr>
      <w:r>
        <w:rPr>
          <w:rFonts w:ascii="Times New Roman" w:hAnsi="Times New Roman"/>
          <w:sz w:val="28"/>
        </w:rPr>
        <w:t>32. Порядок предоставления конкурсной документации……………………..58</w:t>
      </w:r>
    </w:p>
    <w:p w:rsidR="00CE66F7" w:rsidRDefault="003F4B6C">
      <w:pPr>
        <w:widowControl w:val="0"/>
        <w:spacing w:after="0"/>
        <w:jc w:val="both"/>
        <w:rPr>
          <w:rFonts w:ascii="Times New Roman" w:hAnsi="Times New Roman"/>
          <w:sz w:val="28"/>
        </w:rPr>
      </w:pPr>
      <w:r>
        <w:rPr>
          <w:rFonts w:ascii="Times New Roman" w:hAnsi="Times New Roman"/>
          <w:sz w:val="28"/>
        </w:rPr>
        <w:t>33. Критерии оценки заявок на участие в конкурсе…………………………...59</w:t>
      </w:r>
    </w:p>
    <w:p w:rsidR="00CE66F7" w:rsidRDefault="003F4B6C">
      <w:pPr>
        <w:widowControl w:val="0"/>
        <w:spacing w:after="0"/>
        <w:jc w:val="both"/>
        <w:rPr>
          <w:rFonts w:ascii="Times New Roman" w:hAnsi="Times New Roman"/>
          <w:sz w:val="28"/>
        </w:rPr>
      </w:pPr>
      <w:r>
        <w:rPr>
          <w:rFonts w:ascii="Times New Roman" w:hAnsi="Times New Roman"/>
          <w:sz w:val="28"/>
        </w:rPr>
        <w:t>34. Содержание и порядок подачи заявок на участие в конкурсе……………60</w:t>
      </w:r>
    </w:p>
    <w:p w:rsidR="00CE66F7" w:rsidRDefault="003F4B6C">
      <w:pPr>
        <w:widowControl w:val="0"/>
        <w:spacing w:after="0"/>
        <w:jc w:val="both"/>
        <w:rPr>
          <w:rFonts w:ascii="Times New Roman" w:hAnsi="Times New Roman"/>
          <w:sz w:val="28"/>
        </w:rPr>
      </w:pPr>
      <w:r>
        <w:rPr>
          <w:rFonts w:ascii="Times New Roman" w:hAnsi="Times New Roman"/>
          <w:sz w:val="28"/>
        </w:rPr>
        <w:t>35. Порядок вскрытия конвертов с заявками на участие в открытом конкурсе..65</w:t>
      </w:r>
    </w:p>
    <w:p w:rsidR="00CE66F7" w:rsidRDefault="003F4B6C">
      <w:pPr>
        <w:widowControl w:val="0"/>
        <w:spacing w:after="0"/>
        <w:jc w:val="both"/>
        <w:rPr>
          <w:rFonts w:ascii="Times New Roman" w:hAnsi="Times New Roman"/>
          <w:sz w:val="28"/>
        </w:rPr>
      </w:pPr>
      <w:r>
        <w:rPr>
          <w:rFonts w:ascii="Times New Roman" w:hAnsi="Times New Roman"/>
          <w:sz w:val="28"/>
        </w:rPr>
        <w:t>36. Порядок рассмотрения и оценки заявок на участие в конкурсе………….67</w:t>
      </w:r>
    </w:p>
    <w:p w:rsidR="00CE66F7" w:rsidRDefault="003F4B6C">
      <w:pPr>
        <w:widowControl w:val="0"/>
        <w:spacing w:after="0"/>
        <w:jc w:val="both"/>
        <w:rPr>
          <w:rFonts w:ascii="Times New Roman" w:hAnsi="Times New Roman"/>
          <w:sz w:val="28"/>
        </w:rPr>
      </w:pPr>
      <w:r>
        <w:rPr>
          <w:rFonts w:ascii="Times New Roman" w:hAnsi="Times New Roman"/>
          <w:sz w:val="28"/>
        </w:rPr>
        <w:t>37. Особенности проведения конкурса в электронной форме………………..71</w:t>
      </w:r>
    </w:p>
    <w:p w:rsidR="00CE66F7" w:rsidRDefault="003F4B6C">
      <w:pPr>
        <w:widowControl w:val="0"/>
        <w:spacing w:after="0"/>
        <w:jc w:val="both"/>
        <w:rPr>
          <w:rFonts w:ascii="Times New Roman" w:hAnsi="Times New Roman"/>
          <w:sz w:val="28"/>
        </w:rPr>
      </w:pPr>
      <w:r>
        <w:rPr>
          <w:rFonts w:ascii="Times New Roman" w:hAnsi="Times New Roman"/>
          <w:sz w:val="28"/>
        </w:rPr>
        <w:t>III. УСЛОВИЯ ПРИМЕНЕНИЯ И ПОРЯДОК ПРОВЕДЕНИЯ АУКЦИОНА72</w:t>
      </w:r>
    </w:p>
    <w:p w:rsidR="00CE66F7" w:rsidRDefault="003F4B6C">
      <w:pPr>
        <w:widowControl w:val="0"/>
        <w:spacing w:after="0"/>
        <w:jc w:val="both"/>
        <w:rPr>
          <w:rFonts w:ascii="Times New Roman" w:hAnsi="Times New Roman"/>
          <w:sz w:val="28"/>
        </w:rPr>
      </w:pPr>
      <w:r>
        <w:rPr>
          <w:rFonts w:ascii="Times New Roman" w:hAnsi="Times New Roman"/>
          <w:sz w:val="28"/>
        </w:rPr>
        <w:t>38. Условия применения открытого аукциона, аукциона в электронной форме……………………………………………………………………………..72</w:t>
      </w:r>
    </w:p>
    <w:p w:rsidR="00CE66F7" w:rsidRDefault="003F4B6C">
      <w:pPr>
        <w:widowControl w:val="0"/>
        <w:spacing w:after="0"/>
        <w:jc w:val="both"/>
        <w:rPr>
          <w:rFonts w:ascii="Times New Roman" w:hAnsi="Times New Roman"/>
          <w:sz w:val="28"/>
        </w:rPr>
      </w:pPr>
      <w:r>
        <w:rPr>
          <w:rFonts w:ascii="Times New Roman" w:hAnsi="Times New Roman"/>
          <w:sz w:val="28"/>
        </w:rPr>
        <w:t>39. Извещение о проведен</w:t>
      </w:r>
      <w:proofErr w:type="gramStart"/>
      <w:r>
        <w:rPr>
          <w:rFonts w:ascii="Times New Roman" w:hAnsi="Times New Roman"/>
          <w:sz w:val="28"/>
        </w:rPr>
        <w:t>ии ау</w:t>
      </w:r>
      <w:proofErr w:type="gramEnd"/>
      <w:r>
        <w:rPr>
          <w:rFonts w:ascii="Times New Roman" w:hAnsi="Times New Roman"/>
          <w:sz w:val="28"/>
        </w:rPr>
        <w:t>кциона, аукционная документация…………73</w:t>
      </w:r>
    </w:p>
    <w:p w:rsidR="00CE66F7" w:rsidRDefault="003F4B6C">
      <w:pPr>
        <w:widowControl w:val="0"/>
        <w:spacing w:after="0"/>
        <w:jc w:val="both"/>
        <w:rPr>
          <w:rFonts w:ascii="Times New Roman" w:hAnsi="Times New Roman"/>
          <w:sz w:val="28"/>
        </w:rPr>
      </w:pPr>
      <w:r>
        <w:rPr>
          <w:rFonts w:ascii="Times New Roman" w:hAnsi="Times New Roman"/>
          <w:sz w:val="28"/>
        </w:rPr>
        <w:t>40. Содержание и порядок подачи заявок на участие в аукционе……………74</w:t>
      </w:r>
    </w:p>
    <w:p w:rsidR="00CE66F7" w:rsidRDefault="003F4B6C">
      <w:pPr>
        <w:widowControl w:val="0"/>
        <w:spacing w:after="0"/>
        <w:jc w:val="both"/>
        <w:rPr>
          <w:rFonts w:ascii="Times New Roman" w:hAnsi="Times New Roman"/>
          <w:sz w:val="28"/>
        </w:rPr>
      </w:pPr>
      <w:r>
        <w:rPr>
          <w:rFonts w:ascii="Times New Roman" w:hAnsi="Times New Roman"/>
          <w:sz w:val="28"/>
        </w:rPr>
        <w:t>41. Порядок рассмотрения первых частей заявок на участие в аукционе в электронной форме………………………………………………………………79</w:t>
      </w:r>
    </w:p>
    <w:p w:rsidR="00CE66F7" w:rsidRDefault="003F4B6C">
      <w:pPr>
        <w:widowControl w:val="0"/>
        <w:spacing w:after="0"/>
        <w:jc w:val="both"/>
        <w:rPr>
          <w:rFonts w:ascii="Times New Roman" w:hAnsi="Times New Roman"/>
          <w:sz w:val="28"/>
        </w:rPr>
      </w:pPr>
      <w:r>
        <w:rPr>
          <w:rFonts w:ascii="Times New Roman" w:hAnsi="Times New Roman"/>
          <w:sz w:val="28"/>
        </w:rPr>
        <w:t>42. Порядок рассмотрения единых заявок на участие в аукционе в электронной форме……………………………………………………………………………..81</w:t>
      </w:r>
    </w:p>
    <w:p w:rsidR="00CE66F7" w:rsidRDefault="003F4B6C">
      <w:pPr>
        <w:widowControl w:val="0"/>
        <w:spacing w:after="0"/>
        <w:jc w:val="both"/>
        <w:rPr>
          <w:rFonts w:ascii="Times New Roman" w:hAnsi="Times New Roman"/>
          <w:sz w:val="28"/>
        </w:rPr>
      </w:pPr>
      <w:r>
        <w:rPr>
          <w:rFonts w:ascii="Times New Roman" w:hAnsi="Times New Roman"/>
          <w:sz w:val="28"/>
        </w:rPr>
        <w:t>43. Порядок проведения электронного аукциона……………………………...83</w:t>
      </w:r>
    </w:p>
    <w:p w:rsidR="00CE66F7" w:rsidRDefault="003F4B6C">
      <w:pPr>
        <w:widowControl w:val="0"/>
        <w:spacing w:after="0"/>
        <w:jc w:val="both"/>
        <w:rPr>
          <w:rFonts w:ascii="Times New Roman" w:hAnsi="Times New Roman"/>
          <w:sz w:val="28"/>
        </w:rPr>
      </w:pPr>
      <w:r>
        <w:rPr>
          <w:rFonts w:ascii="Times New Roman" w:hAnsi="Times New Roman"/>
          <w:sz w:val="28"/>
        </w:rPr>
        <w:t>44. Порядок рассмотрения вторых частей заявок на участие в аукционе в электронной форме, подведение итогов электронного аукциона………….84</w:t>
      </w:r>
    </w:p>
    <w:p w:rsidR="00CE66F7" w:rsidRDefault="003F4B6C">
      <w:pPr>
        <w:widowControl w:val="0"/>
        <w:spacing w:after="0"/>
        <w:jc w:val="both"/>
        <w:rPr>
          <w:rFonts w:ascii="Times New Roman" w:hAnsi="Times New Roman"/>
          <w:sz w:val="28"/>
        </w:rPr>
      </w:pPr>
      <w:r>
        <w:rPr>
          <w:rFonts w:ascii="Times New Roman" w:hAnsi="Times New Roman"/>
          <w:sz w:val="28"/>
        </w:rPr>
        <w:t>45. Особенности проведения открытого аукциона……………………………89</w:t>
      </w:r>
    </w:p>
    <w:p w:rsidR="00CE66F7" w:rsidRDefault="003F4B6C">
      <w:pPr>
        <w:widowControl w:val="0"/>
        <w:spacing w:after="0"/>
        <w:jc w:val="both"/>
        <w:rPr>
          <w:rFonts w:ascii="Times New Roman" w:hAnsi="Times New Roman"/>
          <w:sz w:val="28"/>
        </w:rPr>
      </w:pPr>
      <w:r>
        <w:rPr>
          <w:rFonts w:ascii="Times New Roman" w:hAnsi="Times New Roman"/>
          <w:sz w:val="28"/>
        </w:rPr>
        <w:t>IV. УСЛОВИЯ ПРИМЕНЕНИЯ И ПОРЯДОК ПРОВЕДЕНИЯ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46. Условия применения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47. Извещение о проведении запроса котировок в электронной форме……..96</w:t>
      </w:r>
    </w:p>
    <w:p w:rsidR="00CE66F7" w:rsidRDefault="003F4B6C">
      <w:pPr>
        <w:widowControl w:val="0"/>
        <w:spacing w:after="0"/>
        <w:jc w:val="both"/>
        <w:rPr>
          <w:rFonts w:ascii="Times New Roman" w:hAnsi="Times New Roman"/>
          <w:sz w:val="28"/>
        </w:rPr>
      </w:pPr>
      <w:r>
        <w:rPr>
          <w:rFonts w:ascii="Times New Roman" w:hAnsi="Times New Roman"/>
          <w:sz w:val="28"/>
        </w:rPr>
        <w:t>48. Порядок подачи заявок на участие в запросе котировок в электронной форме……………………………………………………………………………..98</w:t>
      </w:r>
    </w:p>
    <w:p w:rsidR="00CE66F7" w:rsidRDefault="003F4B6C">
      <w:pPr>
        <w:widowControl w:val="0"/>
        <w:spacing w:after="0"/>
        <w:jc w:val="both"/>
        <w:rPr>
          <w:rFonts w:ascii="Times New Roman" w:hAnsi="Times New Roman"/>
          <w:sz w:val="28"/>
        </w:rPr>
      </w:pPr>
      <w:r>
        <w:rPr>
          <w:rFonts w:ascii="Times New Roman" w:hAnsi="Times New Roman"/>
          <w:sz w:val="28"/>
        </w:rPr>
        <w:t>49. Порядок открытия доступа к поданным заявкам, рассмотрения и оценки таких заявок на участие в запросе котировок в электронной форме……….101</w:t>
      </w:r>
    </w:p>
    <w:p w:rsidR="00CE66F7" w:rsidRDefault="003F4B6C">
      <w:pPr>
        <w:widowControl w:val="0"/>
        <w:spacing w:after="0"/>
        <w:jc w:val="both"/>
        <w:rPr>
          <w:rFonts w:ascii="Times New Roman" w:hAnsi="Times New Roman"/>
          <w:sz w:val="28"/>
        </w:rPr>
      </w:pPr>
      <w:r>
        <w:rPr>
          <w:rFonts w:ascii="Times New Roman" w:hAnsi="Times New Roman"/>
          <w:sz w:val="28"/>
        </w:rPr>
        <w:t>V. УСЛОВИЯ ПРИМЕНЕНИЯ И ПОРЯДОК ПРОВЕДЕНИЯ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lastRenderedPageBreak/>
        <w:t>50. Условия применения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t>51. Извещение и документация о проведении запроса цен в электронной форме……………………………………………………………………………104</w:t>
      </w:r>
    </w:p>
    <w:p w:rsidR="00CE66F7" w:rsidRDefault="003F4B6C">
      <w:pPr>
        <w:widowControl w:val="0"/>
        <w:spacing w:after="0"/>
        <w:jc w:val="both"/>
        <w:rPr>
          <w:rFonts w:ascii="Times New Roman" w:hAnsi="Times New Roman"/>
          <w:sz w:val="28"/>
        </w:rPr>
      </w:pPr>
      <w:r>
        <w:rPr>
          <w:rFonts w:ascii="Times New Roman" w:hAnsi="Times New Roman"/>
          <w:sz w:val="28"/>
        </w:rPr>
        <w:t>52. Порядок подачи заявок на участие в запросе цен в электронной форме.105</w:t>
      </w:r>
    </w:p>
    <w:p w:rsidR="00CE66F7" w:rsidRDefault="003F4B6C">
      <w:pPr>
        <w:widowControl w:val="0"/>
        <w:spacing w:after="0"/>
        <w:jc w:val="both"/>
        <w:rPr>
          <w:rFonts w:ascii="Times New Roman" w:hAnsi="Times New Roman"/>
          <w:sz w:val="28"/>
        </w:rPr>
      </w:pPr>
      <w:r>
        <w:rPr>
          <w:rFonts w:ascii="Times New Roman" w:hAnsi="Times New Roman"/>
          <w:sz w:val="28"/>
        </w:rPr>
        <w:t>53. Порядок открытия доступа к заявкам на участие в запросе цен в электронной форме, рассмотрения и оценки таких заявок………………….107</w:t>
      </w:r>
    </w:p>
    <w:p w:rsidR="00CE66F7" w:rsidRDefault="003F4B6C">
      <w:pPr>
        <w:widowControl w:val="0"/>
        <w:spacing w:after="0"/>
        <w:jc w:val="both"/>
        <w:rPr>
          <w:rFonts w:ascii="Times New Roman" w:hAnsi="Times New Roman"/>
          <w:sz w:val="28"/>
        </w:rPr>
      </w:pPr>
      <w:r>
        <w:rPr>
          <w:rFonts w:ascii="Times New Roman" w:hAnsi="Times New Roman"/>
          <w:sz w:val="28"/>
        </w:rPr>
        <w:t>VI. УСЛОВИЯ ПРИМЕНЕНИЯ И ПОРЯДОК ПРОВЕДЕНИЯ ЗАПРОСА ПРЕДЛОЖЕНИЙ В ЭЛЕКТРОННОЙ ФОРМЕ……………………………...109</w:t>
      </w:r>
    </w:p>
    <w:p w:rsidR="00CE66F7" w:rsidRDefault="003F4B6C">
      <w:pPr>
        <w:widowControl w:val="0"/>
        <w:spacing w:after="0"/>
        <w:jc w:val="both"/>
        <w:rPr>
          <w:rFonts w:ascii="Times New Roman" w:hAnsi="Times New Roman"/>
          <w:sz w:val="28"/>
        </w:rPr>
      </w:pPr>
      <w:r>
        <w:rPr>
          <w:rFonts w:ascii="Times New Roman" w:hAnsi="Times New Roman"/>
          <w:sz w:val="28"/>
        </w:rPr>
        <w:t>54. Условия применения запроса предложений в электронной форме……..109</w:t>
      </w:r>
    </w:p>
    <w:p w:rsidR="00CE66F7" w:rsidRDefault="003F4B6C">
      <w:pPr>
        <w:widowControl w:val="0"/>
        <w:spacing w:after="0"/>
        <w:jc w:val="both"/>
        <w:rPr>
          <w:rFonts w:ascii="Times New Roman" w:hAnsi="Times New Roman"/>
          <w:sz w:val="28"/>
        </w:rPr>
      </w:pPr>
      <w:r>
        <w:rPr>
          <w:rFonts w:ascii="Times New Roman" w:hAnsi="Times New Roman"/>
          <w:sz w:val="28"/>
        </w:rPr>
        <w:t>55. Извещение и документация о проведении запроса предложений в электронной форме……………………………………………………………..110</w:t>
      </w:r>
    </w:p>
    <w:p w:rsidR="00CE66F7" w:rsidRDefault="003F4B6C">
      <w:pPr>
        <w:widowControl w:val="0"/>
        <w:spacing w:after="0"/>
        <w:jc w:val="both"/>
        <w:rPr>
          <w:rFonts w:ascii="Times New Roman" w:hAnsi="Times New Roman"/>
          <w:sz w:val="28"/>
        </w:rPr>
      </w:pPr>
      <w:r>
        <w:rPr>
          <w:rFonts w:ascii="Times New Roman" w:hAnsi="Times New Roman"/>
          <w:sz w:val="28"/>
        </w:rPr>
        <w:t>56. Критерии оценки заявок на участие в запросе предложений в электронной форме……………………………………………………………………………111</w:t>
      </w:r>
    </w:p>
    <w:p w:rsidR="00CE66F7" w:rsidRDefault="003F4B6C">
      <w:pPr>
        <w:widowControl w:val="0"/>
        <w:spacing w:after="0"/>
        <w:jc w:val="both"/>
        <w:rPr>
          <w:rFonts w:ascii="Times New Roman" w:hAnsi="Times New Roman"/>
          <w:sz w:val="28"/>
        </w:rPr>
      </w:pPr>
      <w:r>
        <w:rPr>
          <w:rFonts w:ascii="Times New Roman" w:hAnsi="Times New Roman"/>
          <w:sz w:val="28"/>
        </w:rPr>
        <w:t>57. Содержание и порядок подачи заявок на участие в запросе предложений в электронной форме……………………………………………………………..112</w:t>
      </w:r>
    </w:p>
    <w:p w:rsidR="00CE66F7" w:rsidRDefault="003F4B6C">
      <w:pPr>
        <w:widowControl w:val="0"/>
        <w:spacing w:after="0"/>
        <w:jc w:val="both"/>
        <w:rPr>
          <w:rFonts w:ascii="Times New Roman" w:hAnsi="Times New Roman"/>
          <w:sz w:val="28"/>
        </w:rPr>
      </w:pPr>
      <w:r>
        <w:rPr>
          <w:rFonts w:ascii="Times New Roman" w:hAnsi="Times New Roman"/>
          <w:sz w:val="28"/>
        </w:rPr>
        <w:t>58. Открытие доступа к поданным заявкам на участие в запросе предложений в электронной форме…………………………………………………………..116</w:t>
      </w:r>
    </w:p>
    <w:p w:rsidR="00CE66F7" w:rsidRDefault="003F4B6C">
      <w:pPr>
        <w:widowControl w:val="0"/>
        <w:spacing w:after="0"/>
        <w:jc w:val="both"/>
        <w:rPr>
          <w:rFonts w:ascii="Times New Roman" w:hAnsi="Times New Roman"/>
          <w:sz w:val="28"/>
        </w:rPr>
      </w:pPr>
      <w:r>
        <w:rPr>
          <w:rFonts w:ascii="Times New Roman" w:hAnsi="Times New Roman"/>
          <w:sz w:val="28"/>
        </w:rPr>
        <w:t>59. Порядок рассмотрения и оценки заявок на участие в запросе предложений в электронной форме…………………………………………………………..117</w:t>
      </w:r>
    </w:p>
    <w:p w:rsidR="00CE66F7" w:rsidRDefault="003F4B6C">
      <w:pPr>
        <w:widowControl w:val="0"/>
        <w:spacing w:after="0"/>
        <w:jc w:val="both"/>
        <w:rPr>
          <w:rFonts w:ascii="Times New Roman" w:hAnsi="Times New Roman"/>
          <w:sz w:val="28"/>
        </w:rPr>
      </w:pPr>
      <w:r>
        <w:rPr>
          <w:rFonts w:ascii="Times New Roman" w:hAnsi="Times New Roman"/>
          <w:sz w:val="28"/>
        </w:rPr>
        <w:t>VII. ОСОБЕННОСТИ ПРОВЕДЕНИЯ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60. Условия применения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61. Особенности проведения закрытых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VIII. УСЛОВИЯ ПРИМЕНЕНИЯ И ПОРЯДОК ПРОВЕДЕНИЯ НЕКОНКУРЕНТНЫХ ЗАКУПОК…………………………………………….121</w:t>
      </w:r>
    </w:p>
    <w:p w:rsidR="00CE66F7" w:rsidRDefault="003F4B6C">
      <w:pPr>
        <w:widowControl w:val="0"/>
        <w:spacing w:after="0"/>
        <w:jc w:val="both"/>
        <w:rPr>
          <w:rFonts w:ascii="Times New Roman" w:hAnsi="Times New Roman"/>
          <w:sz w:val="28"/>
        </w:rPr>
      </w:pPr>
      <w:r>
        <w:rPr>
          <w:rFonts w:ascii="Times New Roman" w:hAnsi="Times New Roman"/>
          <w:sz w:val="28"/>
        </w:rPr>
        <w:t>62. Условия применения и порядок проведения запроса оферт в электронной форме……………………………………………………………………………121</w:t>
      </w:r>
    </w:p>
    <w:p w:rsidR="00CE66F7" w:rsidRDefault="003F4B6C">
      <w:pPr>
        <w:widowControl w:val="0"/>
        <w:spacing w:after="0"/>
        <w:jc w:val="both"/>
        <w:rPr>
          <w:rFonts w:ascii="Times New Roman" w:hAnsi="Times New Roman"/>
          <w:sz w:val="28"/>
        </w:rPr>
      </w:pPr>
      <w:r>
        <w:rPr>
          <w:rFonts w:ascii="Times New Roman" w:hAnsi="Times New Roman"/>
          <w:sz w:val="28"/>
        </w:rPr>
        <w:t>63. Условия применения и порядок проведения закупки у единственного поставщика (подрядчика, исполнителя)………………………………………131</w:t>
      </w:r>
    </w:p>
    <w:p w:rsidR="00CE66F7" w:rsidRDefault="003F4B6C">
      <w:pPr>
        <w:widowControl w:val="0"/>
        <w:spacing w:after="0"/>
        <w:jc w:val="both"/>
        <w:rPr>
          <w:rFonts w:ascii="Times New Roman" w:hAnsi="Times New Roman"/>
          <w:sz w:val="28"/>
        </w:rPr>
      </w:pPr>
      <w:r>
        <w:rPr>
          <w:rFonts w:ascii="Times New Roman" w:hAnsi="Times New Roman"/>
          <w:sz w:val="28"/>
        </w:rPr>
        <w:t>64. Условия применения и порядок проведения срочного ценового    запроса в электронной форме…………………………….…………………………….143</w:t>
      </w:r>
    </w:p>
    <w:p w:rsidR="00CE66F7" w:rsidRDefault="003F4B6C">
      <w:pPr>
        <w:widowControl w:val="0"/>
        <w:spacing w:after="0"/>
        <w:jc w:val="both"/>
        <w:rPr>
          <w:rFonts w:ascii="Times New Roman" w:hAnsi="Times New Roman"/>
          <w:sz w:val="28"/>
        </w:rPr>
      </w:pPr>
      <w:r>
        <w:rPr>
          <w:rFonts w:ascii="Times New Roman" w:hAnsi="Times New Roman"/>
          <w:sz w:val="28"/>
        </w:rPr>
        <w:t>IX. ДОПОЛНИТЕЛЬНЫЕ ПОЛОЖЕНИЯ…………………………………154</w:t>
      </w:r>
    </w:p>
    <w:p w:rsidR="00CE66F7" w:rsidRDefault="003F4B6C">
      <w:pPr>
        <w:widowControl w:val="0"/>
        <w:spacing w:after="0"/>
        <w:jc w:val="both"/>
        <w:rPr>
          <w:rFonts w:ascii="Times New Roman" w:hAnsi="Times New Roman"/>
          <w:sz w:val="28"/>
        </w:rPr>
      </w:pPr>
      <w:r>
        <w:rPr>
          <w:rFonts w:ascii="Times New Roman" w:hAnsi="Times New Roman"/>
          <w:sz w:val="28"/>
        </w:rPr>
        <w:t>65. Специализированная организация………………………………………...154</w:t>
      </w:r>
    </w:p>
    <w:p w:rsidR="00CE66F7" w:rsidRDefault="003F4B6C">
      <w:pPr>
        <w:widowControl w:val="0"/>
        <w:spacing w:after="0"/>
        <w:jc w:val="both"/>
        <w:rPr>
          <w:rFonts w:ascii="Times New Roman" w:hAnsi="Times New Roman"/>
          <w:sz w:val="28"/>
        </w:rPr>
      </w:pPr>
      <w:r>
        <w:rPr>
          <w:rFonts w:ascii="Times New Roman" w:hAnsi="Times New Roman"/>
          <w:sz w:val="28"/>
        </w:rPr>
        <w:t>66. Уполномоченный орган……………………………………………………155</w:t>
      </w:r>
    </w:p>
    <w:p w:rsidR="00CE66F7" w:rsidRDefault="003F4B6C">
      <w:pPr>
        <w:widowControl w:val="0"/>
        <w:spacing w:after="0"/>
        <w:jc w:val="both"/>
        <w:rPr>
          <w:rFonts w:ascii="Times New Roman" w:hAnsi="Times New Roman"/>
          <w:sz w:val="28"/>
        </w:rPr>
      </w:pPr>
      <w:r>
        <w:rPr>
          <w:rFonts w:ascii="Times New Roman" w:hAnsi="Times New Roman"/>
          <w:sz w:val="28"/>
        </w:rPr>
        <w:t>X. ЗАКЛЮЧИТЕЛЬНЫЕ ПОЛОЖЕНИЯ…………………………………….156</w:t>
      </w:r>
    </w:p>
    <w:p w:rsidR="00CE66F7" w:rsidRDefault="00CE66F7">
      <w:pPr>
        <w:widowControl w:val="0"/>
        <w:spacing w:after="0"/>
        <w:jc w:val="center"/>
        <w:rPr>
          <w:rFonts w:ascii="Times New Roman" w:hAnsi="Times New Roman"/>
          <w:sz w:val="28"/>
        </w:rPr>
      </w:pPr>
    </w:p>
    <w:p w:rsidR="00CE66F7" w:rsidRDefault="00CE66F7">
      <w:pPr>
        <w:widowControl w:val="0"/>
        <w:spacing w:line="240" w:lineRule="auto"/>
        <w:jc w:val="both"/>
        <w:rPr>
          <w:rFonts w:ascii="Times New Roman" w:hAnsi="Times New Roman"/>
        </w:rPr>
      </w:pPr>
    </w:p>
    <w:p w:rsidR="00CE66F7" w:rsidRDefault="00CE66F7">
      <w:pPr>
        <w:widowControl w:val="0"/>
        <w:spacing w:after="0"/>
        <w:jc w:val="center"/>
        <w:rPr>
          <w:rFonts w:ascii="Times New Roman" w:hAnsi="Times New Roman"/>
          <w:sz w:val="28"/>
        </w:rPr>
      </w:pPr>
    </w:p>
    <w:p w:rsidR="00CE66F7" w:rsidRDefault="00CE66F7">
      <w:pPr>
        <w:sectPr w:rsidR="00CE66F7" w:rsidSect="00600912">
          <w:pgSz w:w="11906" w:h="16838"/>
          <w:pgMar w:top="1134" w:right="851" w:bottom="1134" w:left="1701" w:header="709" w:footer="709" w:gutter="0"/>
          <w:pgNumType w:start="1"/>
          <w:cols w:space="720"/>
          <w:docGrid w:linePitch="299"/>
        </w:sectPr>
      </w:pPr>
    </w:p>
    <w:p w:rsidR="00CE66F7" w:rsidRDefault="003F4B6C">
      <w:pPr>
        <w:pStyle w:val="1"/>
        <w:widowControl w:val="0"/>
        <w:numPr>
          <w:ilvl w:val="0"/>
          <w:numId w:val="0"/>
        </w:numPr>
        <w:rPr>
          <w:sz w:val="28"/>
        </w:rPr>
      </w:pPr>
      <w:r>
        <w:rPr>
          <w:sz w:val="28"/>
        </w:rPr>
        <w:lastRenderedPageBreak/>
        <w:t>I. ОБЩИЕ ПОЛОЖЕНИЯ</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 Используемые термины и сокращения</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Закон № 223ФЗ – Федеральный закон от 18 июля 2011 г. № 223-ФЗ «О закупках товаров, работ, услуг отдельными видами юридических лиц» (далее – Закон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Закупка – совокупность действий, осуществляемых Заказчиком </w:t>
      </w:r>
      <w:r>
        <w:rPr>
          <w:rFonts w:ascii="Times New Roman" w:hAnsi="Times New Roman"/>
          <w:sz w:val="28"/>
        </w:rPr>
        <w:br/>
        <w:t>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Специализированная организация - юридическое лицо, привлекаемое заказчиком в соответствии с разделом 65 настоящего Положения.</w:t>
      </w:r>
    </w:p>
    <w:p w:rsidR="00CE66F7" w:rsidRDefault="003F4B6C">
      <w:pPr>
        <w:pStyle w:val="ad"/>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Уполномоченный орган (организатор процедуры закупки) – уполномоченный исполнительный орган, которому заказчики, уполномоченный заказчик (уполномоченные заказчики) передали на основании соглашения о проведении совместной закупки (далее -</w:t>
      </w:r>
      <w:r>
        <w:t xml:space="preserve"> </w:t>
      </w:r>
      <w:r>
        <w:rPr>
          <w:rFonts w:ascii="Times New Roman" w:hAnsi="Times New Roman"/>
          <w:sz w:val="28"/>
        </w:rPr>
        <w:t>соглашение) часть своих полномочий на организацию и проведение совместных закупок в соответствии с разделом 24 настоящего Положения.</w:t>
      </w:r>
    </w:p>
    <w:p w:rsidR="00CE66F7" w:rsidRDefault="00CE66F7">
      <w:pPr>
        <w:pStyle w:val="ad"/>
        <w:widowControl w:val="0"/>
        <w:tabs>
          <w:tab w:val="left" w:pos="1701"/>
        </w:tabs>
        <w:spacing w:after="0" w:line="240" w:lineRule="auto"/>
        <w:ind w:left="0" w:right="-1"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2. Предмет регулирования</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w:t>
      </w:r>
      <w:r>
        <w:rPr>
          <w:rFonts w:ascii="Times New Roman" w:hAnsi="Times New Roman"/>
          <w:i/>
          <w:sz w:val="28"/>
        </w:rPr>
        <w:t>(указывается наименование заказчика)</w:t>
      </w:r>
      <w:r>
        <w:rPr>
          <w:rFonts w:ascii="Times New Roman" w:hAnsi="Times New Roman"/>
          <w:sz w:val="28"/>
        </w:rPr>
        <w:t xml:space="preserve">.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w:t>
      </w:r>
      <w:r>
        <w:rPr>
          <w:rFonts w:ascii="Times New Roman" w:hAnsi="Times New Roman"/>
          <w:sz w:val="28"/>
        </w:rPr>
        <w:lastRenderedPageBreak/>
        <w:t xml:space="preserve">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w:t>
      </w:r>
      <w:r>
        <w:rPr>
          <w:rFonts w:ascii="Times New Roman" w:hAnsi="Times New Roman"/>
          <w:sz w:val="28"/>
        </w:rPr>
        <w:br/>
        <w:t xml:space="preserve">и проведения процедур закупки (включая способы закупки) и условия </w:t>
      </w:r>
      <w:r>
        <w:rPr>
          <w:rFonts w:ascii="Times New Roman" w:hAnsi="Times New Roman"/>
          <w:sz w:val="28"/>
        </w:rPr>
        <w:br/>
        <w:t>их применения, порядок заключения и исполнения договоров, а также иные связанные с обеспечением закупки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Положение не распространяется на отношения, указанные в части 4 статьи 1 Закона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w:t>
      </w:r>
      <w:r>
        <w:rPr>
          <w:rFonts w:ascii="Times New Roman" w:hAnsi="Times New Roman"/>
          <w:sz w:val="28"/>
        </w:rPr>
        <w:br/>
        <w:t xml:space="preserve">и применяющихся вне зависимости от содержания положения о закупке, Положение применяется в части, не противоречащей таким изменениям.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 Цели регулирования и принципы осуществления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равноправие, справедливость, отсутствие дискриминации и необоснованных ограничений конкуренции по отношению к участникам </w:t>
      </w:r>
      <w:r>
        <w:rPr>
          <w:rFonts w:ascii="Times New Roman" w:hAnsi="Times New Roman"/>
          <w:sz w:val="28"/>
        </w:rPr>
        <w:lastRenderedPageBreak/>
        <w:t>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ограничения допуска к участию в закупке путем установления </w:t>
      </w:r>
      <w:r w:rsidR="00FE2AC8">
        <w:rPr>
          <w:rFonts w:ascii="Times New Roman" w:hAnsi="Times New Roman"/>
          <w:sz w:val="28"/>
        </w:rPr>
        <w:t>не измеряемых</w:t>
      </w:r>
      <w:r>
        <w:rPr>
          <w:rFonts w:ascii="Times New Roman" w:hAnsi="Times New Roman"/>
          <w:sz w:val="28"/>
        </w:rPr>
        <w:t xml:space="preserve"> требований к участникам закупки.</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4. Правовые основы осуществления закупок заказчиком</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4.1. При закупке товаров, работ, услуг заказчик руководствуется Конституцией Российской Федерации, Гражданским кодексом Российской Федерации, Законом № 223ФЗ,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5. Информационное обеспечение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w:t>
      </w:r>
      <w:r>
        <w:rPr>
          <w:rFonts w:ascii="Times New Roman" w:hAnsi="Times New Roman"/>
          <w:sz w:val="28"/>
        </w:rPr>
        <w:lastRenderedPageBreak/>
        <w:t xml:space="preserve">заказчик размещает в ЕИС следующие документы и сведения: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0" w:name="_Ref3450467"/>
      <w:r>
        <w:rPr>
          <w:rStyle w:val="aff4"/>
          <w:rFonts w:ascii="Times New Roman" w:hAnsi="Times New Roman"/>
          <w:sz w:val="28"/>
        </w:rPr>
        <w:footnoteReference w:id="1"/>
      </w:r>
      <w:bookmarkEnd w:id="0"/>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постановлением Правительства Российской Федерации </w:t>
      </w:r>
      <w:r>
        <w:rPr>
          <w:rFonts w:ascii="Times New Roman" w:hAnsi="Times New Roman"/>
          <w:sz w:val="28"/>
        </w:rPr>
        <w:br/>
        <w:t>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заказчик размещает в ЕИС документы и сведения, предусмотренные подпунктами 1, 2, 3 пункта 5.3 настоящей главы, которые должны соответствовать требованиям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w:t>
      </w:r>
      <w:r>
        <w:rPr>
          <w:rFonts w:ascii="Times New Roman" w:hAnsi="Times New Roman"/>
          <w:sz w:val="28"/>
        </w:rPr>
        <w:lastRenderedPageBreak/>
        <w:t xml:space="preserve">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в иных случаях, предусмотренных Законом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5.8. Заказчик вправе не размещать в ЕИС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D477D0">
        <w:rPr>
          <w:rFonts w:ascii="Times New Roman" w:hAnsi="Times New Roman"/>
          <w:spacing w:val="-2"/>
          <w:sz w:val="28"/>
        </w:rPr>
        <w:t>-</w:t>
      </w:r>
      <w:r>
        <w:rPr>
          <w:rFonts w:ascii="Times New Roman" w:hAnsi="Times New Roman"/>
          <w:spacing w:val="-2"/>
          <w:sz w:val="28"/>
        </w:rPr>
        <w:t>продажи, аренды (субаренды), договора доверительного управления муниципальным имуществом, иного договора, предусматривающего переход прав владения и (или) пользования в отношении недвижимого имущества.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w:t>
      </w:r>
      <w:r>
        <w:rPr>
          <w:rFonts w:ascii="Times New Roman" w:hAnsi="Times New Roman"/>
          <w:spacing w:val="-2"/>
          <w:sz w:val="28"/>
        </w:rPr>
        <w:br/>
        <w:t xml:space="preserve">в реестр договоров в случае их направления заказчиком в Федеральное казначейство. </w:t>
      </w:r>
    </w:p>
    <w:p w:rsidR="00CE66F7" w:rsidRDefault="00CE66F7">
      <w:pPr>
        <w:widowControl w:val="0"/>
        <w:spacing w:after="0" w:line="240" w:lineRule="auto"/>
        <w:ind w:firstLine="708"/>
        <w:jc w:val="both"/>
        <w:rPr>
          <w:rFonts w:ascii="Times New Roman" w:hAnsi="Times New Roman"/>
          <w:spacing w:val="-2"/>
          <w:sz w:val="28"/>
        </w:rPr>
      </w:pPr>
    </w:p>
    <w:p w:rsidR="00CE66F7" w:rsidRDefault="003F4B6C">
      <w:pPr>
        <w:pStyle w:val="2"/>
        <w:widowControl w:val="0"/>
        <w:spacing w:before="0"/>
        <w:jc w:val="center"/>
        <w:rPr>
          <w:rFonts w:ascii="Times New Roman" w:hAnsi="Times New Roman"/>
          <w:color w:val="000000"/>
          <w:spacing w:val="-2"/>
          <w:sz w:val="28"/>
        </w:rPr>
      </w:pPr>
      <w:r>
        <w:rPr>
          <w:rFonts w:ascii="Times New Roman" w:hAnsi="Times New Roman"/>
          <w:color w:val="000000"/>
          <w:spacing w:val="-2"/>
          <w:sz w:val="28"/>
        </w:rPr>
        <w:t>6. Планирование закупок</w:t>
      </w:r>
    </w:p>
    <w:p w:rsidR="00CE66F7" w:rsidRDefault="00CE66F7">
      <w:pPr>
        <w:widowControl w:val="0"/>
        <w:spacing w:after="0" w:line="240" w:lineRule="auto"/>
        <w:ind w:firstLine="708"/>
        <w:jc w:val="both"/>
        <w:rPr>
          <w:rFonts w:ascii="Times New Roman" w:hAnsi="Times New Roman"/>
          <w:spacing w:val="-2"/>
          <w:sz w:val="28"/>
        </w:rPr>
      </w:pP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w:t>
      </w:r>
      <w:r>
        <w:rPr>
          <w:rFonts w:ascii="Times New Roman" w:hAnsi="Times New Roman"/>
          <w:spacing w:val="-2"/>
          <w:sz w:val="28"/>
        </w:rPr>
        <w:br/>
        <w:t>о закупках отдельными видами юридических лиц.</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lastRenderedPageBreak/>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w:t>
      </w:r>
      <w:r>
        <w:rPr>
          <w:rFonts w:ascii="Times New Roman" w:hAnsi="Times New Roman"/>
          <w:sz w:val="28"/>
        </w:rPr>
        <w:br/>
        <w:t>в случаях, предусмотренных нормативными правовыми актами в сфере закупок отдельными видами юридических лиц.</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7. Способы осуществления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8) закрытый запрос котировок,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7.5. Закупки могут включать несколько лотов, по каждому из которых может быть выбран отдельный победитель и заключен отдельный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w:t>
      </w:r>
      <w:r>
        <w:rPr>
          <w:rFonts w:ascii="Times New Roman" w:hAnsi="Times New Roman"/>
          <w:sz w:val="28"/>
        </w:rPr>
        <w:br/>
      </w:r>
      <w:r>
        <w:rPr>
          <w:rFonts w:ascii="Times New Roman" w:hAnsi="Times New Roman"/>
          <w:sz w:val="28"/>
        </w:rPr>
        <w:lastRenderedPageBreak/>
        <w:t>в соответствии с требованиями законодательства и настоящего Положения.</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8. Требования к извещению об осуществлении закупки,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документации о закупке</w:t>
      </w:r>
    </w:p>
    <w:p w:rsidR="00CE66F7" w:rsidRDefault="00CE66F7">
      <w:pPr>
        <w:widowControl w:val="0"/>
        <w:spacing w:after="0" w:line="240" w:lineRule="auto"/>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b/>
          <w:sz w:val="28"/>
        </w:rPr>
      </w:pPr>
      <w:r>
        <w:rPr>
          <w:rFonts w:ascii="Times New Roman" w:hAnsi="Times New Roman"/>
          <w:sz w:val="28"/>
        </w:rPr>
        <w:t xml:space="preserve">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w:t>
      </w:r>
      <w:r>
        <w:rPr>
          <w:rFonts w:ascii="Times New Roman" w:hAnsi="Times New Roman"/>
          <w:sz w:val="28"/>
        </w:rPr>
        <w:br/>
        <w:t>в ЕИС вместе с извещением об осуществлении закупки (далее также – извещение, извещение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w:t>
      </w:r>
      <w:r>
        <w:rPr>
          <w:rFonts w:ascii="Times New Roman" w:hAnsi="Times New Roman"/>
          <w:sz w:val="28"/>
        </w:rPr>
        <w:br/>
        <w:t xml:space="preserve">и максимальное значение цены договора в случае осуществления закупки </w:t>
      </w:r>
      <w:r>
        <w:rPr>
          <w:rFonts w:ascii="Times New Roman" w:hAnsi="Times New Roman"/>
          <w:sz w:val="28"/>
        </w:rPr>
        <w:br/>
        <w:t>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ff4"/>
          <w:rFonts w:ascii="Times New Roman" w:hAnsi="Times New Roman"/>
          <w:sz w:val="28"/>
        </w:rPr>
        <w:footnoteReference w:id="2"/>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w:t>
      </w:r>
      <w:r>
        <w:rPr>
          <w:rFonts w:ascii="Times New Roman" w:hAnsi="Times New Roman"/>
          <w:sz w:val="28"/>
        </w:rPr>
        <w:br/>
        <w:t>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5) место,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12)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w:t>
      </w:r>
      <w:r>
        <w:rPr>
          <w:rFonts w:ascii="Times New Roman" w:hAnsi="Times New Roman"/>
          <w:sz w:val="28"/>
        </w:rPr>
        <w:lastRenderedPageBreak/>
        <w:t>видеотрансляции указанного этапа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CE66F7" w:rsidRDefault="003F4B6C">
      <w:pPr>
        <w:pStyle w:val="formattext"/>
        <w:widowControl w:val="0"/>
        <w:spacing w:after="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 w:name="P079A"/>
      <w:bookmarkEnd w:id="1"/>
    </w:p>
    <w:p w:rsidR="00CE66F7" w:rsidRDefault="003F4B6C">
      <w:pPr>
        <w:pStyle w:val="formattext"/>
        <w:widowControl w:val="0"/>
        <w:spacing w:after="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CE66F7" w:rsidRDefault="003F4B6C">
      <w:pPr>
        <w:pStyle w:val="formattext"/>
        <w:widowControl w:val="0"/>
        <w:spacing w:after="0"/>
        <w:ind w:firstLine="708"/>
        <w:jc w:val="both"/>
        <w:rPr>
          <w:sz w:val="28"/>
        </w:rPr>
      </w:pPr>
      <w:r>
        <w:rPr>
          <w:sz w:val="28"/>
        </w:rPr>
        <w:t xml:space="preserve">8.7. В случае осуществления закупки в соответствии с главой 16 настоящего Положения документация о проведении такой закупки должна </w:t>
      </w:r>
      <w:r>
        <w:rPr>
          <w:sz w:val="28"/>
        </w:rPr>
        <w:lastRenderedPageBreak/>
        <w:t>включать также порядок проведения переторжки.</w:t>
      </w:r>
    </w:p>
    <w:p w:rsidR="00CE66F7" w:rsidRDefault="003F4B6C">
      <w:pPr>
        <w:pStyle w:val="formattext"/>
        <w:widowControl w:val="0"/>
        <w:spacing w:after="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CE66F7" w:rsidRDefault="003F4B6C">
      <w:pPr>
        <w:pStyle w:val="formattext"/>
        <w:widowControl w:val="0"/>
        <w:spacing w:after="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w:t>
      </w:r>
      <w:r>
        <w:rPr>
          <w:rFonts w:ascii="Times New Roman" w:hAnsi="Times New Roman"/>
          <w:sz w:val="28"/>
        </w:rPr>
        <w:br/>
        <w:t xml:space="preserve">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223ФЗ.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w:t>
      </w:r>
      <w:r>
        <w:rPr>
          <w:rFonts w:ascii="Times New Roman" w:hAnsi="Times New Roman"/>
          <w:sz w:val="28"/>
        </w:rPr>
        <w:br/>
        <w:t>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CE66F7" w:rsidRDefault="00CE66F7">
      <w:pPr>
        <w:widowControl w:val="0"/>
        <w:spacing w:after="0" w:line="240" w:lineRule="auto"/>
        <w:ind w:firstLine="708"/>
        <w:jc w:val="both"/>
        <w:rPr>
          <w:rFonts w:ascii="Times New Roman" w:hAnsi="Times New Roman"/>
          <w:strike/>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9. Разъяснения положений извещения об осуществлении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конкурентной закупки, запроса оферт в электронной форме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и (или) документации о закупке и внесение в них изменений</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9.1. Любой участник конкурентной закупки, запроса оферт в электронной форме вправе направить заказчику в порядке, предусмотренном Законом № 223ФЗ и настоящим Положением, запрос о даче разъяснений положений извещения и (или) документации о закупке (далее также – запрос).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9.2. В случае проведения открытого конкурса, открытого аукциона, запрос о даче разъяснений положений извещения и (или) документации </w:t>
      </w:r>
      <w:r>
        <w:rPr>
          <w:rFonts w:ascii="Times New Roman" w:hAnsi="Times New Roman"/>
          <w:sz w:val="28"/>
        </w:rPr>
        <w:br/>
        <w:t xml:space="preserve">о закупке подается в письменной форме на почтовый адрес, указанный </w:t>
      </w:r>
      <w:r>
        <w:rPr>
          <w:rFonts w:ascii="Times New Roman" w:hAnsi="Times New Roman"/>
          <w:sz w:val="28"/>
        </w:rPr>
        <w:br/>
        <w:t>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8" w:history="1">
        <w:r>
          <w:rPr>
            <w:rFonts w:ascii="Times New Roman" w:hAnsi="Times New Roman"/>
            <w:sz w:val="28"/>
          </w:rPr>
          <w:t>пункте 9.1 настоящего Положения</w:t>
        </w:r>
      </w:hyperlink>
      <w:r>
        <w:rPr>
          <w:rFonts w:ascii="Times New Roman" w:hAnsi="Times New Roman"/>
          <w:sz w:val="28"/>
        </w:rPr>
        <w:t xml:space="preserve">,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w:t>
      </w:r>
      <w:r>
        <w:rPr>
          <w:rFonts w:ascii="Times New Roman" w:hAnsi="Times New Roman"/>
          <w:sz w:val="28"/>
        </w:rPr>
        <w:br/>
        <w:t>и существенные условия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w:t>
      </w:r>
      <w:r>
        <w:rPr>
          <w:rFonts w:ascii="Times New Roman" w:hAnsi="Times New Roman"/>
          <w:sz w:val="28"/>
        </w:rPr>
        <w:br/>
        <w:t>о закупке. Изменение предмета закупки, увеличение размера обеспечения заявок на участие в закупке не допускаются.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w:t>
      </w:r>
      <w:r>
        <w:rPr>
          <w:rFonts w:ascii="Times New Roman" w:hAnsi="Times New Roman"/>
          <w:sz w:val="28"/>
        </w:rPr>
        <w:lastRenderedPageBreak/>
        <w:t>срока подачи заявок на участие в такой закупке, установленного настоящим Положением для данного способа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товара, работы, услуги</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пунктом 63.3 настоящего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10.2. Метод сопоставимых рыночных цен (анализа рынка) заключается </w:t>
      </w:r>
      <w:r>
        <w:rPr>
          <w:rFonts w:ascii="Times New Roman" w:hAnsi="Times New Roman"/>
          <w:sz w:val="28"/>
        </w:rPr>
        <w:br/>
        <w:t xml:space="preserve">в установлении начальной (максимальной) цены договора, цены договора, заключаемого с единственным поставщиком (подрядчиком, исполнителем), </w:t>
      </w:r>
      <w:r>
        <w:rPr>
          <w:rFonts w:ascii="Times New Roman" w:hAnsi="Times New Roman"/>
          <w:sz w:val="28"/>
        </w:rPr>
        <w:br/>
        <w:t>на основании информации о рыночных ценах идентичных</w:t>
      </w:r>
      <w:r>
        <w:rPr>
          <w:rStyle w:val="aff4"/>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ff4"/>
          <w:rFonts w:ascii="Times New Roman" w:hAnsi="Times New Roman"/>
          <w:sz w:val="28"/>
        </w:rPr>
        <w:footnoteReference w:id="4"/>
      </w:r>
      <w:r>
        <w:rPr>
          <w:rFonts w:ascii="Times New Roman" w:hAnsi="Times New Roman"/>
          <w:sz w:val="28"/>
        </w:rPr>
        <w:t xml:space="preserve">, </w:t>
      </w:r>
      <w:r>
        <w:rPr>
          <w:rFonts w:ascii="Times New Roman" w:hAnsi="Times New Roman"/>
          <w:sz w:val="28"/>
        </w:rPr>
        <w:lastRenderedPageBreak/>
        <w:t>работ, услуг</w:t>
      </w:r>
      <w:r>
        <w:rPr>
          <w:rStyle w:val="aff4"/>
          <w:rFonts w:ascii="Times New Roman" w:hAnsi="Times New Roman"/>
          <w:sz w:val="28"/>
        </w:rPr>
        <w:footnoteReference w:id="5"/>
      </w:r>
      <w:r>
        <w:rPr>
          <w:rFonts w:ascii="Times New Roman" w:hAnsi="Times New Roman"/>
          <w:sz w:val="28"/>
        </w:rPr>
        <w:t>.</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общедоступная информация о рыночных ценах товаров, работ, услуг, к которой в том числе относятся: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информация о ценах товаров (работ, услуг), содержащаяся </w:t>
      </w:r>
      <w:r>
        <w:rPr>
          <w:rFonts w:ascii="Times New Roman" w:hAnsi="Times New Roman"/>
          <w:sz w:val="28"/>
        </w:rPr>
        <w:br/>
        <w:t>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информация o рыночной стоимости объектов оценки, определенная </w:t>
      </w:r>
      <w:r>
        <w:rPr>
          <w:rFonts w:ascii="Times New Roman" w:hAnsi="Times New Roman"/>
          <w:sz w:val="28"/>
        </w:rPr>
        <w:br/>
        <w:t xml:space="preserve">в соответствии c законодательством, регулирующим оценочную деятельность </w:t>
      </w:r>
      <w:r>
        <w:rPr>
          <w:rFonts w:ascii="Times New Roman" w:hAnsi="Times New Roman"/>
          <w:sz w:val="28"/>
        </w:rPr>
        <w:br/>
        <w:t>в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CE66F7" w:rsidRDefault="003F4B6C">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 xml:space="preserve">2) ценовая информация в реестре контрактов, предусмотренном Федеральным законом от 5 апреля 2013 г. № 44-ФЗ «О контрактной системе </w:t>
      </w:r>
      <w:r>
        <w:rPr>
          <w:rFonts w:ascii="Times New Roman" w:hAnsi="Times New Roman"/>
          <w:sz w:val="28"/>
        </w:rPr>
        <w:br/>
        <w:t xml:space="preserve">в сфере закупок товаров, работ, услуг для обеспечения государственных </w:t>
      </w:r>
      <w:r>
        <w:rPr>
          <w:rFonts w:ascii="Times New Roman" w:hAnsi="Times New Roman"/>
          <w:sz w:val="28"/>
        </w:rPr>
        <w:br/>
        <w:t xml:space="preserve">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w:t>
      </w:r>
      <w:r>
        <w:rPr>
          <w:rFonts w:ascii="Times New Roman" w:hAnsi="Times New Roman"/>
          <w:sz w:val="28"/>
        </w:rPr>
        <w:br/>
        <w:t xml:space="preserve">o ценах товаров (работ, услуг), содержащаяся в контрактах, которые исполнены </w:t>
      </w:r>
      <w:r>
        <w:rPr>
          <w:rFonts w:ascii="Times New Roman" w:hAnsi="Times New Roman"/>
          <w:sz w:val="28"/>
        </w:rPr>
        <w:lastRenderedPageBreak/>
        <w:t xml:space="preserve">и по которым не взыскивались неустойки (штрафы, пени) в связи </w:t>
      </w:r>
      <w:r>
        <w:rPr>
          <w:rFonts w:ascii="Times New Roman" w:hAnsi="Times New Roman"/>
          <w:sz w:val="28"/>
        </w:rPr>
        <w:br/>
        <w:t>c неисполнением или ненадлежащим исполнением обязательств, предусмотренных этими контрактами;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запросы заказчика поставщикам (подрядчикам, исполнителям) </w:t>
      </w:r>
      <w:r>
        <w:rPr>
          <w:rFonts w:ascii="Times New Roman" w:hAnsi="Times New Roman"/>
          <w:sz w:val="28"/>
        </w:rPr>
        <w:br/>
        <w:t>на предоставление ценовой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10.6. Начальная (максимальная) цена договора, методом сопоставимых рыночных цен (анализа рынка) определяется по формуле:</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on"/>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m:t>
        </m:r>
      </m:oMath>
      <w:r>
        <w:rPr>
          <w:rFonts w:ascii="Times New Roman" w:hAnsi="Times New Roman"/>
          <w:sz w:val="28"/>
        </w:rPr>
        <w:t>где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n – количество источников ценовой информации, используемых </w:t>
      </w:r>
      <w:r>
        <w:rPr>
          <w:rFonts w:ascii="Times New Roman" w:hAnsi="Times New Roman"/>
          <w:sz w:val="28"/>
        </w:rPr>
        <w:br/>
        <w:t>в расчете;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CE66F7" w:rsidRDefault="003F4B6C">
      <w:pPr>
        <w:widowControl w:val="0"/>
        <w:spacing w:after="0" w:line="240" w:lineRule="auto"/>
        <w:ind w:firstLine="708"/>
        <w:jc w:val="both"/>
        <w:rPr>
          <w:rFonts w:ascii="Times New Roman" w:hAnsi="Times New Roman"/>
          <w:sz w:val="28"/>
        </w:rPr>
      </w:pPr>
      <w:proofErr w:type="spellStart"/>
      <w:r>
        <w:rPr>
          <w:rFonts w:ascii="Times New Roman" w:hAnsi="Times New Roman"/>
          <w:sz w:val="28"/>
        </w:rPr>
        <w:t>Ц</w:t>
      </w:r>
      <w:r>
        <w:rPr>
          <w:rFonts w:ascii="Times New Roman" w:hAnsi="Times New Roman"/>
          <w:sz w:val="28"/>
          <w:vertAlign w:val="subscript"/>
        </w:rPr>
        <w:t>i</w:t>
      </w:r>
      <w:proofErr w:type="spellEnd"/>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должны превышать начальную (максимальную) цену договора, рассчитанную по указанной в настоящем пункте формуле.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r>
        <w:t xml:space="preserve"> </w:t>
      </w:r>
      <w:r>
        <w:rPr>
          <w:rFonts w:ascii="Times New Roman" w:hAnsi="Times New Roman"/>
          <w:sz w:val="28"/>
        </w:rPr>
        <w:t>и пункта 63.3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10.8. Тарифный метод применяется заказчиком, если в соответствии </w:t>
      </w:r>
      <w:r>
        <w:rPr>
          <w:rFonts w:ascii="Times New Roman" w:hAnsi="Times New Roman"/>
          <w:sz w:val="28"/>
        </w:rPr>
        <w:lastRenderedPageBreak/>
        <w:t>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10.14. Материалы обоснования начальной (максимальной) цены договора, цены договора, заключаемого с единственным поставщиком (подрядчиком, </w:t>
      </w:r>
      <w:r>
        <w:rPr>
          <w:rFonts w:ascii="Times New Roman" w:hAnsi="Times New Roman"/>
          <w:sz w:val="28"/>
        </w:rPr>
        <w:lastRenderedPageBreak/>
        <w:t>исполнителем), хранятся вместе с документами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10.16. Максимальное значение цены договора определяется заказчиком расчетным путем, исходя из выделенных объемов финансирования </w:t>
      </w:r>
      <w:r>
        <w:rPr>
          <w:rFonts w:ascii="Times New Roman" w:hAnsi="Times New Roman"/>
          <w:sz w:val="28"/>
        </w:rPr>
        <w:br/>
        <w:t>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CE66F7" w:rsidRDefault="00CE66F7">
      <w:pPr>
        <w:widowControl w:val="0"/>
        <w:spacing w:after="0" w:line="240" w:lineRule="auto"/>
        <w:ind w:firstLine="708"/>
        <w:jc w:val="both"/>
        <w:rPr>
          <w:rFonts w:ascii="Times New Roman" w:hAnsi="Times New Roman"/>
          <w:sz w:val="26"/>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11. Правила описания предмета конкурентной закупки</w:t>
      </w:r>
    </w:p>
    <w:p w:rsidR="00CE66F7" w:rsidRDefault="00CE66F7">
      <w:pPr>
        <w:widowControl w:val="0"/>
        <w:spacing w:after="0" w:line="240" w:lineRule="auto"/>
        <w:ind w:firstLine="708"/>
        <w:jc w:val="both"/>
        <w:rPr>
          <w:rFonts w:ascii="Times New Roman" w:hAnsi="Times New Roman"/>
          <w:sz w:val="26"/>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Pr>
          <w:rFonts w:ascii="Times New Roman" w:hAnsi="Times New Roman"/>
          <w:sz w:val="28"/>
        </w:rPr>
        <w:br/>
        <w:t>№ 223-ФЗ.</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w:t>
      </w:r>
      <w:r>
        <w:rPr>
          <w:rFonts w:ascii="Times New Roman" w:hAnsi="Times New Roman"/>
          <w:spacing w:val="-4"/>
          <w:sz w:val="28"/>
        </w:rPr>
        <w:br/>
        <w:t xml:space="preserve">и обслуживание товара, устанавливаются заказчиком при необходимости, </w:t>
      </w:r>
      <w:r>
        <w:rPr>
          <w:rFonts w:ascii="Times New Roman" w:hAnsi="Times New Roman"/>
          <w:spacing w:val="-4"/>
          <w:sz w:val="28"/>
        </w:rPr>
        <w:br/>
        <w:t xml:space="preserve">к предоставлению гарантии производителя и (или) поставщика данного товара </w:t>
      </w:r>
      <w:r>
        <w:rPr>
          <w:rFonts w:ascii="Times New Roman" w:hAnsi="Times New Roman"/>
          <w:spacing w:val="-4"/>
          <w:sz w:val="28"/>
        </w:rPr>
        <w:br/>
        <w:t xml:space="preserve">и к сроку действия такой гарантии (предоставление такой гарантии осуществляется вместе с товаром). </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CE66F7" w:rsidRDefault="00CE66F7">
      <w:pPr>
        <w:widowControl w:val="0"/>
        <w:spacing w:after="0" w:line="240" w:lineRule="auto"/>
        <w:ind w:firstLine="708"/>
        <w:jc w:val="both"/>
        <w:rPr>
          <w:rFonts w:ascii="Times New Roman" w:hAnsi="Times New Roman"/>
          <w:spacing w:val="-4"/>
          <w:sz w:val="28"/>
        </w:rPr>
      </w:pPr>
    </w:p>
    <w:p w:rsidR="00CE66F7" w:rsidRDefault="003F4B6C">
      <w:pPr>
        <w:pStyle w:val="2"/>
        <w:widowControl w:val="0"/>
        <w:spacing w:before="0" w:line="240" w:lineRule="auto"/>
        <w:jc w:val="center"/>
        <w:rPr>
          <w:rFonts w:ascii="Times New Roman" w:hAnsi="Times New Roman"/>
          <w:color w:val="000000"/>
          <w:spacing w:val="-4"/>
          <w:sz w:val="28"/>
        </w:rPr>
      </w:pPr>
      <w:r>
        <w:rPr>
          <w:rFonts w:ascii="Times New Roman" w:hAnsi="Times New Roman"/>
          <w:color w:val="000000"/>
          <w:spacing w:val="-4"/>
          <w:sz w:val="28"/>
        </w:rPr>
        <w:t>12. Требования к участникам закупки</w:t>
      </w:r>
    </w:p>
    <w:p w:rsidR="00CE66F7" w:rsidRDefault="00CE66F7">
      <w:pPr>
        <w:widowControl w:val="0"/>
        <w:spacing w:after="0" w:line="240" w:lineRule="auto"/>
        <w:ind w:firstLine="708"/>
        <w:jc w:val="both"/>
        <w:rPr>
          <w:rFonts w:ascii="Times New Roman" w:hAnsi="Times New Roman"/>
          <w:spacing w:val="-4"/>
          <w:sz w:val="28"/>
        </w:rPr>
      </w:pPr>
    </w:p>
    <w:p w:rsidR="00CE66F7" w:rsidRDefault="003F4B6C">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срочного ценового запроса в электронной форме</w:t>
      </w:r>
      <w:r>
        <w:rPr>
          <w:rFonts w:ascii="Times New Roman" w:hAnsi="Times New Roman"/>
          <w:spacing w:val="-4"/>
          <w:sz w:val="28"/>
        </w:rPr>
        <w:t xml:space="preserve"> заказчик устанавливает следующие единые обязательные требования к участникам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pacing w:val="-4"/>
          <w:sz w:val="28"/>
        </w:rPr>
        <w:t xml:space="preserve">1) соответствие требованиям, установленным в соответствии </w:t>
      </w:r>
      <w:r>
        <w:rPr>
          <w:rFonts w:ascii="Times New Roman" w:hAnsi="Times New Roman"/>
          <w:spacing w:val="-4"/>
          <w:sz w:val="28"/>
        </w:rPr>
        <w:lastRenderedPageBreak/>
        <w:t>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неприостановление</w:t>
      </w:r>
      <w:proofErr w:type="spellEnd"/>
      <w:r>
        <w:rPr>
          <w:rFonts w:ascii="Times New Roman" w:hAnsi="Times New Roman"/>
          <w:sz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w:t>
      </w:r>
      <w:r>
        <w:rPr>
          <w:rFonts w:ascii="Times New Roman" w:hAnsi="Times New Roman"/>
          <w:sz w:val="28"/>
        </w:rPr>
        <w:br/>
        <w:t>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w:t>
      </w:r>
      <w:r>
        <w:rPr>
          <w:rFonts w:ascii="Times New Roman" w:hAnsi="Times New Roman"/>
          <w:sz w:val="28"/>
        </w:rPr>
        <w:b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w:t>
      </w:r>
      <w:r>
        <w:rPr>
          <w:rFonts w:ascii="Times New Roman" w:hAnsi="Times New Roman"/>
          <w:sz w:val="28"/>
        </w:rPr>
        <w:lastRenderedPageBreak/>
        <w:t>Федерации об административных правонарушениях;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 участник закупки не является иностранным агентом в соответствии </w:t>
      </w:r>
      <w:r>
        <w:rPr>
          <w:rFonts w:ascii="Times New Roman" w:hAnsi="Times New Roman"/>
          <w:sz w:val="28"/>
        </w:rPr>
        <w:br/>
        <w:t>с Федеральным законом от 14 июля 2022 г. № 255-ФЗ «О контроле за деятельностью лиц, находящихся под иностранным влиянием».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12.4. Запрещается установление к участникам закупки не измеряемых требований, а также иных требований, не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61. В целях выявления участника закупки, способного своевременно </w:t>
      </w:r>
      <w:r>
        <w:rPr>
          <w:rFonts w:ascii="Times New Roman" w:hAnsi="Times New Roman"/>
          <w:sz w:val="28"/>
        </w:rPr>
        <w:br/>
        <w:t>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 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w:t>
      </w:r>
      <w:r>
        <w:rPr>
          <w:rFonts w:ascii="Times New Roman" w:hAnsi="Times New Roman"/>
          <w:sz w:val="28"/>
        </w:rPr>
        <w:br/>
        <w:t>с участником закупки договора в связи с неисполнением и (или) ненадлежащим исполнением участником закупки обязательств по договору;</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отсутствие в течение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12.7. Требование пунктов 12.1-12.6 не применяется при осуществлении конкурентных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Требования к участникам закупки при проведении конкурентной закупки с участием субъектов малого и среднего предпринимательства заказчик вправе установить в извещении и документации (при ее наличии) о проведении конкурентной закупки обязанность представления информации и документов, указанных в части 19.1, 19.2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извещении и документации (при </w:t>
      </w:r>
      <w:r>
        <w:rPr>
          <w:rFonts w:ascii="Times New Roman" w:hAnsi="Times New Roman"/>
          <w:sz w:val="28"/>
        </w:rPr>
        <w:br/>
        <w:t xml:space="preserve">ее наличии) о конкурентной закупке требований к участникам закупки </w:t>
      </w:r>
      <w:r>
        <w:rPr>
          <w:rFonts w:ascii="Times New Roman" w:hAnsi="Times New Roman"/>
          <w:sz w:val="28"/>
        </w:rPr>
        <w:br/>
        <w:t xml:space="preserve">по обязанности представлять в заявке на участие в такой закупке информацию и документы, не предусмотренные частями 19.1 и 19.2 статьи 3.4 Закона </w:t>
      </w:r>
      <w:r>
        <w:rPr>
          <w:rFonts w:ascii="Times New Roman" w:hAnsi="Times New Roman"/>
          <w:sz w:val="28"/>
        </w:rPr>
        <w:br/>
        <w:t>№ 223 ФЗ.</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lastRenderedPageBreak/>
        <w:t xml:space="preserve">13. Предоставление приоритета товарам российского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происхождения, работам, услугам, выполняемым,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оказываемым российскими лицами</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Постановление № 925 применяется при осуществлении закупки работ </w:t>
      </w:r>
      <w:r>
        <w:rPr>
          <w:rFonts w:ascii="Times New Roman" w:hAnsi="Times New Roman"/>
          <w:sz w:val="28"/>
        </w:rPr>
        <w:br/>
        <w:t>и услуг путем проведения запроса оферт в электронной форме и срочного ценового запроса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 условие отнесения участника закупки к российским или иностранным </w:t>
      </w:r>
      <w:r>
        <w:rPr>
          <w:rFonts w:ascii="Times New Roman" w:hAnsi="Times New Roman"/>
          <w:sz w:val="28"/>
        </w:rPr>
        <w:lastRenderedPageBreak/>
        <w:t>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14. Особенности проведения совместных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(уполномоченный орган, специализированная организация) вправе проводить совместные закупки. Права, обязанности и ответственность заказчиков, в том числе уполномоченного органа, специализированной организации, при проведении совместных закупок определяются соглашением о проведении совместной закупки, заключенным в соответствии с </w:t>
      </w:r>
      <w:hyperlink r:id="rId10"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14.2. Соглашение о проведении совместной закупки принимается заказчиками</w:t>
      </w:r>
      <w:r>
        <w:t xml:space="preserve"> </w:t>
      </w:r>
      <w:r>
        <w:rPr>
          <w:rFonts w:ascii="Times New Roman" w:hAnsi="Times New Roman"/>
          <w:sz w:val="28"/>
        </w:rPr>
        <w:t xml:space="preserve">(уполномоченным органом, специализированной организацией)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14.4. Проведение совместной закупки должно осуществляться по единым правилам, которые установлены положениями о закупке заказчиков.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15. Особенности участия субъектов малого и среднего предпринимательства в закупках</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15.1. Особенности осуществления закупок у субъектов малого и среднего предпринимательства определяются статьей 3.4 Закона № 223ФЗ, Постановлением № 1352 и Положением. </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запроса предложений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 цен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о </w:t>
      </w:r>
      <w:r>
        <w:rPr>
          <w:rFonts w:ascii="Times New Roman" w:hAnsi="Times New Roman"/>
          <w:sz w:val="28"/>
        </w:rPr>
        <w:lastRenderedPageBreak/>
        <w:t>проведении закупки в сроки, предусмотренные статьей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Иной способ закупки с участием субъектов малого и среднего предпринимательства осуществляется путем проведения: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запрос оферт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срочный ценовой запрос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15.3. Заказчик при проведении конкурентных закупок в электронной форме с участием субъектов малого и среднего предпринимательства размещает в ЕИС извещение об осуществлении закупок и документацию: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конкурса и аукциона не менее чем за пятнадцать дней до даты окончания срока подачи заявок на участие, если начальная (максимальная) цена договора не превышает тридцать миллионов рублей - не менее чем за семь дней до даты окончания срока подачи заявок на участие;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запроса предложений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запроса котировок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запрос цен не менее чем за три рабочих дня до дня истечения срока подачи заявок на участие в таком запросе цен. При этом начальная (максимальная) цена договора не должна превышать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w:t>
      </w:r>
      <w:bookmarkStart w:id="2" w:name="P0251"/>
      <w:bookmarkStart w:id="3" w:name="P0253"/>
      <w:bookmarkEnd w:id="2"/>
      <w:bookmarkEnd w:id="3"/>
      <w:r>
        <w:rPr>
          <w:rFonts w:ascii="Times New Roman" w:hAnsi="Times New Roman"/>
          <w:sz w:val="28"/>
        </w:rPr>
        <w:t xml:space="preserve"> запроса оферт в электронной форме не менее чем за три рабочих дня до установленного в документации о таком запросе дня окончания срока подачи заявок на участие в запросе оферт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w:t>
      </w:r>
      <w:r>
        <w:rPr>
          <w:rFonts w:ascii="Times New Roman" w:hAnsi="Times New Roman"/>
          <w:sz w:val="28"/>
        </w:rPr>
        <w:br/>
        <w:t xml:space="preserve">в электронной форме не менее чем за два рабочих дня до установленного </w:t>
      </w:r>
      <w:r>
        <w:rPr>
          <w:rFonts w:ascii="Times New Roman" w:hAnsi="Times New Roman"/>
          <w:sz w:val="28"/>
        </w:rPr>
        <w:br/>
        <w:t>в документации о таком запросе дня окончания срока подачи заявок на участие в срочном ценовом запросе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w:t>
      </w:r>
      <w:r>
        <w:rPr>
          <w:rFonts w:ascii="Times New Roman" w:hAnsi="Times New Roman"/>
          <w:sz w:val="28"/>
        </w:rPr>
        <w:br/>
        <w:t>в пункте 26.18 настоящего Положения, а также соответствовать законодательству Российской Федерации, нормативным правовым актам Правительства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15.7. Заказчик может предусмотреть в договоре, заключенном </w:t>
      </w:r>
      <w:r>
        <w:rPr>
          <w:rFonts w:ascii="Times New Roman" w:hAnsi="Times New Roman"/>
          <w:sz w:val="28"/>
        </w:rPr>
        <w:br/>
        <w:t>по результатам торгов, возможность переуступки прав требования по договору в пользу кредитно-финансовых учреждений (факторинг).</w:t>
      </w:r>
    </w:p>
    <w:p w:rsidR="00CE66F7" w:rsidRDefault="003F4B6C">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w:t>
      </w:r>
      <w:r>
        <w:rPr>
          <w:rFonts w:ascii="Times New Roman" w:hAnsi="Times New Roman"/>
          <w:sz w:val="28"/>
        </w:rPr>
        <w:br/>
        <w:t>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информационно-телекоммуникационной сети «Интернет».</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16. Особенности проведения закупок с переторжкой</w:t>
      </w:r>
    </w:p>
    <w:p w:rsidR="00CE66F7" w:rsidRDefault="00CE66F7">
      <w:pPr>
        <w:widowControl w:val="0"/>
        <w:spacing w:after="0" w:line="240" w:lineRule="auto"/>
        <w:ind w:left="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w:t>
      </w:r>
      <w:r>
        <w:rPr>
          <w:rFonts w:ascii="Times New Roman" w:hAnsi="Times New Roman"/>
          <w:sz w:val="28"/>
        </w:rPr>
        <w:br/>
        <w:t>не менее двух участников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 xml:space="preserve">Дата проведения переторжки устанавливается не ранее                         </w:t>
      </w:r>
      <w:r>
        <w:rPr>
          <w:rFonts w:ascii="Times New Roman" w:hAnsi="Times New Roman"/>
          <w:sz w:val="28"/>
        </w:rPr>
        <w:lastRenderedPageBreak/>
        <w:t>чем через два рабочих дня после размещения в ЕИС протокола с решением               о проведении переторжки.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w:t>
      </w:r>
      <w:r>
        <w:rPr>
          <w:rFonts w:ascii="Times New Roman" w:hAnsi="Times New Roman"/>
          <w:sz w:val="28"/>
        </w:rPr>
        <w:br/>
        <w:t>в которых указано предложение о минимальной цене, и документы, подтверждающие их полномочия.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w:t>
      </w:r>
      <w:r>
        <w:rPr>
          <w:rFonts w:ascii="Times New Roman" w:hAnsi="Times New Roman"/>
          <w:sz w:val="28"/>
        </w:rPr>
        <w:lastRenderedPageBreak/>
        <w:t xml:space="preserve">заявки в случаях, указанных в пункте 16.8, и если участник закупки </w:t>
      </w:r>
      <w:r>
        <w:rPr>
          <w:rFonts w:ascii="Times New Roman" w:hAnsi="Times New Roman"/>
          <w:sz w:val="28"/>
        </w:rPr>
        <w:br/>
        <w:t>не принимал участие в переторжке.</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17. Особенности проведения закупок с неопределенным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объемом товаров, работ, услуг</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17.1. Настоящей главой установлены особенности осуществления закупок в случаях, если количество (объем) закупаемых товаров (работ, услуг) </w:t>
      </w:r>
      <w:r>
        <w:rPr>
          <w:rFonts w:ascii="Times New Roman" w:hAnsi="Times New Roman"/>
          <w:sz w:val="28"/>
        </w:rPr>
        <w:br/>
        <w:t>на стадии подготовки к проведению таких закупок невозможно определить (далее – закупки с неопределенным объемом).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закупки у единственного поставщика (подрядчика, исполнителя)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w:t>
      </w:r>
      <w:r>
        <w:rPr>
          <w:rFonts w:ascii="Times New Roman" w:hAnsi="Times New Roman"/>
          <w:sz w:val="28"/>
        </w:rPr>
        <w:br/>
        <w:t>в рамках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w:t>
      </w:r>
      <w:r>
        <w:rPr>
          <w:rFonts w:ascii="Times New Roman" w:hAnsi="Times New Roman"/>
          <w:sz w:val="28"/>
        </w:rPr>
        <w:br/>
        <w:t xml:space="preserve">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осуществления закупки у единственного поставщика (подрядчика, исполнителя) цена единицы товара (работы, услуги) определяется </w:t>
      </w:r>
      <w:r>
        <w:rPr>
          <w:rFonts w:ascii="Times New Roman" w:hAnsi="Times New Roman"/>
          <w:sz w:val="28"/>
        </w:rPr>
        <w:lastRenderedPageBreak/>
        <w:t>заказчиком в порядке, установленном главой 10, пунктом 63.3 настоящего положения.</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CE66F7" w:rsidRDefault="003F4B6C">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 xml:space="preserve">Заключение, изменение, расторжение договора, заключаемого </w:t>
      </w:r>
      <w:r>
        <w:rPr>
          <w:rFonts w:ascii="Times New Roman" w:hAnsi="Times New Roman"/>
          <w:sz w:val="28"/>
        </w:rPr>
        <w:br/>
        <w:t>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CE66F7" w:rsidRDefault="00CE66F7">
      <w:pPr>
        <w:widowControl w:val="0"/>
        <w:spacing w:after="0" w:line="240" w:lineRule="auto"/>
        <w:ind w:firstLine="540"/>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18. Особенности проведения зонтичных закупок</w:t>
      </w:r>
    </w:p>
    <w:p w:rsidR="00CE66F7" w:rsidRDefault="00CE66F7">
      <w:pPr>
        <w:widowControl w:val="0"/>
        <w:spacing w:after="0" w:line="240" w:lineRule="auto"/>
        <w:ind w:firstLine="540"/>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18.1. Заказчик вправе проводить конкурентную закупку, запрос оферт </w:t>
      </w:r>
      <w:r>
        <w:rPr>
          <w:rFonts w:ascii="Times New Roman" w:hAnsi="Times New Roman"/>
          <w:sz w:val="28"/>
        </w:rPr>
        <w:br/>
        <w:t>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выбор нескольких победителей с целью заключения договора </w:t>
      </w:r>
      <w:r>
        <w:rPr>
          <w:rFonts w:ascii="Times New Roman" w:hAnsi="Times New Roman"/>
          <w:sz w:val="28"/>
        </w:rPr>
        <w:br/>
        <w:t>с каждым из победителей в объеме, установленном заказчиком.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1) порядок определения победителей;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 xml:space="preserve">В случае проведения процедуры зонтичной закупки с целью заключения договора в объеме, установленном заказчиком, с каждым </w:t>
      </w:r>
      <w:r>
        <w:rPr>
          <w:rFonts w:ascii="Times New Roman" w:hAnsi="Times New Roman"/>
          <w:sz w:val="28"/>
        </w:rPr>
        <w:br/>
        <w:t>из победителей в документации о такой закупке должны быть установлены: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19. Особенности участия в закупках коллективных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участников</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w:t>
      </w:r>
      <w:r>
        <w:rPr>
          <w:rFonts w:ascii="Times New Roman" w:hAnsi="Times New Roman"/>
          <w:sz w:val="28"/>
        </w:rPr>
        <w:lastRenderedPageBreak/>
        <w:t xml:space="preserve">указанного в пункте 19.2 настоящей главы.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w:t>
      </w:r>
      <w:r>
        <w:rPr>
          <w:rFonts w:ascii="Times New Roman" w:hAnsi="Times New Roman"/>
          <w:sz w:val="28"/>
        </w:rPr>
        <w:br/>
        <w:t>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12.6 Положения (в случае их установления).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19.11. Не допускается участие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в процедурах конкурентных закупок, участниками которых могут быть только субъекты </w:t>
      </w:r>
      <w:r>
        <w:rPr>
          <w:rFonts w:ascii="Times New Roman" w:hAnsi="Times New Roman"/>
          <w:sz w:val="28"/>
        </w:rPr>
        <w:lastRenderedPageBreak/>
        <w:t>малого и среднего предпринимательства.</w:t>
      </w:r>
    </w:p>
    <w:p w:rsidR="00CE66F7" w:rsidRDefault="00CE66F7">
      <w:pPr>
        <w:widowControl w:val="0"/>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20. Обеспечение заявки на участие в закупке</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При этом срок действия банковской гарантии, предоставленной </w:t>
      </w:r>
      <w:r>
        <w:rPr>
          <w:rFonts w:ascii="Times New Roman" w:hAnsi="Times New Roman"/>
          <w:sz w:val="28"/>
        </w:rPr>
        <w:br/>
        <w:t xml:space="preserve">в качестве обеспечения заявки, должен составлять не менее чем два месяца </w:t>
      </w:r>
      <w:r>
        <w:rPr>
          <w:rFonts w:ascii="Times New Roman" w:hAnsi="Times New Roman"/>
          <w:sz w:val="28"/>
        </w:rPr>
        <w:br/>
        <w:t>с даты окончания срока подачи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w:t>
      </w:r>
      <w:r>
        <w:rPr>
          <w:rFonts w:ascii="Times New Roman" w:hAnsi="Times New Roman"/>
          <w:sz w:val="28"/>
        </w:rPr>
        <w:br/>
        <w:t>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20.5. Порядок (включая способы обеспечения заявки), срок предоставления и размер обеспечения заявки устанавливаются заказчиком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с учетом требований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20.6. Форма, порядок предоставления и размер обеспечения заявки устанавливаются заказчиком в документации о закупке (извещении </w:t>
      </w:r>
      <w:r>
        <w:rPr>
          <w:rFonts w:ascii="Times New Roman" w:hAnsi="Times New Roman"/>
          <w:sz w:val="28"/>
        </w:rPr>
        <w:br/>
        <w:t>о проведении запроса котировок в электронной форме) с учетом требований Закона № 223-ФЗ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w:t>
      </w:r>
      <w:r>
        <w:rPr>
          <w:rFonts w:ascii="Times New Roman" w:hAnsi="Times New Roman"/>
          <w:sz w:val="28"/>
        </w:rPr>
        <w:br/>
        <w:t xml:space="preserve">(за исключением закупок с участием субъектов малого и среднего </w:t>
      </w:r>
      <w:r>
        <w:rPr>
          <w:rFonts w:ascii="Times New Roman" w:hAnsi="Times New Roman"/>
          <w:sz w:val="28"/>
        </w:rPr>
        <w:lastRenderedPageBreak/>
        <w:t>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064F4A">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Законом № 223-ФЗ, настоящим Положением, извещением </w:t>
      </w:r>
      <w:r>
        <w:rPr>
          <w:rFonts w:ascii="Times New Roman" w:hAnsi="Times New Roman"/>
          <w:sz w:val="28"/>
        </w:rPr>
        <w:br/>
        <w:t xml:space="preserve">о проведении запроса котировок в электронной форме, документацией </w:t>
      </w:r>
      <w:r>
        <w:rPr>
          <w:rFonts w:ascii="Times New Roman" w:hAnsi="Times New Roman"/>
          <w:sz w:val="28"/>
        </w:rPr>
        <w:br/>
        <w:t>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20(1). Особенности обеспечения заявки на участие в закупке,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участниками которой могут быть только субъекты малого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и среднего предпринимательства</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20(1).3. При осуществлении закупки с участием субъектов малого </w:t>
      </w:r>
      <w:r>
        <w:rPr>
          <w:rFonts w:ascii="Times New Roman" w:hAnsi="Times New Roman"/>
          <w:sz w:val="28"/>
        </w:rPr>
        <w:br/>
        <w:t xml:space="preserve">и среднего предпринимательства обеспечение заявок на участие в такой закупке (если требование об обеспечении заявок установлено заказчиком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 xml:space="preserve">в электронной форме) может предоставляться участниками такой закупки путем внесения денежных средств в соответствии со статьей 3.4 Закона </w:t>
      </w:r>
      <w:r>
        <w:rPr>
          <w:rFonts w:ascii="Times New Roman" w:hAnsi="Times New Roman"/>
          <w:sz w:val="28"/>
        </w:rPr>
        <w:br/>
        <w:t xml:space="preserve">№ 223ФЗ или предоставления независимой гарантии.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20(1).4. Независимая гарантия, предоставляемая в качестве обеспечения заявки на участие в конкурентной закупке с участием субъектов малого </w:t>
      </w:r>
      <w:r>
        <w:rPr>
          <w:rFonts w:ascii="Times New Roman" w:hAnsi="Times New Roman"/>
          <w:sz w:val="28"/>
        </w:rPr>
        <w:br/>
        <w:t>и среднего предпринимательства, должна соответствовать требованиям, обозначенным в части 14.1 статьи 3.4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w:t>
      </w:r>
      <w:r>
        <w:rPr>
          <w:rFonts w:ascii="Times New Roman" w:hAnsi="Times New Roman"/>
          <w:sz w:val="28"/>
        </w:rPr>
        <w:br/>
        <w:t>№ 223-ФЗ, является основанием для отказа в принятии ее заказчиком.</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w:t>
      </w:r>
      <w:r>
        <w:rPr>
          <w:rFonts w:ascii="Times New Roman" w:hAnsi="Times New Roman"/>
          <w:sz w:val="28"/>
        </w:rPr>
        <w:br/>
        <w:t xml:space="preserve">на счет заказчика, указанный в извещении об осуществлении конкурентной закупки с участием субъектов малого и среднего предпринимательства, </w:t>
      </w:r>
      <w:r>
        <w:rPr>
          <w:rFonts w:ascii="Times New Roman" w:hAnsi="Times New Roman"/>
          <w:sz w:val="28"/>
        </w:rPr>
        <w:br/>
      </w:r>
      <w:r>
        <w:rPr>
          <w:rFonts w:ascii="Times New Roman" w:hAnsi="Times New Roman"/>
          <w:sz w:val="28"/>
        </w:rPr>
        <w:lastRenderedPageBreak/>
        <w:t xml:space="preserve">в документации о такой закупке или заказчиком предъявляется требование </w:t>
      </w:r>
      <w:r>
        <w:rPr>
          <w:rFonts w:ascii="Times New Roman" w:hAnsi="Times New Roman"/>
          <w:sz w:val="28"/>
        </w:rPr>
        <w:br/>
        <w:t xml:space="preserve">об уплате денежной суммы по независимой гарантии, предоставленной </w:t>
      </w:r>
      <w:r>
        <w:rPr>
          <w:rFonts w:ascii="Times New Roman" w:hAnsi="Times New Roman"/>
          <w:sz w:val="28"/>
        </w:rPr>
        <w:br/>
        <w:t>в качестве обеспечения заявки на участие в конкурентной закупке с участием субъектов малого и среднего предпринимательства, в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w:t>
      </w:r>
      <w:r w:rsidR="00064F4A">
        <w:rPr>
          <w:rFonts w:ascii="Times New Roman" w:hAnsi="Times New Roman"/>
          <w:sz w:val="28"/>
        </w:rPr>
        <w:t>не предоставление</w:t>
      </w:r>
      <w:r>
        <w:rPr>
          <w:rFonts w:ascii="Times New Roman" w:hAnsi="Times New Roman"/>
          <w:sz w:val="28"/>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w:t>
      </w:r>
      <w:r>
        <w:rPr>
          <w:rFonts w:ascii="Times New Roman" w:hAnsi="Times New Roman"/>
          <w:sz w:val="28"/>
        </w:rPr>
        <w:br/>
        <w:t>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21. Требования к банковской гарантии</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21.1. В случае если в извещении и документации о закупке </w:t>
      </w:r>
      <w:r>
        <w:rPr>
          <w:rFonts w:ascii="Times New Roman" w:hAnsi="Times New Roman"/>
          <w:sz w:val="28"/>
        </w:rPr>
        <w:br/>
        <w:t xml:space="preserve">(за исключением запроса котировок в электронной форме) установлено требование к обеспечению заявки на участие в закупке, требование </w:t>
      </w:r>
      <w:r>
        <w:rPr>
          <w:rFonts w:ascii="Times New Roman" w:hAnsi="Times New Roman"/>
          <w:sz w:val="28"/>
        </w:rPr>
        <w:br/>
        <w:t>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сумму банковской гарантии, подлежащую уплате гарантом заказчику </w:t>
      </w:r>
      <w:r>
        <w:rPr>
          <w:rFonts w:ascii="Times New Roman" w:hAnsi="Times New Roman"/>
          <w:sz w:val="28"/>
        </w:rPr>
        <w:br/>
        <w:t xml:space="preserve">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w:t>
      </w:r>
      <w:r>
        <w:rPr>
          <w:rFonts w:ascii="Times New Roman" w:hAnsi="Times New Roman"/>
          <w:sz w:val="28"/>
        </w:rPr>
        <w:br/>
        <w:t>с положениями главы 22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z w:val="28"/>
        </w:rPr>
        <w:t xml:space="preserve">4) условие, согласно которому исполнением обязательств гаранта </w:t>
      </w:r>
      <w:r>
        <w:rPr>
          <w:rFonts w:ascii="Times New Roman" w:hAnsi="Times New Roman"/>
          <w:sz w:val="28"/>
        </w:rPr>
        <w:br/>
        <w:t xml:space="preserve">по банковской гарантии является фактическое поступление денежных сумм </w:t>
      </w:r>
      <w:r>
        <w:rPr>
          <w:rFonts w:ascii="Times New Roman" w:hAnsi="Times New Roman"/>
          <w:sz w:val="28"/>
        </w:rPr>
        <w:br/>
        <w:t xml:space="preserve">на счет, который указан заказчиком в извещении и документации о закупке </w:t>
      </w:r>
      <w:r>
        <w:rPr>
          <w:rFonts w:ascii="Times New Roman" w:hAnsi="Times New Roman"/>
          <w:sz w:val="28"/>
        </w:rPr>
        <w:br/>
        <w:t>(за исключением запроса котировок в электронной форме)</w:t>
      </w:r>
      <w:r>
        <w:rPr>
          <w:rFonts w:ascii="Times New Roman" w:hAnsi="Times New Roman"/>
          <w:spacing w:val="2"/>
          <w:sz w:val="28"/>
        </w:rPr>
        <w:t>;</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w:t>
      </w:r>
      <w:r>
        <w:rPr>
          <w:rFonts w:ascii="Times New Roman" w:hAnsi="Times New Roman"/>
          <w:spacing w:val="2"/>
          <w:sz w:val="28"/>
        </w:rPr>
        <w:lastRenderedPageBreak/>
        <w:t>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8) право заказчика в случае ненадлежащего выполнения или невыполнения поставщиком (подрядчиком, исполнителем) требований </w:t>
      </w:r>
      <w:r>
        <w:rPr>
          <w:rFonts w:ascii="Times New Roman" w:hAnsi="Times New Roman"/>
          <w:spacing w:val="2"/>
          <w:sz w:val="28"/>
        </w:rPr>
        <w:br/>
        <w:t xml:space="preserve">к гарантии качества товара, работы, услуги, а также требований </w:t>
      </w:r>
      <w:r>
        <w:rPr>
          <w:rFonts w:ascii="Times New Roman" w:hAnsi="Times New Roman"/>
          <w:spacing w:val="2"/>
          <w:sz w:val="28"/>
        </w:rPr>
        <w:br/>
        <w:t>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9) право заказчика в случаях, предусмотренных пунктом 20.8 настоящего положения, представлять на бумажном носителе или в форме электронного документа требование об уплате денежной суммы </w:t>
      </w:r>
      <w:r>
        <w:rPr>
          <w:rFonts w:ascii="Times New Roman" w:hAnsi="Times New Roman"/>
          <w:spacing w:val="2"/>
          <w:sz w:val="28"/>
        </w:rPr>
        <w:br/>
        <w:t xml:space="preserve">по банковской гарантии, предоставленной в качестве обеспечения заявки, </w:t>
      </w:r>
      <w:r>
        <w:rPr>
          <w:rFonts w:ascii="Times New Roman" w:hAnsi="Times New Roman"/>
          <w:spacing w:val="2"/>
          <w:sz w:val="28"/>
        </w:rPr>
        <w:br/>
        <w:t xml:space="preserve">в размере обеспечения заявки, установленном в извещении и документации </w:t>
      </w:r>
      <w:r>
        <w:rPr>
          <w:rFonts w:ascii="Times New Roman" w:hAnsi="Times New Roman"/>
          <w:spacing w:val="2"/>
          <w:sz w:val="28"/>
        </w:rPr>
        <w:br/>
        <w:t>о закупке (за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w:t>
      </w:r>
      <w:r>
        <w:rPr>
          <w:rFonts w:ascii="Times New Roman" w:hAnsi="Times New Roman"/>
          <w:spacing w:val="2"/>
          <w:sz w:val="28"/>
        </w:rPr>
        <w:br/>
        <w:t>об этом гаранта;</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w:t>
      </w:r>
      <w:r>
        <w:rPr>
          <w:rFonts w:ascii="Times New Roman" w:hAnsi="Times New Roman"/>
          <w:spacing w:val="2"/>
          <w:sz w:val="28"/>
        </w:rPr>
        <w:br/>
        <w:t>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CE66F7" w:rsidRDefault="003F4B6C">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21.5. Заказчик рассматривает поступившую банковскую гарантию </w:t>
      </w:r>
      <w:r>
        <w:rPr>
          <w:rFonts w:ascii="Times New Roman" w:hAnsi="Times New Roman"/>
          <w:spacing w:val="2"/>
          <w:sz w:val="28"/>
        </w:rPr>
        <w:br/>
        <w:t xml:space="preserve">на обеспечение заявки в течение срока рассмотрения заявок на участие </w:t>
      </w:r>
      <w:r>
        <w:rPr>
          <w:rFonts w:ascii="Times New Roman" w:hAnsi="Times New Roman"/>
          <w:spacing w:val="2"/>
          <w:sz w:val="28"/>
        </w:rPr>
        <w:br/>
        <w:t>в закупке.</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 xml:space="preserve">21.6. Основанием для отказа в принятии банковской гарантии заказчиком </w:t>
      </w:r>
      <w:r>
        <w:rPr>
          <w:rFonts w:ascii="Times New Roman" w:hAnsi="Times New Roman"/>
          <w:sz w:val="28"/>
        </w:rPr>
        <w:lastRenderedPageBreak/>
        <w:t>является: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CE66F7" w:rsidRDefault="003F4B6C">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w:t>
      </w:r>
      <w:r>
        <w:rPr>
          <w:rFonts w:ascii="Times New Roman" w:hAnsi="Times New Roman"/>
          <w:sz w:val="28"/>
        </w:rPr>
        <w:br/>
        <w:t xml:space="preserve">с пунктом 21.9 настоящей главы, не осуществляется, взыскание по ней </w:t>
      </w:r>
      <w:r>
        <w:rPr>
          <w:rFonts w:ascii="Times New Roman" w:hAnsi="Times New Roman"/>
          <w:sz w:val="28"/>
        </w:rPr>
        <w:br/>
        <w:t xml:space="preserve">не производится.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w:t>
      </w:r>
      <w:r>
        <w:rPr>
          <w:rFonts w:ascii="Times New Roman" w:hAnsi="Times New Roman"/>
          <w:sz w:val="28"/>
        </w:rPr>
        <w:br/>
        <w:t xml:space="preserve">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22. Обеспечение исполнения договора и гарантийных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обязательств</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 xml:space="preserve">Требование о предоставлении обеспечения исполнения договора, </w:t>
      </w:r>
      <w:r>
        <w:rPr>
          <w:rFonts w:ascii="Times New Roman" w:hAnsi="Times New Roman"/>
          <w:sz w:val="28"/>
        </w:rPr>
        <w:br/>
        <w:t xml:space="preserve">в случае его установления, предъявляется к лицу, с которым заключается договор, и устанавливается в извещении и документации о закупке </w:t>
      </w:r>
      <w:r>
        <w:rPr>
          <w:rFonts w:ascii="Times New Roman" w:hAnsi="Times New Roman"/>
          <w:sz w:val="28"/>
        </w:rPr>
        <w:br/>
        <w:t>(за исключением запроса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w:t>
      </w:r>
      <w:r>
        <w:rPr>
          <w:rFonts w:ascii="Times New Roman" w:hAnsi="Times New Roman"/>
          <w:sz w:val="28"/>
        </w:rPr>
        <w:lastRenderedPageBreak/>
        <w:t xml:space="preserve">которые должны быть обеспечены такой банковской гарантией не менее чем </w:t>
      </w:r>
      <w:r>
        <w:rPr>
          <w:rFonts w:ascii="Times New Roman" w:hAnsi="Times New Roman"/>
          <w:sz w:val="28"/>
        </w:rPr>
        <w:br/>
        <w:t>на тридцать календарных дней.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увеличения (продления) сроков исполнения договора </w:t>
      </w:r>
      <w:r>
        <w:rPr>
          <w:rFonts w:ascii="Times New Roman" w:hAnsi="Times New Roman"/>
          <w:sz w:val="28"/>
        </w:rPr>
        <w:br/>
        <w:t xml:space="preserve">в соответствии с пунктом 28.2 Положения, срок действия банковской гарантии должен быть продлен на аналогичный срок.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 xml:space="preserve">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w:t>
      </w:r>
      <w:r>
        <w:rPr>
          <w:rFonts w:ascii="Times New Roman" w:hAnsi="Times New Roman"/>
          <w:sz w:val="28"/>
        </w:rPr>
        <w:br/>
        <w:t>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 xml:space="preserve">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w:t>
      </w:r>
      <w:r>
        <w:rPr>
          <w:rFonts w:ascii="Times New Roman" w:hAnsi="Times New Roman"/>
          <w:sz w:val="28"/>
        </w:rPr>
        <w:br/>
        <w:t>(за исключением запроса котировок в электронной форме) с учетом требований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w:t>
      </w:r>
      <w:r>
        <w:rPr>
          <w:rFonts w:ascii="Times New Roman" w:hAnsi="Times New Roman"/>
          <w:sz w:val="28"/>
        </w:rPr>
        <w:br/>
        <w:t xml:space="preserve">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22.9. В случае ненадлежащего исполнения договора поставщиком (подрядчиком, исполнителем) порядок взыскания штрафных санкций </w:t>
      </w:r>
      <w:r>
        <w:rPr>
          <w:rFonts w:ascii="Times New Roman" w:hAnsi="Times New Roman"/>
          <w:sz w:val="28"/>
        </w:rPr>
        <w:br/>
        <w:t xml:space="preserve">из средств обеспечения исполнения договора определяется в соответствии </w:t>
      </w:r>
      <w:r>
        <w:rPr>
          <w:rFonts w:ascii="Times New Roman" w:hAnsi="Times New Roman"/>
          <w:sz w:val="28"/>
        </w:rPr>
        <w:br/>
        <w:t>с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w:t>
      </w:r>
      <w:r>
        <w:rPr>
          <w:rFonts w:ascii="Times New Roman" w:hAnsi="Times New Roman"/>
          <w:sz w:val="28"/>
        </w:rPr>
        <w:lastRenderedPageBreak/>
        <w:t xml:space="preserve">стоимости исполненных обязательств по договору.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w:t>
      </w:r>
      <w:r>
        <w:rPr>
          <w:rFonts w:ascii="Times New Roman" w:hAnsi="Times New Roman"/>
          <w:sz w:val="28"/>
        </w:rPr>
        <w:br/>
        <w:t xml:space="preserve">о предоставлении обеспечения исполнения договора было установлено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При этом: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w:t>
      </w:r>
      <w:r>
        <w:rPr>
          <w:rFonts w:ascii="Times New Roman" w:hAnsi="Times New Roman"/>
          <w:sz w:val="28"/>
        </w:rPr>
        <w:br/>
        <w:t>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w:t>
      </w:r>
      <w:r>
        <w:rPr>
          <w:rFonts w:ascii="Times New Roman" w:hAnsi="Times New Roman"/>
          <w:sz w:val="28"/>
        </w:rPr>
        <w:br/>
        <w:t xml:space="preserve">в документации о закупке (извещении о проведении запроса котировок </w:t>
      </w:r>
      <w:r>
        <w:rPr>
          <w:rFonts w:ascii="Times New Roman" w:hAnsi="Times New Roman"/>
          <w:sz w:val="28"/>
        </w:rPr>
        <w:br/>
        <w:t>в электронной форме) и в договоре.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22(1). Обеспечение исполнения договора, заключаемого </w:t>
      </w:r>
      <w:r>
        <w:rPr>
          <w:rFonts w:ascii="Times New Roman" w:hAnsi="Times New Roman"/>
          <w:color w:val="000000"/>
          <w:sz w:val="28"/>
        </w:rPr>
        <w:br/>
        <w:t xml:space="preserve">по результатам конкурентной закупки, участниками которой </w:t>
      </w:r>
      <w:r>
        <w:rPr>
          <w:rFonts w:ascii="Times New Roman" w:hAnsi="Times New Roman"/>
          <w:color w:val="000000"/>
          <w:sz w:val="28"/>
        </w:rPr>
        <w:br/>
        <w:t xml:space="preserve">могут быть только субъекты малого и среднего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предпринимательства</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22(1).2. Размер обеспечения исполнения договора, заключаемого </w:t>
      </w:r>
      <w:r>
        <w:rPr>
          <w:rFonts w:ascii="Times New Roman" w:hAnsi="Times New Roman"/>
          <w:sz w:val="28"/>
        </w:rPr>
        <w:br/>
        <w:t>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23. Антидемпинговые меры</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ad"/>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w:t>
      </w:r>
      <w:r>
        <w:rPr>
          <w:rFonts w:ascii="Times New Roman" w:hAnsi="Times New Roman"/>
          <w:sz w:val="28"/>
        </w:rPr>
        <w:br/>
        <w:t>к победителю закупки антидемпинговые меры.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w:t>
      </w:r>
      <w:r>
        <w:rPr>
          <w:rFonts w:ascii="Times New Roman" w:hAnsi="Times New Roman"/>
          <w:sz w:val="28"/>
        </w:rPr>
        <w:br/>
        <w:t xml:space="preserve">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w:t>
      </w:r>
      <w:r>
        <w:rPr>
          <w:rFonts w:ascii="Times New Roman" w:hAnsi="Times New Roman"/>
          <w:sz w:val="28"/>
        </w:rPr>
        <w:br/>
        <w:t>о предоставлении обеспечения исполнения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w:t>
      </w:r>
      <w:r>
        <w:rPr>
          <w:rFonts w:ascii="Times New Roman" w:hAnsi="Times New Roman"/>
          <w:sz w:val="28"/>
        </w:rPr>
        <w:br/>
        <w:t xml:space="preserve">в полтора раза размер обеспечения исполнения договора, указанный </w:t>
      </w:r>
      <w:r>
        <w:rPr>
          <w:rFonts w:ascii="Times New Roman" w:hAnsi="Times New Roman"/>
          <w:sz w:val="28"/>
        </w:rPr>
        <w:br/>
        <w:t xml:space="preserve">в извещении и документации о закупке (за исключением запроса котировок </w:t>
      </w:r>
      <w:r>
        <w:rPr>
          <w:rFonts w:ascii="Times New Roman" w:hAnsi="Times New Roman"/>
          <w:sz w:val="28"/>
        </w:rPr>
        <w:br/>
        <w:t>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23.2. Указание на применение антидемпинговых мер устанавливается </w:t>
      </w:r>
      <w:r>
        <w:rPr>
          <w:rFonts w:ascii="Times New Roman" w:hAnsi="Times New Roman"/>
          <w:sz w:val="28"/>
        </w:rPr>
        <w:lastRenderedPageBreak/>
        <w:t xml:space="preserve">заказчиком в извещении и документации о закупке (за исключением запроса котировок в электронной форме). Принятое решение не может быть изменено </w:t>
      </w:r>
      <w:r>
        <w:rPr>
          <w:rFonts w:ascii="Times New Roman" w:hAnsi="Times New Roman"/>
          <w:sz w:val="28"/>
        </w:rPr>
        <w:br/>
        <w:t>в ходе проведения закупки без внесения изменений в соответствующие извещение и (или) документацию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конкурса,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24. Комиссия по осуществлению закупок</w:t>
      </w:r>
    </w:p>
    <w:p w:rsidR="00CE66F7" w:rsidRDefault="00CE66F7">
      <w:pPr>
        <w:widowControl w:val="0"/>
        <w:spacing w:after="0" w:line="240" w:lineRule="auto"/>
        <w:ind w:left="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w:t>
      </w:r>
      <w:r>
        <w:rPr>
          <w:rFonts w:ascii="Times New Roman" w:hAnsi="Times New Roman"/>
          <w:sz w:val="28"/>
        </w:rPr>
        <w:br/>
        <w:t xml:space="preserve">от способа закупки или предмета договора, а также комиссии </w:t>
      </w:r>
      <w:r>
        <w:rPr>
          <w:rFonts w:ascii="Times New Roman" w:hAnsi="Times New Roman"/>
          <w:sz w:val="28"/>
        </w:rPr>
        <w:br/>
        <w:t xml:space="preserve">по осуществлению конкретных закупок.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lastRenderedPageBreak/>
        <w:t>24.5. Решение о включении конкретного лица в состав комиссии по осуществлению закупок принимается заказчиком.</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w:t>
      </w:r>
      <w:r>
        <w:rPr>
          <w:rFonts w:ascii="Times New Roman" w:hAnsi="Times New Roman"/>
          <w:sz w:val="28"/>
        </w:rPr>
        <w:br/>
        <w:t xml:space="preserve">в закупке. Понятие «личная заинтересованность» используется в значении, указанном в Федеральном законе от 25 декабря 2008 г. № 273-ФЗ </w:t>
      </w:r>
      <w:r>
        <w:rPr>
          <w:rFonts w:ascii="Times New Roman" w:hAnsi="Times New Roman"/>
          <w:sz w:val="28"/>
        </w:rPr>
        <w:br/>
        <w:t>«О противодействии коррупции»;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w:t>
      </w:r>
      <w:r>
        <w:rPr>
          <w:rFonts w:ascii="Times New Roman" w:hAnsi="Times New Roman"/>
          <w:sz w:val="28"/>
        </w:rPr>
        <w:br/>
        <w:t xml:space="preserve">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w:t>
      </w:r>
      <w:r>
        <w:rPr>
          <w:rFonts w:ascii="Times New Roman" w:hAnsi="Times New Roman"/>
          <w:sz w:val="28"/>
        </w:rPr>
        <w:br/>
        <w:t xml:space="preserve">по осуществлению закупок, о возникновении обстоятельств, предусмотренных настоящим пунктом. В случае выявления в составе комиссии </w:t>
      </w:r>
      <w:r>
        <w:rPr>
          <w:rFonts w:ascii="Times New Roman" w:hAnsi="Times New Roman"/>
          <w:sz w:val="28"/>
        </w:rPr>
        <w:br/>
        <w:t>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lastRenderedPageBreak/>
        <w:t xml:space="preserve">1) открытие заявок на электронных площадках, вскрытие конвертов </w:t>
      </w:r>
      <w:r>
        <w:rPr>
          <w:rFonts w:ascii="Times New Roman" w:hAnsi="Times New Roman"/>
          <w:sz w:val="28"/>
        </w:rPr>
        <w:br/>
        <w:t xml:space="preserve">с заявками на участие в закупке;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CE66F7" w:rsidRDefault="003F4B6C">
      <w:pPr>
        <w:pStyle w:val="17"/>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CE66F7" w:rsidRDefault="003F4B6C">
      <w:pPr>
        <w:pStyle w:val="17"/>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25. Отмена закупки</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w:t>
      </w:r>
      <w:r>
        <w:rPr>
          <w:rFonts w:ascii="Times New Roman" w:hAnsi="Times New Roman"/>
          <w:sz w:val="28"/>
        </w:rPr>
        <w:br/>
        <w:t xml:space="preserve">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25.2. Решение об отмене конкурентной закупки, запроса оферт </w:t>
      </w:r>
      <w:r>
        <w:rPr>
          <w:rFonts w:ascii="Times New Roman" w:hAnsi="Times New Roman"/>
          <w:sz w:val="28"/>
        </w:rPr>
        <w:br/>
        <w:t>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25.3. По истечении срока отмены конкурентной закупки, запроса оферт </w:t>
      </w:r>
      <w:r>
        <w:rPr>
          <w:rFonts w:ascii="Times New Roman" w:hAnsi="Times New Roman"/>
          <w:sz w:val="28"/>
        </w:rPr>
        <w:br/>
        <w:t xml:space="preserve">в электронной форме, срочного ценового запроса в электронной форме </w:t>
      </w:r>
      <w:r>
        <w:rPr>
          <w:rFonts w:ascii="Times New Roman" w:hAnsi="Times New Roman"/>
          <w:sz w:val="28"/>
        </w:rPr>
        <w:br/>
        <w:t xml:space="preserve">до заключения договора заказчик вправе отменить такую закупку только в случае возникновения обстоятельств непреодолимой силы в соответствии </w:t>
      </w:r>
      <w:r>
        <w:rPr>
          <w:rFonts w:ascii="Times New Roman" w:hAnsi="Times New Roman"/>
          <w:sz w:val="28"/>
        </w:rPr>
        <w:br/>
        <w:t>с гражданским законодательством.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w:t>
      </w:r>
      <w:r>
        <w:rPr>
          <w:rFonts w:ascii="Times New Roman" w:hAnsi="Times New Roman"/>
          <w:sz w:val="28"/>
        </w:rPr>
        <w:br/>
        <w:t xml:space="preserve">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w:t>
      </w:r>
      <w:r>
        <w:rPr>
          <w:rFonts w:ascii="Times New Roman" w:hAnsi="Times New Roman"/>
          <w:sz w:val="28"/>
        </w:rPr>
        <w:br/>
        <w:t xml:space="preserve">в ЕИС в день принятия такого решения; закупка считается отмененной с момента размещения решения о ее отмене в ЕИС. </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26. Заключение договора по результатам закупки</w:t>
      </w:r>
    </w:p>
    <w:p w:rsidR="00CE66F7" w:rsidRDefault="00CE66F7">
      <w:pPr>
        <w:widowControl w:val="0"/>
        <w:spacing w:after="0" w:line="240" w:lineRule="auto"/>
        <w:ind w:firstLine="708"/>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w:t>
      </w:r>
      <w:r>
        <w:rPr>
          <w:rFonts w:ascii="Times New Roman" w:hAnsi="Times New Roman"/>
          <w:sz w:val="28"/>
        </w:rPr>
        <w:lastRenderedPageBreak/>
        <w:t xml:space="preserve">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w:t>
      </w:r>
      <w:r>
        <w:rPr>
          <w:rFonts w:ascii="Times New Roman" w:hAnsi="Times New Roman"/>
          <w:sz w:val="28"/>
        </w:rPr>
        <w:br/>
        <w:t>о такой закупке или в извещении о запросе котировок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  или 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26.4.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w:t>
      </w:r>
      <w:r>
        <w:rPr>
          <w:rFonts w:ascii="Times New Roman" w:hAnsi="Times New Roman"/>
          <w:sz w:val="28"/>
        </w:rPr>
        <w:br/>
        <w:t xml:space="preserve">от заключения договора в части, не покрытой суммой обеспечения заявки </w:t>
      </w:r>
      <w:r>
        <w:rPr>
          <w:rFonts w:ascii="Times New Roman" w:hAnsi="Times New Roman"/>
          <w:sz w:val="28"/>
        </w:rPr>
        <w:br/>
        <w:t xml:space="preserve">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w:t>
      </w:r>
      <w:r>
        <w:rPr>
          <w:rFonts w:ascii="Times New Roman" w:hAnsi="Times New Roman"/>
          <w:sz w:val="28"/>
        </w:rPr>
        <w:br/>
        <w:t xml:space="preserve">об уклонившемся лице, основаниях уклонения и в случае заключения договора со вторым участником закупки – сведения о таком участнике и его ценовом </w:t>
      </w:r>
      <w:r>
        <w:rPr>
          <w:rFonts w:ascii="Times New Roman" w:hAnsi="Times New Roman"/>
          <w:sz w:val="28"/>
        </w:rPr>
        <w:lastRenderedPageBreak/>
        <w:t xml:space="preserve">предложении. Указанный документ заказчик размещает в ЕИС в срок, </w:t>
      </w:r>
      <w:r>
        <w:rPr>
          <w:rFonts w:ascii="Times New Roman" w:hAnsi="Times New Roman"/>
          <w:sz w:val="28"/>
        </w:rPr>
        <w:br/>
        <w:t>не позднее трех рабочих дней со дня принятия решения о признании победителя (единственного участника)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w:t>
      </w:r>
      <w:r>
        <w:rPr>
          <w:rFonts w:ascii="Times New Roman" w:hAnsi="Times New Roman"/>
          <w:sz w:val="28"/>
        </w:rPr>
        <w:br/>
        <w:t xml:space="preserve">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w:t>
      </w:r>
      <w:r>
        <w:rPr>
          <w:rFonts w:ascii="Times New Roman" w:hAnsi="Times New Roman"/>
          <w:sz w:val="28"/>
        </w:rPr>
        <w:br/>
        <w:t>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в составе заявки такого участника закупки недостоверных </w:t>
      </w:r>
      <w:r>
        <w:rPr>
          <w:rFonts w:ascii="Times New Roman" w:hAnsi="Times New Roman"/>
          <w:sz w:val="28"/>
        </w:rPr>
        <w:lastRenderedPageBreak/>
        <w:t>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064F4A">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w:t>
      </w:r>
      <w:r>
        <w:rPr>
          <w:rFonts w:ascii="Times New Roman" w:hAnsi="Times New Roman"/>
          <w:sz w:val="28"/>
        </w:rPr>
        <w:br/>
        <w:t xml:space="preserve">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CE66F7" w:rsidRDefault="003F4B6C">
      <w:pPr>
        <w:pStyle w:val="ad"/>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CE66F7" w:rsidRDefault="003F4B6C">
      <w:pPr>
        <w:pStyle w:val="ad"/>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w:t>
      </w:r>
      <w:r>
        <w:rPr>
          <w:rFonts w:ascii="Times New Roman" w:hAnsi="Times New Roman"/>
          <w:sz w:val="28"/>
        </w:rPr>
        <w:lastRenderedPageBreak/>
        <w:t xml:space="preserve">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26.18. В договор включаются обязательные условия о порядке и сроках оплаты заказчиком поставленного товара, выполненной работы </w:t>
      </w:r>
      <w:r>
        <w:rPr>
          <w:rFonts w:ascii="Times New Roman" w:hAnsi="Times New Roman"/>
          <w:sz w:val="28"/>
        </w:rPr>
        <w:br/>
        <w:t>(ее результатов), оказанной услуги.</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Срок оплаты заказчиком поставленного товара, выполненной работы </w:t>
      </w:r>
      <w:r>
        <w:rPr>
          <w:rFonts w:ascii="Times New Roman" w:hAnsi="Times New Roman"/>
          <w:sz w:val="28"/>
        </w:rPr>
        <w:br/>
        <w:t>(ее результатов), оказанной услуги по договору должен составлять не более семи рабочих дней с даты приемки поставленного товара, выполненной работы (ее результатов), оказанной услуги, за исключением следующих случаев:</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поставка продуктов питания - срок оплаты составляет не более тридцати календарных дней с даты приемки поставленного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по организации питания обучающихся в муниципальных общеобразовательных организациях - срок оплаты составляет не более тридцати календарных дней с даты приемки оказанных услуг.</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27. Исполнение договора</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bookmarkStart w:id="4" w:name="dst101293"/>
      <w:bookmarkEnd w:id="4"/>
    </w:p>
    <w:p w:rsidR="00CE66F7" w:rsidRDefault="003F4B6C">
      <w:pPr>
        <w:spacing w:after="0" w:line="240" w:lineRule="auto"/>
        <w:ind w:firstLine="708"/>
        <w:jc w:val="both"/>
        <w:rPr>
          <w:rFonts w:ascii="Times New Roman" w:hAnsi="Times New Roman"/>
          <w:sz w:val="28"/>
        </w:rPr>
      </w:pPr>
      <w:r>
        <w:rPr>
          <w:rFonts w:ascii="Times New Roman" w:hAnsi="Times New Roman"/>
          <w:sz w:val="28"/>
        </w:rPr>
        <w:t xml:space="preserve">2) 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CE66F7" w:rsidRDefault="003F4B6C">
      <w:pPr>
        <w:pStyle w:val="ad"/>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3)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CE66F7" w:rsidRDefault="003F4B6C">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lastRenderedPageBreak/>
        <w:t>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CE66F7" w:rsidRDefault="003F4B6C">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w:t>
      </w:r>
      <w:r>
        <w:rPr>
          <w:rFonts w:ascii="Times New Roman" w:hAnsi="Times New Roman"/>
          <w:sz w:val="28"/>
        </w:rPr>
        <w:br/>
        <w:t xml:space="preserve">в те же сроки заказчиком направляется в письменной форме мотивированный отказ от подписания такого документа. </w:t>
      </w:r>
    </w:p>
    <w:p w:rsidR="00CE66F7" w:rsidRDefault="003F4B6C">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CE66F7" w:rsidRDefault="00CE66F7">
      <w:pPr>
        <w:widowControl w:val="0"/>
        <w:spacing w:after="0" w:line="240" w:lineRule="auto"/>
        <w:ind w:firstLine="720"/>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28. Изменение, расторжение договора</w:t>
      </w:r>
    </w:p>
    <w:p w:rsidR="00CE66F7" w:rsidRDefault="00CE66F7">
      <w:pPr>
        <w:widowControl w:val="0"/>
        <w:spacing w:after="0" w:line="240" w:lineRule="auto"/>
        <w:ind w:firstLine="708"/>
        <w:jc w:val="both"/>
        <w:rPr>
          <w:rFonts w:ascii="Times New Roman" w:hAnsi="Times New Roman"/>
          <w:b/>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Федеральных законов Российской Федерации, нормативных правовых актов Российской Федерации и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увеличение объема и (или) изменение видов выполняемых работ </w:t>
      </w:r>
      <w:r>
        <w:rPr>
          <w:rFonts w:ascii="Times New Roman" w:hAnsi="Times New Roman"/>
          <w:sz w:val="28"/>
        </w:rPr>
        <w:br/>
        <w:t xml:space="preserve">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w:t>
      </w:r>
      <w:r>
        <w:rPr>
          <w:rFonts w:ascii="Times New Roman" w:hAnsi="Times New Roman"/>
          <w:sz w:val="28"/>
        </w:rPr>
        <w:lastRenderedPageBreak/>
        <w:t>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 увеличение объема, в части изменения видов выполняемых работ </w:t>
      </w:r>
      <w:r>
        <w:rPr>
          <w:rFonts w:ascii="Times New Roman" w:hAnsi="Times New Roman"/>
          <w:sz w:val="28"/>
        </w:rPr>
        <w:br/>
        <w:t>по договору, предметом которого является выполнение работ по ремонту, текущему ремонту при условии, что в ходе выполнения работ выявились скрытые работы, которые невозможно было предвидеть, не более чем на десять процентов цены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снижения цены договора, а также цены единицы (суммы цен единиц) товара, работы, услуги, в случае осуществления закупки в соответствии </w:t>
      </w:r>
      <w:r>
        <w:rPr>
          <w:rFonts w:ascii="Times New Roman" w:hAnsi="Times New Roman"/>
          <w:sz w:val="28"/>
        </w:rPr>
        <w:br/>
        <w:t>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изменения условий договора при возникновении обстоятельств непреодолимой силы;</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изменения в ходе исполнения договора регулируемых государством цен и (или) тарифов на продукцию, поставляемую в ходе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изменения условий договора в случае заключения контракта </w:t>
      </w:r>
      <w:r>
        <w:rPr>
          <w:rFonts w:ascii="Times New Roman" w:hAnsi="Times New Roman"/>
          <w:sz w:val="28"/>
        </w:rPr>
        <w:br/>
        <w:t>с единственным поставщиком (подрядчиком, исполнителем) по:</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 товарам, работам или услугам, которые относятся к сфере деятельности субъектов естественных монополий в соответствии с Федеральным законом </w:t>
      </w:r>
      <w:r>
        <w:rPr>
          <w:rFonts w:ascii="Times New Roman" w:hAnsi="Times New Roman"/>
          <w:sz w:val="28"/>
        </w:rPr>
        <w:br/>
        <w:t>от 17 августа 1995 г. № 147-ФЗ «О естественных монополиях», а также услуг центрального депозитария;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оказание услуг энергоснабжения или купли-продажи электрической энергии с гарантирующим поставщиком электрической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12)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w:t>
      </w:r>
      <w:r>
        <w:rPr>
          <w:rFonts w:ascii="Times New Roman" w:hAnsi="Times New Roman"/>
          <w:sz w:val="28"/>
        </w:rPr>
        <w:br/>
        <w:t>с особенностями главы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однократного увеличения по инициативе заказчика цены договора </w:t>
      </w:r>
      <w:r>
        <w:rPr>
          <w:rFonts w:ascii="Times New Roman" w:hAnsi="Times New Roman"/>
          <w:sz w:val="28"/>
        </w:rPr>
        <w:br/>
        <w:t xml:space="preserve">в пределах тридцати процентов от первоначальных условий договора при обязательном сохранении неизменной цены единицы товара (работы, услуги) </w:t>
      </w:r>
      <w:r>
        <w:rPr>
          <w:rFonts w:ascii="Times New Roman" w:hAnsi="Times New Roman"/>
          <w:sz w:val="28"/>
        </w:rPr>
        <w:br/>
        <w:t>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14)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w:t>
      </w:r>
      <w:r>
        <w:rPr>
          <w:rFonts w:ascii="Times New Roman" w:hAnsi="Times New Roman"/>
          <w:sz w:val="28"/>
        </w:rPr>
        <w:br/>
        <w:t xml:space="preserve">и международных организаций. При этом количество товара, объем работы или услуги, являющихся предметом договора, не могут быть увеличены, </w:t>
      </w:r>
      <w:r>
        <w:rPr>
          <w:rFonts w:ascii="Times New Roman" w:hAnsi="Times New Roman"/>
          <w:sz w:val="28"/>
        </w:rPr>
        <w:br/>
        <w:t xml:space="preserve">за исключением случаев, обозначенных в подпунктах 1, 3 настоящего пункта. Заказчик обосновывает наличие указанной причинно-следственной связи </w:t>
      </w:r>
      <w:r>
        <w:rPr>
          <w:rFonts w:ascii="Times New Roman" w:hAnsi="Times New Roman"/>
          <w:sz w:val="28"/>
        </w:rPr>
        <w:br/>
        <w:t>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w:t>
      </w:r>
      <w:r>
        <w:rPr>
          <w:rFonts w:ascii="Times New Roman" w:hAnsi="Times New Roman"/>
          <w:sz w:val="28"/>
        </w:rPr>
        <w:br/>
        <w:t xml:space="preserve">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Российской Федерации </w:t>
      </w:r>
      <w:r>
        <w:rPr>
          <w:rFonts w:ascii="Times New Roman" w:hAnsi="Times New Roman"/>
          <w:sz w:val="28"/>
        </w:rPr>
        <w:br/>
        <w:t>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 xml:space="preserve">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w:t>
      </w:r>
      <w:r>
        <w:rPr>
          <w:rFonts w:ascii="Times New Roman" w:hAnsi="Times New Roman"/>
          <w:sz w:val="28"/>
        </w:rPr>
        <w:br/>
        <w:t>по сохранению объектов культурного наследия».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28.7. При изменении условий договора, а также в случае расторжения договора в соответствии с настоящей главой информация о таких изменении </w:t>
      </w:r>
      <w:r>
        <w:rPr>
          <w:rFonts w:ascii="Times New Roman" w:hAnsi="Times New Roman"/>
          <w:sz w:val="28"/>
        </w:rPr>
        <w:br/>
        <w:t>и расторжении размещается в ЕИС в срок, установленный Правительством Российской Федерации.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о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CE66F7" w:rsidRDefault="00CE66F7">
      <w:pPr>
        <w:widowControl w:val="0"/>
        <w:spacing w:after="0" w:line="240" w:lineRule="auto"/>
        <w:ind w:firstLine="708"/>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29. Отчетность в сфере закупок</w:t>
      </w:r>
    </w:p>
    <w:p w:rsidR="00CE66F7" w:rsidRDefault="00CE66F7">
      <w:pPr>
        <w:widowControl w:val="0"/>
        <w:spacing w:after="0" w:line="240" w:lineRule="auto"/>
        <w:ind w:firstLine="708"/>
        <w:jc w:val="both"/>
        <w:rPr>
          <w:rFonts w:ascii="Times New Roman" w:hAnsi="Times New Roman"/>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CE66F7" w:rsidRDefault="00CE66F7">
      <w:pPr>
        <w:widowControl w:val="0"/>
        <w:spacing w:after="0" w:line="240" w:lineRule="auto"/>
        <w:ind w:firstLine="708"/>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lastRenderedPageBreak/>
        <w:t xml:space="preserve">II. УСЛОВИЯ ПРИМЕНЕНИЯ И ПОРЯДОК </w:t>
      </w:r>
    </w:p>
    <w:p w:rsidR="00CE66F7" w:rsidRDefault="003F4B6C">
      <w:pPr>
        <w:pStyle w:val="1"/>
        <w:widowControl w:val="0"/>
        <w:numPr>
          <w:ilvl w:val="0"/>
          <w:numId w:val="0"/>
        </w:numPr>
        <w:spacing w:before="0" w:after="0" w:line="240" w:lineRule="auto"/>
        <w:rPr>
          <w:sz w:val="28"/>
        </w:rPr>
      </w:pPr>
      <w:r>
        <w:rPr>
          <w:sz w:val="28"/>
        </w:rPr>
        <w:t>ПРОВЕДЕНИЯ КОНКУРСА</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30. Условия применения конкурса</w:t>
      </w:r>
    </w:p>
    <w:p w:rsidR="00CE66F7" w:rsidRDefault="00CE66F7">
      <w:pPr>
        <w:widowControl w:val="0"/>
        <w:spacing w:after="0" w:line="240" w:lineRule="auto"/>
        <w:jc w:val="both"/>
        <w:rPr>
          <w:rFonts w:ascii="Times New Roman" w:hAnsi="Times New Roman"/>
          <w:sz w:val="28"/>
        </w:rPr>
      </w:pPr>
    </w:p>
    <w:p w:rsidR="00CE66F7" w:rsidRDefault="003F4B6C">
      <w:pPr>
        <w:pStyle w:val="formattext"/>
        <w:widowControl w:val="0"/>
        <w:spacing w:after="0"/>
        <w:ind w:firstLine="708"/>
        <w:jc w:val="both"/>
        <w:rPr>
          <w:sz w:val="28"/>
        </w:rPr>
      </w:pPr>
      <w:r>
        <w:rPr>
          <w:sz w:val="28"/>
        </w:rPr>
        <w:t xml:space="preserve">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w:t>
      </w:r>
      <w:r>
        <w:rPr>
          <w:sz w:val="28"/>
        </w:rPr>
        <w:br/>
        <w:t>в документации о такой закупке критериев оценки содержит лучшие условия исполнения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Открытый конкурс включают следующие этапы: вскрытие конвертов </w:t>
      </w:r>
      <w:r>
        <w:rPr>
          <w:rFonts w:ascii="Times New Roman" w:hAnsi="Times New Roman"/>
          <w:sz w:val="28"/>
        </w:rPr>
        <w:br/>
        <w:t xml:space="preserve">с заявками на участие в открытом конкурсе, рассмотрение заявок, оценка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По результатам каждого этапа составляется отдельный протокол. Протокол, составленный по результатам оценки заявок, является итоговым, </w:t>
      </w:r>
      <w:r>
        <w:rPr>
          <w:rFonts w:ascii="Times New Roman" w:hAnsi="Times New Roman"/>
          <w:sz w:val="28"/>
        </w:rPr>
        <w:br/>
        <w:t>а в случаях, предусмотренных пунктами 35.7, 36.8, 37.6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этом рассмотрение и оценка заявок должны производиться в срок, </w:t>
      </w:r>
      <w:r>
        <w:rPr>
          <w:rFonts w:ascii="Times New Roman" w:hAnsi="Times New Roman"/>
          <w:sz w:val="28"/>
        </w:rPr>
        <w:br/>
        <w:t>не превышающий двадцать дней со дня вскрытия конвертов с такими заявками (открытия доступа к таким заявкам).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31. Извещение о проведении конкурса, конкурсная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документация</w:t>
      </w:r>
    </w:p>
    <w:p w:rsidR="00CE66F7" w:rsidRDefault="00CE66F7">
      <w:pPr>
        <w:pStyle w:val="ad"/>
        <w:widowControl w:val="0"/>
        <w:spacing w:after="0" w:line="240" w:lineRule="auto"/>
        <w:ind w:left="600"/>
        <w:jc w:val="both"/>
        <w:rPr>
          <w:rFonts w:ascii="Times New Roman" w:hAnsi="Times New Roman"/>
          <w:b/>
          <w:sz w:val="28"/>
        </w:rPr>
      </w:pP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в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31.5. В конкурсную документацию включаются информация и документы, указанные в пунктах 8.4 и 8.5 настоящего Положения, а также место подачи заявок на участие в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lastRenderedPageBreak/>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CE66F7" w:rsidRDefault="00CE66F7">
      <w:pPr>
        <w:pStyle w:val="formattext"/>
        <w:widowControl w:val="0"/>
        <w:spacing w:after="0"/>
        <w:ind w:firstLine="480"/>
        <w:jc w:val="both"/>
        <w:rPr>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p>
    <w:p w:rsidR="00CE66F7" w:rsidRDefault="00CE66F7">
      <w:pPr>
        <w:widowControl w:val="0"/>
        <w:spacing w:after="0" w:line="240" w:lineRule="auto"/>
        <w:jc w:val="both"/>
        <w:rPr>
          <w:rFonts w:ascii="Times New Roman" w:hAnsi="Times New Roman"/>
          <w:b/>
          <w:sz w:val="28"/>
        </w:rPr>
      </w:pPr>
    </w:p>
    <w:p w:rsidR="00CE66F7" w:rsidRDefault="003F4B6C">
      <w:pPr>
        <w:pStyle w:val="formattext"/>
        <w:widowControl w:val="0"/>
        <w:spacing w:after="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CE66F7" w:rsidRDefault="003F4B6C">
      <w:pPr>
        <w:pStyle w:val="formattext"/>
        <w:widowControl w:val="0"/>
        <w:spacing w:after="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CE66F7" w:rsidRDefault="003F4B6C">
      <w:pPr>
        <w:pStyle w:val="formattext"/>
        <w:widowControl w:val="0"/>
        <w:spacing w:after="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5" w:name="P07A0"/>
      <w:bookmarkEnd w:id="5"/>
      <w:r>
        <w:rPr>
          <w:sz w:val="28"/>
        </w:rPr>
        <w:t>.</w:t>
      </w:r>
    </w:p>
    <w:p w:rsidR="00CE66F7" w:rsidRDefault="003F4B6C">
      <w:pPr>
        <w:pStyle w:val="formattext"/>
        <w:widowControl w:val="0"/>
        <w:spacing w:after="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6" w:name="P079C"/>
      <w:bookmarkEnd w:id="6"/>
    </w:p>
    <w:p w:rsidR="00CE66F7" w:rsidRDefault="00CE66F7">
      <w:pPr>
        <w:pStyle w:val="formattext"/>
        <w:widowControl w:val="0"/>
        <w:spacing w:after="0"/>
        <w:ind w:firstLine="708"/>
        <w:jc w:val="both"/>
        <w:rPr>
          <w:b/>
          <w:strike/>
          <w:sz w:val="28"/>
        </w:rPr>
      </w:pPr>
    </w:p>
    <w:p w:rsidR="00CE66F7" w:rsidRDefault="003F4B6C">
      <w:pPr>
        <w:pStyle w:val="formattext"/>
        <w:widowControl w:val="0"/>
        <w:spacing w:after="0"/>
        <w:ind w:firstLine="708"/>
        <w:jc w:val="center"/>
        <w:outlineLvl w:val="1"/>
        <w:rPr>
          <w:b/>
          <w:sz w:val="28"/>
        </w:rPr>
      </w:pPr>
      <w:r>
        <w:rPr>
          <w:b/>
          <w:sz w:val="28"/>
        </w:rPr>
        <w:t>33. Критерии оценки заявок на участие в конкурсе</w:t>
      </w:r>
    </w:p>
    <w:p w:rsidR="00CE66F7" w:rsidRDefault="00CE66F7">
      <w:pPr>
        <w:widowControl w:val="0"/>
        <w:spacing w:after="0" w:line="240" w:lineRule="auto"/>
        <w:ind w:firstLine="708"/>
        <w:contextualSpacing/>
        <w:jc w:val="both"/>
        <w:rPr>
          <w:rFonts w:ascii="Times New Roman" w:hAnsi="Times New Roman"/>
          <w:sz w:val="28"/>
        </w:rPr>
      </w:pP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lastRenderedPageBreak/>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1) цена договора, в случае осуществления закупки в соответствии </w:t>
      </w:r>
      <w:r>
        <w:rPr>
          <w:rFonts w:ascii="Times New Roman" w:hAnsi="Times New Roman"/>
          <w:sz w:val="28"/>
        </w:rPr>
        <w:br/>
        <w:t>с главой 17 настоящего Положения – цена единицы (сумма цен единиц) товара, работы,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CE66F7" w:rsidRDefault="003F4B6C">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CE66F7" w:rsidRDefault="00CE66F7">
      <w:pPr>
        <w:pStyle w:val="ad"/>
        <w:widowControl w:val="0"/>
        <w:spacing w:after="0" w:line="240" w:lineRule="auto"/>
        <w:ind w:left="0" w:firstLine="709"/>
        <w:jc w:val="both"/>
        <w:rPr>
          <w:rFonts w:ascii="Times New Roman" w:hAnsi="Times New Roman"/>
          <w:sz w:val="28"/>
        </w:rPr>
      </w:pP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 xml:space="preserve">34. Содержание и порядок подачи заявок на участие </w:t>
      </w: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в конкурсе</w:t>
      </w:r>
    </w:p>
    <w:p w:rsidR="00CE66F7" w:rsidRDefault="00CE66F7">
      <w:pPr>
        <w:pStyle w:val="ad"/>
        <w:widowControl w:val="0"/>
        <w:spacing w:after="0" w:line="240" w:lineRule="auto"/>
        <w:ind w:left="600"/>
        <w:jc w:val="both"/>
        <w:rPr>
          <w:rFonts w:ascii="Times New Roman" w:hAnsi="Times New Roman"/>
          <w:b/>
          <w:sz w:val="28"/>
        </w:rPr>
      </w:pPr>
    </w:p>
    <w:p w:rsidR="00CE66F7" w:rsidRDefault="003F4B6C">
      <w:pPr>
        <w:pStyle w:val="formattext"/>
        <w:widowControl w:val="0"/>
        <w:spacing w:after="0"/>
        <w:ind w:firstLine="708"/>
        <w:jc w:val="both"/>
        <w:rPr>
          <w:sz w:val="28"/>
        </w:rPr>
      </w:pPr>
      <w:bookmarkStart w:id="7" w:name="P07B3"/>
      <w:bookmarkEnd w:id="7"/>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 w:name="P07B5"/>
      <w:bookmarkEnd w:id="8"/>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w:t>
      </w:r>
      <w:r>
        <w:rPr>
          <w:rFonts w:ascii="Times New Roman" w:hAnsi="Times New Roman"/>
          <w:sz w:val="28"/>
        </w:rPr>
        <w:lastRenderedPageBreak/>
        <w:t xml:space="preserve">о проведении открытого конкурса.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CE66F7" w:rsidRDefault="003F4B6C">
      <w:pPr>
        <w:pStyle w:val="formattext"/>
        <w:widowControl w:val="0"/>
        <w:spacing w:after="0"/>
        <w:ind w:firstLine="708"/>
        <w:jc w:val="both"/>
        <w:rPr>
          <w:sz w:val="28"/>
        </w:rPr>
      </w:pPr>
      <w:r>
        <w:rPr>
          <w:sz w:val="28"/>
        </w:rPr>
        <w:t xml:space="preserve">34.6. Заявка на участие в конкурсе должна содержать следующие документы и информацию: </w:t>
      </w:r>
    </w:p>
    <w:p w:rsidR="00CE66F7" w:rsidRDefault="003F4B6C">
      <w:pPr>
        <w:pStyle w:val="ConsPlusNormal"/>
        <w:widowControl w:val="0"/>
        <w:tabs>
          <w:tab w:val="left" w:pos="709"/>
        </w:tabs>
        <w:ind w:firstLine="709"/>
        <w:jc w:val="both"/>
      </w:pPr>
      <w:bookmarkStart w:id="9" w:name="P07B9"/>
      <w:bookmarkEnd w:id="9"/>
      <w:r>
        <w:t xml:space="preserve">1) согласие участника конкурса на поставку товара, выполнение работы или оказание услуги на условиях, предусмотренных документацией </w:t>
      </w:r>
      <w:r>
        <w:br/>
        <w:t xml:space="preserve">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CE66F7" w:rsidRDefault="003F4B6C">
      <w:pPr>
        <w:pStyle w:val="ConsPlusNormal"/>
        <w:widowControl w:val="0"/>
        <w:tabs>
          <w:tab w:val="left" w:pos="709"/>
        </w:tabs>
        <w:ind w:firstLine="709"/>
        <w:jc w:val="both"/>
      </w:pPr>
      <w: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w:t>
      </w:r>
      <w:r>
        <w:br/>
        <w:t>не соответствующей требованиям, установленным извещением и конкурсной документацией;</w:t>
      </w:r>
    </w:p>
    <w:p w:rsidR="00CE66F7" w:rsidRDefault="003F4B6C">
      <w:pPr>
        <w:pStyle w:val="formattext"/>
        <w:widowControl w:val="0"/>
        <w:spacing w:after="0"/>
        <w:ind w:firstLine="708"/>
        <w:jc w:val="both"/>
        <w:rPr>
          <w:sz w:val="28"/>
        </w:rPr>
      </w:pPr>
      <w:r>
        <w:rPr>
          <w:sz w:val="28"/>
        </w:rPr>
        <w:t xml:space="preserve">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w:t>
      </w:r>
      <w:r>
        <w:rPr>
          <w:sz w:val="28"/>
        </w:rPr>
        <w:lastRenderedPageBreak/>
        <w:t>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проведении конкурса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w:t>
      </w:r>
      <w:r>
        <w:br/>
        <w:t>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CE66F7" w:rsidRDefault="003F4B6C">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CE66F7" w:rsidRDefault="003F4B6C">
      <w:pPr>
        <w:pStyle w:val="formattext"/>
        <w:widowControl w:val="0"/>
        <w:spacing w:after="0"/>
        <w:ind w:firstLine="708"/>
        <w:jc w:val="both"/>
        <w:rPr>
          <w:sz w:val="28"/>
        </w:rPr>
      </w:pPr>
      <w:r>
        <w:rPr>
          <w:sz w:val="28"/>
        </w:rPr>
        <w:lastRenderedPageBreak/>
        <w:t>6) копии учредительных документов участника конкурса (для юридического лица);</w:t>
      </w:r>
      <w:bookmarkStart w:id="10" w:name="P07C3"/>
      <w:bookmarkEnd w:id="10"/>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w:t>
      </w:r>
      <w:r>
        <w:br/>
        <w:t xml:space="preserve">на поставку товара, выполнение работы или оказание услуги, являющихся предметом закупки, либо предоставление обеспечения заявки на участие </w:t>
      </w:r>
      <w:r>
        <w:br/>
        <w:t>в конкурсе в электронной форме</w:t>
      </w:r>
      <w:r>
        <w:rPr>
          <w:rStyle w:val="aff4"/>
        </w:rPr>
        <w:footnoteReference w:id="6"/>
      </w:r>
      <w:r>
        <w:t>, обеспечения исполнения договора</w:t>
      </w:r>
      <w:r>
        <w:rPr>
          <w:rStyle w:val="aff4"/>
        </w:rPr>
        <w:footnoteReference w:id="7"/>
      </w:r>
      <w:r>
        <w:t>, обеспечения гарантийных обязательств</w:t>
      </w:r>
      <w:r>
        <w:rPr>
          <w:rStyle w:val="aff4"/>
        </w:rPr>
        <w:footnoteReference w:id="8"/>
      </w:r>
      <w:r>
        <w:t xml:space="preserve"> является крупной сделкой;</w:t>
      </w:r>
    </w:p>
    <w:p w:rsidR="00CE66F7" w:rsidRDefault="003F4B6C">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w:t>
      </w:r>
      <w:r>
        <w:br/>
        <w:t>с подпунктами 2 – 11 пункта 12.1 настоящего Положения;</w:t>
      </w:r>
      <w:r>
        <w:rPr>
          <w:strike/>
        </w:rPr>
        <w:t xml:space="preserve"> </w:t>
      </w:r>
    </w:p>
    <w:p w:rsidR="00CE66F7" w:rsidRDefault="003F4B6C">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 xml:space="preserve">10)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CE66F7" w:rsidRDefault="003F4B6C">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CE66F7" w:rsidRDefault="003F4B6C">
      <w:pPr>
        <w:pStyle w:val="ConsPlusNormal"/>
        <w:widowControl w:val="0"/>
        <w:tabs>
          <w:tab w:val="left" w:pos="709"/>
        </w:tabs>
        <w:jc w:val="both"/>
      </w:pPr>
      <w:r>
        <w:tab/>
        <w:t xml:space="preserve">12)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w:t>
      </w:r>
      <w:r>
        <w:lastRenderedPageBreak/>
        <w:t xml:space="preserve">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конкурсе предложение о цене единицы товара, работы, услуги по каждой позиции;</w:t>
      </w:r>
    </w:p>
    <w:p w:rsidR="00CE66F7" w:rsidRDefault="003F4B6C">
      <w:pPr>
        <w:pStyle w:val="ConsPlusNormal"/>
        <w:widowControl w:val="0"/>
        <w:tabs>
          <w:tab w:val="left" w:pos="709"/>
        </w:tabs>
        <w:jc w:val="both"/>
      </w:pPr>
      <w:bookmarkStart w:id="11" w:name="P07D3"/>
      <w:bookmarkEnd w:id="11"/>
      <w:r>
        <w:tab/>
        <w:t>13) иные документы и сведения, предоставление которых предусмотрено конкурсной документацией и (или) извещением о проведении конкурса.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12" w:name="_Ref526247208"/>
      <w:r>
        <w:rPr>
          <w:rFonts w:ascii="Times New Roman" w:hAnsi="Times New Roman"/>
          <w:sz w:val="28"/>
        </w:rPr>
        <w:t>1.</w:t>
      </w:r>
      <w:bookmarkEnd w:id="12"/>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r>
        <w:rPr>
          <w:rFonts w:ascii="Times New Roman" w:hAnsi="Times New Roman"/>
          <w:sz w:val="28"/>
        </w:rPr>
        <w:br/>
        <w:t>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w:t>
      </w:r>
      <w:r>
        <w:rPr>
          <w:rFonts w:ascii="Times New Roman" w:hAnsi="Times New Roman"/>
          <w:sz w:val="28"/>
        </w:rPr>
        <w:br/>
        <w:t>(в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CE66F7" w:rsidRDefault="003F4B6C">
      <w:pPr>
        <w:pStyle w:val="formattext"/>
        <w:widowControl w:val="0"/>
        <w:spacing w:after="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13" w:name="P07D7"/>
      <w:bookmarkEnd w:id="13"/>
    </w:p>
    <w:p w:rsidR="00CE66F7" w:rsidRDefault="003F4B6C">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w:t>
      </w:r>
      <w:r>
        <w:lastRenderedPageBreak/>
        <w:t xml:space="preserve">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CE66F7" w:rsidRDefault="003F4B6C">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w:t>
      </w:r>
      <w:r>
        <w:rPr>
          <w:rFonts w:ascii="Times New Roman" w:hAnsi="Times New Roman"/>
          <w:sz w:val="28"/>
        </w:rPr>
        <w:br/>
        <w:t xml:space="preserve">на любом этапе проведения закупки, а такой участник конкурса отстраняется </w:t>
      </w:r>
      <w:r>
        <w:rPr>
          <w:rFonts w:ascii="Times New Roman" w:hAnsi="Times New Roman"/>
          <w:sz w:val="28"/>
        </w:rPr>
        <w:br/>
        <w:t>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CE66F7" w:rsidRDefault="003F4B6C">
      <w:pPr>
        <w:pStyle w:val="formattext"/>
        <w:widowControl w:val="0"/>
        <w:spacing w:after="0"/>
        <w:ind w:firstLine="708"/>
        <w:jc w:val="both"/>
        <w:rPr>
          <w:sz w:val="28"/>
        </w:rPr>
      </w:pPr>
      <w:r>
        <w:rPr>
          <w:sz w:val="28"/>
        </w:rPr>
        <w:t>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CE66F7" w:rsidRDefault="003F4B6C">
      <w:pPr>
        <w:pStyle w:val="formattext"/>
        <w:widowControl w:val="0"/>
        <w:spacing w:after="0"/>
        <w:ind w:firstLine="708"/>
        <w:jc w:val="both"/>
        <w:rPr>
          <w:sz w:val="28"/>
        </w:rPr>
      </w:pPr>
      <w:bookmarkStart w:id="14" w:name="P07DB"/>
      <w:bookmarkEnd w:id="14"/>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CE66F7" w:rsidRDefault="003F4B6C">
      <w:pPr>
        <w:pStyle w:val="formattext"/>
        <w:widowControl w:val="0"/>
        <w:spacing w:after="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CE66F7" w:rsidRDefault="003F4B6C">
      <w:pPr>
        <w:pStyle w:val="formattext"/>
        <w:widowControl w:val="0"/>
        <w:spacing w:after="0"/>
        <w:ind w:firstLine="708"/>
        <w:jc w:val="both"/>
        <w:rPr>
          <w:sz w:val="28"/>
        </w:rPr>
      </w:pPr>
      <w:bookmarkStart w:id="15" w:name="P07E1"/>
      <w:bookmarkEnd w:id="15"/>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CE66F7" w:rsidRDefault="003F4B6C">
      <w:pPr>
        <w:pStyle w:val="formattext"/>
        <w:widowControl w:val="0"/>
        <w:spacing w:after="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w:t>
      </w:r>
      <w:r>
        <w:rPr>
          <w:sz w:val="28"/>
        </w:rPr>
        <w:lastRenderedPageBreak/>
        <w:t xml:space="preserve">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CE66F7" w:rsidRDefault="003F4B6C">
      <w:pPr>
        <w:pStyle w:val="formattext"/>
        <w:widowControl w:val="0"/>
        <w:spacing w:after="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CE66F7" w:rsidRDefault="00CE66F7">
      <w:pPr>
        <w:pStyle w:val="formattext"/>
        <w:widowControl w:val="0"/>
        <w:spacing w:after="0"/>
        <w:ind w:firstLine="480"/>
        <w:jc w:val="both"/>
        <w:rPr>
          <w:strike/>
          <w:sz w:val="28"/>
        </w:rPr>
      </w:pPr>
      <w:bookmarkStart w:id="16" w:name="P07E9"/>
      <w:bookmarkEnd w:id="16"/>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 xml:space="preserve">35. Порядок вскрытия конвертов с заявками на участие </w:t>
      </w:r>
    </w:p>
    <w:p w:rsidR="00CE66F7" w:rsidRDefault="003F4B6C">
      <w:pPr>
        <w:pStyle w:val="ad"/>
        <w:widowControl w:val="0"/>
        <w:spacing w:after="0" w:line="240" w:lineRule="auto"/>
        <w:ind w:left="0"/>
        <w:jc w:val="center"/>
        <w:outlineLvl w:val="1"/>
        <w:rPr>
          <w:rFonts w:ascii="Times New Roman" w:hAnsi="Times New Roman"/>
          <w:b/>
          <w:sz w:val="28"/>
        </w:rPr>
      </w:pPr>
      <w:r>
        <w:rPr>
          <w:rFonts w:ascii="Times New Roman" w:hAnsi="Times New Roman"/>
          <w:b/>
          <w:sz w:val="28"/>
        </w:rPr>
        <w:t>в открытом конкурсе</w:t>
      </w:r>
    </w:p>
    <w:p w:rsidR="00CE66F7" w:rsidRDefault="00CE66F7">
      <w:pPr>
        <w:pStyle w:val="ad"/>
        <w:widowControl w:val="0"/>
        <w:spacing w:after="0" w:line="240" w:lineRule="auto"/>
        <w:ind w:left="0" w:firstLine="709"/>
        <w:jc w:val="both"/>
        <w:rPr>
          <w:rFonts w:ascii="Times New Roman" w:hAnsi="Times New Roman"/>
          <w:b/>
          <w:sz w:val="28"/>
        </w:rPr>
      </w:pPr>
    </w:p>
    <w:p w:rsidR="00CE66F7" w:rsidRDefault="003F4B6C">
      <w:pPr>
        <w:pStyle w:val="formattext"/>
        <w:widowControl w:val="0"/>
        <w:spacing w:after="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CE66F7" w:rsidRDefault="003F4B6C">
      <w:pPr>
        <w:pStyle w:val="formattext"/>
        <w:widowControl w:val="0"/>
        <w:spacing w:after="0"/>
        <w:ind w:firstLine="709"/>
        <w:jc w:val="both"/>
        <w:rPr>
          <w:sz w:val="28"/>
        </w:rPr>
      </w:pPr>
      <w:bookmarkStart w:id="17" w:name="P07F2"/>
      <w:bookmarkEnd w:id="17"/>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CE66F7" w:rsidRDefault="003F4B6C">
      <w:pPr>
        <w:pStyle w:val="formattext"/>
        <w:widowControl w:val="0"/>
        <w:spacing w:after="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CE66F7" w:rsidRDefault="003F4B6C">
      <w:pPr>
        <w:pStyle w:val="formattext"/>
        <w:widowControl w:val="0"/>
        <w:spacing w:after="0"/>
        <w:ind w:firstLine="709"/>
        <w:jc w:val="both"/>
        <w:rPr>
          <w:sz w:val="28"/>
        </w:rPr>
      </w:pPr>
      <w:bookmarkStart w:id="18" w:name="P07F6"/>
      <w:bookmarkEnd w:id="1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 xml:space="preserve">конкурсе в отношении одного и того же лота, </w:t>
      </w:r>
      <w:r>
        <w:rPr>
          <w:sz w:val="28"/>
        </w:rPr>
        <w:lastRenderedPageBreak/>
        <w:t>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CE66F7" w:rsidRDefault="003F4B6C">
      <w:pPr>
        <w:pStyle w:val="formattext"/>
        <w:widowControl w:val="0"/>
        <w:spacing w:after="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CE66F7" w:rsidRDefault="003F4B6C">
      <w:pPr>
        <w:pStyle w:val="formattext"/>
        <w:widowControl w:val="0"/>
        <w:spacing w:after="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CE66F7" w:rsidRDefault="003F4B6C">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CE66F7" w:rsidRDefault="003F4B6C">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formattext"/>
        <w:widowControl w:val="0"/>
        <w:spacing w:after="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lastRenderedPageBreak/>
        <w:t xml:space="preserve">конкурсе, протокол о признании закупки несостоявшейся подписывается всеми присутствующими членами комиссии в день вскрытия таких конвертов </w:t>
      </w:r>
      <w:r>
        <w:rPr>
          <w:sz w:val="28"/>
        </w:rPr>
        <w:br/>
        <w:t>и размещается заказчиком в ЕИС не позднее чем через три дня со дня подписания.</w:t>
      </w:r>
    </w:p>
    <w:p w:rsidR="00CE66F7" w:rsidRDefault="00CE66F7">
      <w:pPr>
        <w:pStyle w:val="formattext"/>
        <w:widowControl w:val="0"/>
        <w:spacing w:after="0"/>
        <w:ind w:firstLine="482"/>
        <w:jc w:val="both"/>
        <w:rPr>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36. Порядок рассмотрения и оценки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конкурсе</w:t>
      </w:r>
    </w:p>
    <w:p w:rsidR="00CE66F7" w:rsidRDefault="00CE66F7">
      <w:pPr>
        <w:widowControl w:val="0"/>
        <w:spacing w:after="0"/>
        <w:jc w:val="both"/>
        <w:rPr>
          <w:rFonts w:ascii="Times New Roman" w:hAnsi="Times New Roman"/>
          <w:sz w:val="28"/>
        </w:rPr>
      </w:pPr>
    </w:p>
    <w:p w:rsidR="00CE66F7" w:rsidRDefault="003F4B6C">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CE66F7" w:rsidRDefault="003F4B6C">
      <w:pPr>
        <w:pStyle w:val="formattext"/>
        <w:widowControl w:val="0"/>
        <w:spacing w:after="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CE66F7" w:rsidRDefault="003F4B6C">
      <w:pPr>
        <w:pStyle w:val="formattext"/>
        <w:widowControl w:val="0"/>
        <w:spacing w:after="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CE66F7" w:rsidRDefault="003F4B6C">
      <w:pPr>
        <w:pStyle w:val="formattext"/>
        <w:widowControl w:val="0"/>
        <w:spacing w:after="0"/>
        <w:ind w:firstLine="709"/>
        <w:jc w:val="both"/>
        <w:rPr>
          <w:sz w:val="28"/>
        </w:rPr>
      </w:pPr>
      <w:r>
        <w:rPr>
          <w:sz w:val="28"/>
        </w:rPr>
        <w:t>1) проверка состава заявок на соблюдение требований извещения и документации;</w:t>
      </w:r>
    </w:p>
    <w:p w:rsidR="00CE66F7" w:rsidRDefault="003F4B6C">
      <w:pPr>
        <w:pStyle w:val="formattext"/>
        <w:widowControl w:val="0"/>
        <w:spacing w:after="0"/>
        <w:ind w:firstLine="709"/>
        <w:jc w:val="both"/>
        <w:rPr>
          <w:sz w:val="28"/>
        </w:rPr>
      </w:pPr>
      <w:r>
        <w:rPr>
          <w:sz w:val="28"/>
        </w:rPr>
        <w:t xml:space="preserve">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w:t>
      </w:r>
      <w:r>
        <w:rPr>
          <w:sz w:val="28"/>
        </w:rPr>
        <w:br/>
        <w:t>и конкурсной документацией в соответствии с подпунктами 14, 16 пункта 8.4 настоящего Положения;</w:t>
      </w:r>
    </w:p>
    <w:p w:rsidR="00CE66F7" w:rsidRDefault="003F4B6C">
      <w:pPr>
        <w:pStyle w:val="formattext"/>
        <w:widowControl w:val="0"/>
        <w:spacing w:after="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CE66F7" w:rsidRDefault="003F4B6C">
      <w:pPr>
        <w:pStyle w:val="formattext"/>
        <w:widowControl w:val="0"/>
        <w:spacing w:after="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CE66F7" w:rsidRDefault="003F4B6C">
      <w:pPr>
        <w:pStyle w:val="formattext"/>
        <w:widowControl w:val="0"/>
        <w:spacing w:after="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CE66F7" w:rsidRDefault="003F4B6C">
      <w:pPr>
        <w:pStyle w:val="formattext"/>
        <w:widowControl w:val="0"/>
        <w:spacing w:after="0"/>
        <w:ind w:firstLine="708"/>
        <w:jc w:val="both"/>
        <w:rPr>
          <w:sz w:val="28"/>
        </w:rPr>
      </w:pPr>
      <w:r>
        <w:rPr>
          <w:sz w:val="28"/>
        </w:rPr>
        <w:t xml:space="preserve">36.4. Комиссия по осуществлению закупок имеет право осуществлять любые иные действия, позволяющие объективно рассмотреть поданные заявки, </w:t>
      </w:r>
      <w:r>
        <w:rPr>
          <w:sz w:val="28"/>
        </w:rPr>
        <w:lastRenderedPageBreak/>
        <w:t>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9" w:name="_Ref527713951"/>
      <w:r>
        <w:rPr>
          <w:rFonts w:ascii="Times New Roman" w:hAnsi="Times New Roman"/>
          <w:sz w:val="28"/>
        </w:rPr>
        <w:t xml:space="preserve"> или</w:t>
      </w:r>
      <w:bookmarkEnd w:id="19"/>
      <w:r>
        <w:rPr>
          <w:rFonts w:ascii="Times New Roman" w:hAnsi="Times New Roman"/>
          <w:sz w:val="28"/>
        </w:rPr>
        <w:t>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CE66F7" w:rsidRDefault="003F4B6C">
      <w:pPr>
        <w:pStyle w:val="formattext"/>
        <w:widowControl w:val="0"/>
        <w:spacing w:after="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spacing w:val="-2"/>
          <w:sz w:val="28"/>
        </w:rPr>
        <w:br/>
        <w:t xml:space="preserve">о проведении конкурса; </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 xml:space="preserve">о проведении конкурса, в случае если требование о таком </w:t>
      </w:r>
      <w:proofErr w:type="spellStart"/>
      <w:r>
        <w:rPr>
          <w:spacing w:val="-2"/>
          <w:sz w:val="28"/>
        </w:rPr>
        <w:t>непревышении</w:t>
      </w:r>
      <w:proofErr w:type="spellEnd"/>
      <w:r>
        <w:rPr>
          <w:spacing w:val="-2"/>
          <w:sz w:val="28"/>
        </w:rPr>
        <w:t xml:space="preserve"> предусмотрено документацией о проведении конкурса;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r>
      <w:r>
        <w:rPr>
          <w:rFonts w:ascii="Times New Roman" w:hAnsi="Times New Roman"/>
          <w:sz w:val="28"/>
        </w:rPr>
        <w:lastRenderedPageBreak/>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w:t>
      </w:r>
      <w:r>
        <w:rPr>
          <w:rFonts w:ascii="Times New Roman" w:hAnsi="Times New Roman"/>
          <w:sz w:val="28"/>
        </w:rPr>
        <w:br/>
        <w:t xml:space="preserve">о таком конкурсе, по основаниям, не предусмотренным пунктом 36.5 настоящей главы, не допускается. </w:t>
      </w:r>
    </w:p>
    <w:p w:rsidR="00CE66F7" w:rsidRDefault="003F4B6C">
      <w:pPr>
        <w:pStyle w:val="formattext"/>
        <w:widowControl w:val="0"/>
        <w:spacing w:after="0"/>
        <w:ind w:firstLine="708"/>
        <w:jc w:val="both"/>
        <w:rPr>
          <w:sz w:val="28"/>
        </w:rPr>
      </w:pPr>
      <w:r>
        <w:rPr>
          <w:sz w:val="28"/>
        </w:rPr>
        <w:t xml:space="preserve">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20" w:name="P0821"/>
      <w:bookmarkEnd w:id="20"/>
      <w:r>
        <w:rPr>
          <w:sz w:val="28"/>
        </w:rPr>
        <w:t xml:space="preserve"> </w:t>
      </w:r>
    </w:p>
    <w:p w:rsidR="00CE66F7" w:rsidRDefault="003F4B6C">
      <w:pPr>
        <w:pStyle w:val="formattext"/>
        <w:widowControl w:val="0"/>
        <w:spacing w:after="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w:t>
      </w:r>
      <w:r>
        <w:rPr>
          <w:sz w:val="28"/>
        </w:rPr>
        <w:br/>
        <w:t xml:space="preserve">в котором должна содержаться информация в соответствии с частью 14 статьи 3.2 Закона № 223ФЗ. Заказчик вправе включать в протокол иные сведения </w:t>
      </w:r>
      <w:r>
        <w:rPr>
          <w:sz w:val="28"/>
        </w:rPr>
        <w:br/>
        <w:t>по его усмотрению, если указание таких сведений не нарушает норм законодательства.</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w:t>
      </w:r>
      <w:r>
        <w:rPr>
          <w:rFonts w:ascii="Times New Roman" w:hAnsi="Times New Roman"/>
          <w:sz w:val="28"/>
        </w:rPr>
        <w:br/>
        <w:t xml:space="preserve">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CE66F7" w:rsidRDefault="003F4B6C">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w:t>
      </w:r>
      <w:r>
        <w:rPr>
          <w:rFonts w:ascii="Times New Roman" w:hAnsi="Times New Roman"/>
          <w:sz w:val="28"/>
        </w:rPr>
        <w:lastRenderedPageBreak/>
        <w:t>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formattext"/>
        <w:widowControl w:val="0"/>
        <w:spacing w:after="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CE66F7" w:rsidRDefault="003F4B6C">
      <w:pPr>
        <w:pStyle w:val="formattext"/>
        <w:widowControl w:val="0"/>
        <w:spacing w:after="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CE66F7" w:rsidRDefault="003F4B6C">
      <w:pPr>
        <w:pStyle w:val="formattext"/>
        <w:widowControl w:val="0"/>
        <w:spacing w:after="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CE66F7" w:rsidRDefault="003F4B6C">
      <w:pPr>
        <w:pStyle w:val="formattext"/>
        <w:widowControl w:val="0"/>
        <w:spacing w:after="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CE66F7" w:rsidRDefault="003F4B6C">
      <w:pPr>
        <w:pStyle w:val="formattext"/>
        <w:widowControl w:val="0"/>
        <w:spacing w:after="0"/>
        <w:ind w:firstLine="708"/>
        <w:jc w:val="both"/>
        <w:rPr>
          <w:sz w:val="28"/>
        </w:rPr>
      </w:pPr>
      <w:r>
        <w:rPr>
          <w:sz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CE66F7" w:rsidRDefault="003F4B6C">
      <w:pPr>
        <w:pStyle w:val="formattext"/>
        <w:widowControl w:val="0"/>
        <w:spacing w:after="0"/>
        <w:ind w:firstLine="708"/>
        <w:jc w:val="both"/>
        <w:rPr>
          <w:sz w:val="28"/>
        </w:rPr>
      </w:pPr>
      <w:bookmarkStart w:id="21" w:name="P081F"/>
      <w:bookmarkEnd w:id="21"/>
      <w:r>
        <w:rPr>
          <w:sz w:val="28"/>
        </w:rPr>
        <w:t xml:space="preserve">36.18. На основании результатов оценки и сопоставления заявок </w:t>
      </w:r>
      <w:r>
        <w:rPr>
          <w:sz w:val="28"/>
        </w:rPr>
        <w:br/>
        <w:t xml:space="preserve">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w:t>
      </w:r>
      <w:r>
        <w:rPr>
          <w:sz w:val="28"/>
        </w:rPr>
        <w:br/>
        <w:t xml:space="preserve">на участие в конкурсе, в которой содержатся лучшие условия исполнения договора, присваивается первое место. В случае если в нескольких заявках </w:t>
      </w:r>
      <w:r>
        <w:rPr>
          <w:sz w:val="28"/>
        </w:rPr>
        <w:br/>
        <w:t xml:space="preserve">на участие в конкурсе содержатся одинаковые условия исполнения договора, меньший порядковый номер места присваивается заявке на участие в конкурсе, </w:t>
      </w:r>
      <w:r>
        <w:rPr>
          <w:sz w:val="28"/>
        </w:rPr>
        <w:lastRenderedPageBreak/>
        <w:t>которая поступила ранее других заявок на участие в конкурсе, содержащих такие же условия.</w:t>
      </w:r>
      <w:bookmarkStart w:id="22" w:name="P0823"/>
      <w:bookmarkEnd w:id="22"/>
    </w:p>
    <w:p w:rsidR="00CE66F7" w:rsidRDefault="003F4B6C">
      <w:pPr>
        <w:pStyle w:val="formattext"/>
        <w:widowControl w:val="0"/>
        <w:spacing w:after="0"/>
        <w:ind w:firstLine="708"/>
        <w:jc w:val="both"/>
        <w:rPr>
          <w:sz w:val="28"/>
        </w:rPr>
      </w:pPr>
      <w:r>
        <w:rPr>
          <w:sz w:val="28"/>
        </w:rPr>
        <w:t xml:space="preserve">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w:t>
      </w:r>
      <w:r>
        <w:rPr>
          <w:sz w:val="28"/>
        </w:rPr>
        <w:br/>
        <w:t>в конкурсной документации, и заявке на участие в конкурсе которого присвоено первое место.</w:t>
      </w:r>
      <w:bookmarkStart w:id="23" w:name="P0825"/>
      <w:bookmarkEnd w:id="23"/>
    </w:p>
    <w:p w:rsidR="00CE66F7" w:rsidRDefault="003F4B6C">
      <w:pPr>
        <w:pStyle w:val="formattext"/>
        <w:widowControl w:val="0"/>
        <w:spacing w:after="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24" w:name="P0829"/>
      <w:bookmarkEnd w:id="24"/>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formattext"/>
        <w:widowControl w:val="0"/>
        <w:spacing w:after="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25" w:name="P0847"/>
      <w:bookmarkEnd w:id="25"/>
      <w:r>
        <w:rPr>
          <w:rFonts w:ascii="Times New Roman" w:hAnsi="Times New Roman"/>
          <w:sz w:val="28"/>
        </w:rPr>
        <w:t>Любой участник конкурса вправе обжаловать результаты конкурса в установленном порядке</w:t>
      </w:r>
      <w:bookmarkStart w:id="26" w:name="P0849"/>
      <w:bookmarkEnd w:id="26"/>
      <w:r>
        <w:rPr>
          <w:rFonts w:ascii="Times New Roman" w:hAnsi="Times New Roman"/>
          <w:sz w:val="28"/>
        </w:rPr>
        <w:t>.</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36.24. По результатам проведения конкурса договор заключается </w:t>
      </w:r>
      <w:r>
        <w:rPr>
          <w:rFonts w:ascii="Times New Roman" w:hAnsi="Times New Roman"/>
          <w:sz w:val="28"/>
        </w:rPr>
        <w:br/>
        <w:t>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pStyle w:val="headertext"/>
        <w:widowControl w:val="0"/>
        <w:spacing w:after="0"/>
        <w:jc w:val="both"/>
        <w:rPr>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37. Особенности проведения конкурса в электронной форме</w:t>
      </w:r>
    </w:p>
    <w:p w:rsidR="00CE66F7" w:rsidRDefault="00CE66F7">
      <w:pPr>
        <w:pStyle w:val="formattext"/>
        <w:widowControl w:val="0"/>
        <w:spacing w:after="0"/>
        <w:ind w:firstLine="709"/>
        <w:contextualSpacing/>
        <w:jc w:val="both"/>
        <w:rPr>
          <w:sz w:val="28"/>
        </w:rPr>
      </w:pP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37.1. Проведение конкурса в электронной форме осуществляется </w:t>
      </w:r>
      <w:r>
        <w:rPr>
          <w:rFonts w:ascii="Times New Roman" w:hAnsi="Times New Roman"/>
          <w:sz w:val="28"/>
        </w:rPr>
        <w:br/>
        <w:t>на электронных площадках в порядке, предусмотренном главами 30, 31, 33, 34, 36 Положения, с учетом особенностей настоящей главы.</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w:t>
      </w:r>
      <w:r>
        <w:rPr>
          <w:rFonts w:ascii="Times New Roman" w:hAnsi="Times New Roman"/>
          <w:sz w:val="28"/>
        </w:rPr>
        <w:br/>
      </w:r>
      <w:r>
        <w:rPr>
          <w:rFonts w:ascii="Times New Roman" w:hAnsi="Times New Roman"/>
          <w:sz w:val="28"/>
        </w:rPr>
        <w:lastRenderedPageBreak/>
        <w:t>ее утилизировать.</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CE66F7" w:rsidRDefault="003F4B6C">
      <w:pPr>
        <w:pStyle w:val="formattext"/>
        <w:widowControl w:val="0"/>
        <w:spacing w:after="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37.7. Протокол признания конкурса несостоявшимся, в случае его составления, направляется заказчиком оператору электронной площадки </w:t>
      </w:r>
      <w:r>
        <w:rPr>
          <w:rFonts w:ascii="Times New Roman" w:hAnsi="Times New Roman"/>
          <w:sz w:val="28"/>
        </w:rPr>
        <w:br/>
        <w:t>и подлежит размещению в ЕИС не позднее чем через три дня со дня подписания.</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1"/>
        <w:widowControl w:val="0"/>
        <w:numPr>
          <w:ilvl w:val="0"/>
          <w:numId w:val="0"/>
        </w:numPr>
        <w:spacing w:before="0" w:after="0" w:line="240" w:lineRule="auto"/>
        <w:rPr>
          <w:sz w:val="28"/>
        </w:rPr>
      </w:pPr>
      <w:r>
        <w:rPr>
          <w:sz w:val="28"/>
        </w:rPr>
        <w:t>III. УСЛОВИЯ ПРИМЕНЕНИЯ И ПОРЯДОК ПРОВЕДЕНИЯ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38. Условия применения открытого аукциона, аукциона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w:t>
      </w:r>
      <w:r>
        <w:rPr>
          <w:rFonts w:ascii="Times New Roman" w:hAnsi="Times New Roman"/>
          <w:sz w:val="28"/>
        </w:rPr>
        <w:br/>
        <w:t xml:space="preserve">в извещении о проведении аукциона, на установленную в документации о закупке величину (далее – «шаг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при проведении аукциона цена договора, в случае осуществления закупки в соответствии с главой 17 настоящего Положения – </w:t>
      </w:r>
      <w:r>
        <w:rPr>
          <w:rFonts w:ascii="Times New Roman" w:hAnsi="Times New Roman"/>
          <w:sz w:val="28"/>
        </w:rPr>
        <w:lastRenderedPageBreak/>
        <w:t xml:space="preserve">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w:t>
      </w:r>
      <w:r>
        <w:rPr>
          <w:rFonts w:ascii="Times New Roman" w:hAnsi="Times New Roman"/>
          <w:sz w:val="28"/>
        </w:rPr>
        <w:br/>
        <w:t>и которое предложило наиболее высокую цену за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w:t>
      </w:r>
      <w:r>
        <w:rPr>
          <w:rFonts w:ascii="Times New Roman" w:hAnsi="Times New Roman"/>
          <w:sz w:val="28"/>
        </w:rPr>
        <w:br/>
        <w:t>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41.9, 42.8, 44.13, 44.14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38.10. Этапами проведения открытого аукциона являются рассмотрение </w:t>
      </w:r>
      <w:r>
        <w:rPr>
          <w:rFonts w:ascii="Times New Roman" w:hAnsi="Times New Roman"/>
          <w:sz w:val="28"/>
        </w:rPr>
        <w:lastRenderedPageBreak/>
        <w:t>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39. Извещение о проведении аукциона, аукционная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документация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39.3. В извещении о проведении аукциона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дата проведения такого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4"/>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40. Содержание и порядок подачи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w:t>
      </w:r>
    </w:p>
    <w:p w:rsidR="00CE66F7" w:rsidRDefault="00CE66F7">
      <w:pPr>
        <w:widowControl w:val="0"/>
        <w:spacing w:after="0" w:line="240" w:lineRule="auto"/>
        <w:ind w:firstLine="709"/>
        <w:jc w:val="both"/>
        <w:rPr>
          <w:rFonts w:ascii="Times New Roman" w:hAnsi="Times New Roman"/>
          <w:sz w:val="24"/>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w:t>
      </w:r>
      <w:r>
        <w:rPr>
          <w:rFonts w:ascii="Times New Roman" w:hAnsi="Times New Roman"/>
          <w:sz w:val="28"/>
        </w:rPr>
        <w:lastRenderedPageBreak/>
        <w:t xml:space="preserve">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w:t>
      </w:r>
      <w:r>
        <w:rPr>
          <w:rFonts w:ascii="Times New Roman" w:hAnsi="Times New Roman"/>
          <w:sz w:val="28"/>
        </w:rPr>
        <w:br/>
        <w:t xml:space="preserve">на участие в таком аукционе в отношении одного и того же лота, при условии, что поданные ранее заявки таким участником не отозваны, все заявки </w:t>
      </w:r>
      <w:r>
        <w:rPr>
          <w:rFonts w:ascii="Times New Roman" w:hAnsi="Times New Roman"/>
          <w:sz w:val="28"/>
        </w:rPr>
        <w:br/>
        <w:t xml:space="preserve">на участие в аукционе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w:t>
      </w:r>
      <w:r>
        <w:rPr>
          <w:rFonts w:ascii="Times New Roman" w:hAnsi="Times New Roman"/>
          <w:sz w:val="28"/>
        </w:rPr>
        <w:br/>
        <w:t>на участие в аукционе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w:t>
      </w:r>
      <w:r>
        <w:rPr>
          <w:rFonts w:ascii="Times New Roman" w:hAnsi="Times New Roman"/>
          <w:sz w:val="28"/>
        </w:rPr>
        <w:br/>
        <w:t>№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w:t>
      </w:r>
      <w:r>
        <w:rPr>
          <w:rFonts w:ascii="Times New Roman" w:hAnsi="Times New Roman"/>
          <w:sz w:val="28"/>
        </w:rPr>
        <w:lastRenderedPageBreak/>
        <w:t xml:space="preserve">в электронном аукционе осуществляется в соответствии с требованиями, указанными в документации, с учетом требований настоящего Положения.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CE66F7" w:rsidRDefault="003F4B6C">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w:t>
      </w:r>
      <w:r>
        <w:br/>
        <w:t xml:space="preserve">и извещением об аукционе и не подлежащих изменению по результатам проведения аукциона (согласие участника электронного аукциона дается </w:t>
      </w:r>
      <w:r>
        <w:br/>
        <w:t xml:space="preserve">с применением </w:t>
      </w:r>
      <w:proofErr w:type="spellStart"/>
      <w:r>
        <w:t>программноаппаратных</w:t>
      </w:r>
      <w:proofErr w:type="spellEnd"/>
      <w:r>
        <w:t xml:space="preserve"> средств электронной площадки, </w:t>
      </w:r>
      <w:r>
        <w:br/>
        <w:t>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CE66F7" w:rsidRDefault="003F4B6C">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CE66F7" w:rsidRDefault="003F4B6C">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CE66F7" w:rsidRDefault="003F4B6C">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CE66F7" w:rsidRDefault="003F4B6C">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lastRenderedPageBreak/>
        <w:t xml:space="preserve">2) полученную не ранее чем за сто восемьдесят дней до дня размещения </w:t>
      </w:r>
      <w:r>
        <w:br/>
        <w:t xml:space="preserve">в ЕИС извещения о проведении аукциона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CE66F7" w:rsidRDefault="003F4B6C">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CE66F7" w:rsidRDefault="003F4B6C">
      <w:pPr>
        <w:pStyle w:val="ConsPlusNormal"/>
        <w:widowControl w:val="0"/>
        <w:tabs>
          <w:tab w:val="left" w:pos="709"/>
        </w:tabs>
        <w:ind w:firstLine="709"/>
        <w:jc w:val="both"/>
      </w:pPr>
      <w:r>
        <w:t xml:space="preserve">5)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w:t>
      </w:r>
      <w:r>
        <w:br/>
        <w:t xml:space="preserve">на поставку товара, выполнение работы или оказание услуги, являющихся предметом закупки, либо предоставление обеспечения заявки на участие </w:t>
      </w:r>
      <w:r>
        <w:br/>
      </w:r>
      <w:r>
        <w:lastRenderedPageBreak/>
        <w:t>в аукционе в электронной форме</w:t>
      </w:r>
      <w:r>
        <w:rPr>
          <w:rStyle w:val="aff4"/>
        </w:rPr>
        <w:footnoteReference w:id="9"/>
      </w:r>
      <w:r>
        <w:t>, обеспечения исполнения договора</w:t>
      </w:r>
      <w:r>
        <w:rPr>
          <w:rStyle w:val="aff4"/>
        </w:rPr>
        <w:footnoteReference w:id="10"/>
      </w:r>
      <w:r>
        <w:t>, обеспечения гарантийных обязательств</w:t>
      </w:r>
      <w:r>
        <w:rPr>
          <w:rStyle w:val="aff4"/>
        </w:rPr>
        <w:footnoteReference w:id="11"/>
      </w:r>
      <w:r>
        <w:t xml:space="preserve"> является крупной сделкой;</w:t>
      </w:r>
    </w:p>
    <w:p w:rsidR="00CE66F7" w:rsidRDefault="003F4B6C">
      <w:pPr>
        <w:pStyle w:val="ConsPlusNormal"/>
        <w:widowControl w:val="0"/>
        <w:tabs>
          <w:tab w:val="left" w:pos="709"/>
        </w:tabs>
        <w:ind w:firstLine="709"/>
        <w:jc w:val="both"/>
      </w:pPr>
      <w: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CE66F7" w:rsidRDefault="003F4B6C">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CE66F7" w:rsidRDefault="003F4B6C">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w:t>
      </w:r>
      <w:r>
        <w:rPr>
          <w:rFonts w:ascii="Times New Roman" w:hAnsi="Times New Roman"/>
          <w:sz w:val="28"/>
        </w:rPr>
        <w:br/>
        <w:t xml:space="preserve">на любом этапе проведения закупки, а такой участник отстраняется </w:t>
      </w:r>
      <w:r>
        <w:rPr>
          <w:rFonts w:ascii="Times New Roman" w:hAnsi="Times New Roman"/>
          <w:sz w:val="28"/>
        </w:rPr>
        <w:br/>
        <w:t>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CE66F7" w:rsidRDefault="003F4B6C">
      <w:pPr>
        <w:pStyle w:val="ConsPlusNormal"/>
        <w:widowControl w:val="0"/>
        <w:tabs>
          <w:tab w:val="left" w:pos="709"/>
        </w:tabs>
        <w:ind w:firstLine="709"/>
        <w:jc w:val="both"/>
      </w:pPr>
      <w:r>
        <w:t xml:space="preserve">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w:t>
      </w:r>
      <w:r>
        <w:lastRenderedPageBreak/>
        <w:t>только в отношении тех лотов, в отношении которых подана только одна заявка на участие в аукционе или не подано ни одной такой заявки.</w:t>
      </w:r>
    </w:p>
    <w:p w:rsidR="00CE66F7" w:rsidRDefault="003F4B6C">
      <w:pPr>
        <w:pStyle w:val="ConsPlusNormal"/>
        <w:widowControl w:val="0"/>
        <w:tabs>
          <w:tab w:val="left" w:pos="709"/>
        </w:tabs>
        <w:ind w:firstLine="709"/>
        <w:jc w:val="both"/>
      </w:pPr>
      <w:r>
        <w:t xml:space="preserve">40.17. В случае если электронный аукцион признается несостоявшимся </w:t>
      </w:r>
      <w:r>
        <w:br/>
        <w:t>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CE66F7" w:rsidRDefault="003F4B6C">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w:t>
      </w:r>
      <w:r>
        <w:br/>
        <w:t xml:space="preserve">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ConsPlusNormal"/>
        <w:widowControl w:val="0"/>
        <w:tabs>
          <w:tab w:val="left" w:pos="709"/>
        </w:tabs>
        <w:ind w:firstLine="709"/>
        <w:jc w:val="both"/>
      </w:pPr>
      <w:r>
        <w:t xml:space="preserve">Указанный протокол в день рассмотрения единственной заявки </w:t>
      </w:r>
      <w:r>
        <w:br/>
        <w:t xml:space="preserve">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r>
        <w:br/>
        <w:t>с даты подписания.</w:t>
      </w:r>
    </w:p>
    <w:p w:rsidR="00CE66F7" w:rsidRDefault="003F4B6C">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pStyle w:val="ConsPlusNormal"/>
        <w:widowControl w:val="0"/>
        <w:tabs>
          <w:tab w:val="left" w:pos="709"/>
        </w:tabs>
        <w:ind w:firstLine="709"/>
        <w:jc w:val="both"/>
        <w:rPr>
          <w:b/>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41. Порядок рассмотрения первых частей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w:t>
      </w:r>
      <w:r>
        <w:rPr>
          <w:rFonts w:ascii="Times New Roman" w:hAnsi="Times New Roman"/>
          <w:sz w:val="28"/>
        </w:rPr>
        <w:br/>
        <w:t>в отношении закупаемых товаров, работ, услуг.</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27" w:name="_Ref527368150"/>
      <w:r>
        <w:rPr>
          <w:rFonts w:ascii="Times New Roman" w:hAnsi="Times New Roman"/>
          <w:sz w:val="28"/>
        </w:rPr>
        <w:t xml:space="preserve"> или</w:t>
      </w:r>
      <w:bookmarkEnd w:id="27"/>
      <w:r>
        <w:rPr>
          <w:rFonts w:ascii="Times New Roman" w:hAnsi="Times New Roman"/>
          <w:sz w:val="28"/>
        </w:rPr>
        <w:t xml:space="preserve">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CE66F7" w:rsidRDefault="003F4B6C">
      <w:pPr>
        <w:pStyle w:val="formattext"/>
        <w:widowControl w:val="0"/>
        <w:spacing w:after="0"/>
        <w:ind w:firstLine="708"/>
        <w:jc w:val="both"/>
        <w:rPr>
          <w:sz w:val="28"/>
        </w:rPr>
      </w:pPr>
      <w:r>
        <w:rPr>
          <w:sz w:val="28"/>
        </w:rPr>
        <w:t xml:space="preserve">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w:t>
      </w:r>
      <w:r>
        <w:rPr>
          <w:rFonts w:ascii="Times New Roman" w:hAnsi="Times New Roman"/>
          <w:sz w:val="28"/>
        </w:rPr>
        <w:br/>
        <w:t>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w:t>
      </w:r>
      <w:r>
        <w:rPr>
          <w:rFonts w:ascii="Times New Roman" w:hAnsi="Times New Roman"/>
          <w:sz w:val="28"/>
        </w:rPr>
        <w:br/>
        <w:t>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 xml:space="preserve">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w:t>
      </w:r>
      <w:r>
        <w:rPr>
          <w:rFonts w:ascii="Times New Roman" w:hAnsi="Times New Roman"/>
          <w:sz w:val="28"/>
        </w:rPr>
        <w:br/>
        <w:t>не превышающий трех дней с даты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42. Порядок рассмотрения единых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аукционе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42.1. Комиссия по осуществлению закупок проверяет единые заявки на участие в электронном аукционе, содержащие информацию, </w:t>
      </w:r>
      <w:r>
        <w:rPr>
          <w:rFonts w:ascii="Times New Roman" w:hAnsi="Times New Roman"/>
          <w:sz w:val="28"/>
        </w:rPr>
        <w:lastRenderedPageBreak/>
        <w:t xml:space="preserve">предусмотренную пунктами 40.10, 40.12 настоящего Положения, на соответствие требованиям, установленным документацией и извещением </w:t>
      </w:r>
      <w:r>
        <w:rPr>
          <w:rFonts w:ascii="Times New Roman" w:hAnsi="Times New Roman"/>
          <w:sz w:val="28"/>
        </w:rPr>
        <w:br/>
        <w:t>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064F4A">
        <w:rPr>
          <w:rFonts w:ascii="Times New Roman" w:hAnsi="Times New Roman"/>
          <w:sz w:val="28"/>
        </w:rPr>
        <w:t>не предоставления</w:t>
      </w:r>
      <w:r>
        <w:rPr>
          <w:rFonts w:ascii="Times New Roman" w:hAnsi="Times New Roman"/>
          <w:sz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w:t>
      </w:r>
      <w:r>
        <w:rPr>
          <w:rFonts w:ascii="Times New Roman" w:hAnsi="Times New Roman"/>
          <w:sz w:val="28"/>
        </w:rPr>
        <w:br/>
        <w:t>об участнике такого аукциона на дату и время окончания срока подачи заявок на участие в таком аукционе;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CE66F7" w:rsidRDefault="003F4B6C">
      <w:pPr>
        <w:pStyle w:val="formattext"/>
        <w:widowControl w:val="0"/>
        <w:spacing w:after="0"/>
        <w:ind w:firstLine="708"/>
        <w:jc w:val="both"/>
        <w:rPr>
          <w:sz w:val="28"/>
        </w:rPr>
      </w:pPr>
      <w:r>
        <w:rPr>
          <w:sz w:val="28"/>
        </w:rPr>
        <w:t xml:space="preserve">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223ФЗ. Заказчик вправе включать в протокол </w:t>
      </w:r>
      <w:r>
        <w:rPr>
          <w:sz w:val="28"/>
        </w:rPr>
        <w:lastRenderedPageBreak/>
        <w:t>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w:t>
      </w:r>
      <w:r>
        <w:rPr>
          <w:rFonts w:ascii="Times New Roman" w:hAnsi="Times New Roman"/>
          <w:sz w:val="28"/>
        </w:rPr>
        <w:br/>
        <w:t>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w:t>
      </w:r>
      <w:r>
        <w:rPr>
          <w:rFonts w:ascii="Times New Roman" w:hAnsi="Times New Roman"/>
          <w:sz w:val="28"/>
        </w:rPr>
        <w:br/>
        <w:t>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43. Порядок проведения электронного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CE66F7" w:rsidRDefault="003F4B6C">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43.8. 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w:t>
      </w:r>
      <w:r>
        <w:rPr>
          <w:rFonts w:ascii="Times New Roman" w:hAnsi="Times New Roman"/>
          <w:sz w:val="28"/>
        </w:rPr>
        <w:br/>
        <w:t xml:space="preserve">и документацией о закупке, и которое предложило наиболее высокую цену </w:t>
      </w:r>
      <w:r>
        <w:rPr>
          <w:rFonts w:ascii="Times New Roman" w:hAnsi="Times New Roman"/>
          <w:sz w:val="28"/>
        </w:rPr>
        <w:br/>
        <w:t>за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lastRenderedPageBreak/>
        <w:t xml:space="preserve">44. Порядок рассмотрения вторых частей заявок на участие </w:t>
      </w:r>
      <w:r>
        <w:rPr>
          <w:rFonts w:ascii="Times New Roman" w:hAnsi="Times New Roman"/>
          <w:color w:val="000000"/>
          <w:sz w:val="28"/>
        </w:rPr>
        <w:br/>
        <w:t xml:space="preserve">в аукционе в электронной форме, подведение итогов </w:t>
      </w:r>
      <w:r>
        <w:rPr>
          <w:rFonts w:ascii="Times New Roman" w:hAnsi="Times New Roman"/>
          <w:color w:val="000000"/>
          <w:sz w:val="28"/>
        </w:rPr>
        <w:br/>
        <w:t>электронного аукциона</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w:t>
      </w:r>
      <w:r>
        <w:rPr>
          <w:rFonts w:ascii="Times New Roman" w:hAnsi="Times New Roman"/>
          <w:sz w:val="28"/>
        </w:rPr>
        <w:br/>
        <w:t xml:space="preserve">о таком аукционе, в порядке и по основаниям, которые предусмотрены настоящей главой.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w:t>
      </w:r>
      <w:r>
        <w:rPr>
          <w:rFonts w:ascii="Times New Roman" w:hAnsi="Times New Roman"/>
          <w:sz w:val="28"/>
        </w:rPr>
        <w:br/>
        <w:t>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w:t>
      </w:r>
      <w:r>
        <w:rPr>
          <w:rFonts w:ascii="Times New Roman" w:hAnsi="Times New Roman"/>
          <w:sz w:val="28"/>
        </w:rPr>
        <w:lastRenderedPageBreak/>
        <w:t>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CE66F7" w:rsidRDefault="003F4B6C">
      <w:pPr>
        <w:pStyle w:val="formattext"/>
        <w:widowControl w:val="0"/>
        <w:spacing w:after="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w:t>
      </w:r>
      <w:r>
        <w:rPr>
          <w:sz w:val="28"/>
        </w:rPr>
        <w:br/>
        <w:t xml:space="preserve">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CE66F7" w:rsidRDefault="003F4B6C">
      <w:pPr>
        <w:pStyle w:val="formattext"/>
        <w:widowControl w:val="0"/>
        <w:spacing w:after="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43.8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w:t>
      </w:r>
      <w:r>
        <w:rPr>
          <w:rFonts w:ascii="Times New Roman" w:hAnsi="Times New Roman"/>
          <w:sz w:val="28"/>
        </w:rPr>
        <w:br/>
      </w:r>
      <w:r>
        <w:rPr>
          <w:rFonts w:ascii="Times New Roman" w:hAnsi="Times New Roman"/>
          <w:sz w:val="28"/>
        </w:rPr>
        <w:lastRenderedPageBreak/>
        <w:t xml:space="preserve">на заседании комиссии по осуществлению закупок членами в день подведения итогов аукциона, направляется заказчиком оператору электронной площадки </w:t>
      </w:r>
      <w:r>
        <w:rPr>
          <w:rFonts w:ascii="Times New Roman" w:hAnsi="Times New Roman"/>
          <w:sz w:val="28"/>
        </w:rPr>
        <w:br/>
        <w:t>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 xml:space="preserve">по основанию, предусмотренному пунктом 43.8 настоящего Положения, заказчик заключает договор: </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w:t>
      </w:r>
      <w:r>
        <w:rPr>
          <w:rFonts w:ascii="Times New Roman" w:hAnsi="Times New Roman"/>
          <w:sz w:val="28"/>
        </w:rPr>
        <w:br/>
        <w:t>и (или) документацией об электронном аукционе в соответствии с пунктом 44.4 Положения, заказчик заключает договор:</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1) о несоответствии требованиям, установленным в извещении </w:t>
      </w:r>
      <w:r>
        <w:rPr>
          <w:rFonts w:ascii="Times New Roman" w:hAnsi="Times New Roman"/>
          <w:spacing w:val="-4"/>
          <w:sz w:val="28"/>
        </w:rPr>
        <w:br/>
        <w:t xml:space="preserve">и документации об электронном аукционе всех вторых частей заявок на участие </w:t>
      </w:r>
      <w:r>
        <w:rPr>
          <w:rFonts w:ascii="Times New Roman" w:hAnsi="Times New Roman"/>
          <w:spacing w:val="-4"/>
          <w:sz w:val="28"/>
        </w:rPr>
        <w:br/>
        <w:t>в нем;</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w:t>
      </w:r>
      <w:r>
        <w:rPr>
          <w:rFonts w:ascii="Times New Roman" w:hAnsi="Times New Roman"/>
          <w:sz w:val="28"/>
        </w:rPr>
        <w:lastRenderedPageBreak/>
        <w:t>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pacing w:val="-4"/>
          <w:sz w:val="28"/>
        </w:rPr>
        <w:t xml:space="preserve">В случае признания закупки несостоявшейся по основанию, указанному </w:t>
      </w:r>
      <w:r>
        <w:rPr>
          <w:rFonts w:ascii="Times New Roman" w:hAnsi="Times New Roman"/>
          <w:spacing w:val="-4"/>
          <w:sz w:val="28"/>
        </w:rPr>
        <w:br/>
        <w:t>в абзаце первом пункта 44.13 настоящей главы, заказчик з</w:t>
      </w:r>
      <w:r>
        <w:rPr>
          <w:rFonts w:ascii="Times New Roman" w:hAnsi="Times New Roman"/>
          <w:sz w:val="28"/>
        </w:rPr>
        <w:t xml:space="preserve">аключает договор </w:t>
      </w:r>
      <w:r>
        <w:rPr>
          <w:rFonts w:ascii="Times New Roman" w:hAnsi="Times New Roman"/>
          <w:sz w:val="28"/>
        </w:rPr>
        <w:br/>
        <w:t xml:space="preserve">с единственным поставщиком (подрядчиком, исполнителем) в соответствии </w:t>
      </w:r>
      <w:r>
        <w:rPr>
          <w:rFonts w:ascii="Times New Roman" w:hAnsi="Times New Roman"/>
          <w:sz w:val="28"/>
        </w:rPr>
        <w:br/>
        <w:t>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w:t>
      </w:r>
      <w:r>
        <w:rPr>
          <w:rFonts w:ascii="Times New Roman" w:hAnsi="Times New Roman"/>
          <w:sz w:val="28"/>
        </w:rPr>
        <w:br/>
        <w:t xml:space="preserve">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w:t>
      </w:r>
      <w:r>
        <w:rPr>
          <w:rFonts w:ascii="Times New Roman" w:hAnsi="Times New Roman"/>
          <w:spacing w:val="-4"/>
          <w:sz w:val="28"/>
        </w:rPr>
        <w:br/>
        <w:t xml:space="preserve">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w:t>
      </w:r>
      <w:r>
        <w:rPr>
          <w:rFonts w:ascii="Times New Roman" w:hAnsi="Times New Roman"/>
          <w:sz w:val="28"/>
        </w:rPr>
        <w:br/>
        <w:t>на участие в таком аукционе которого соответствует требованиям, установленным документацией и извещением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подведения итогов электронного аукциона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w:t>
      </w:r>
      <w:r>
        <w:rPr>
          <w:rFonts w:ascii="Times New Roman" w:hAnsi="Times New Roman"/>
          <w:sz w:val="28"/>
        </w:rPr>
        <w:br/>
        <w:t>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43.8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E66F7" w:rsidRDefault="003F4B6C">
      <w:pPr>
        <w:pStyle w:val="formattext"/>
        <w:widowControl w:val="0"/>
        <w:spacing w:after="0"/>
        <w:ind w:firstLine="708"/>
        <w:jc w:val="both"/>
        <w:rPr>
          <w:spacing w:val="-4"/>
          <w:sz w:val="28"/>
        </w:rPr>
      </w:pPr>
      <w:r>
        <w:rPr>
          <w:spacing w:val="-4"/>
          <w:sz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43.10 настоящего Положения, комиссией в течение двух дней со дня получения </w:t>
      </w:r>
      <w:r>
        <w:rPr>
          <w:spacing w:val="-4"/>
          <w:sz w:val="28"/>
        </w:rPr>
        <w:br/>
        <w:t xml:space="preserve">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CE66F7" w:rsidRDefault="003F4B6C">
      <w:pPr>
        <w:pStyle w:val="formattext"/>
        <w:widowControl w:val="0"/>
        <w:spacing w:after="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w:t>
      </w:r>
      <w:r>
        <w:rPr>
          <w:spacing w:val="-4"/>
          <w:sz w:val="28"/>
        </w:rPr>
        <w:br/>
        <w:t xml:space="preserve">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spacing w:after="0" w:line="240" w:lineRule="auto"/>
        <w:ind w:firstLine="709"/>
        <w:jc w:val="both"/>
        <w:rPr>
          <w:rFonts w:ascii="Times New Roman" w:hAnsi="Times New Roman"/>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45. Особенности проведения открытого аукциона</w:t>
      </w:r>
    </w:p>
    <w:p w:rsidR="00CE66F7" w:rsidRDefault="00CE66F7">
      <w:pPr>
        <w:widowControl w:val="0"/>
        <w:spacing w:after="0" w:line="240" w:lineRule="auto"/>
        <w:ind w:firstLine="709"/>
        <w:rPr>
          <w:rFonts w:ascii="Times New Roman" w:hAnsi="Times New Roman"/>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Документация о проведении открытого аукциона кроме информации, указанной в главе 39 должна содержать информацию о времени и месте проведения открытого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полученную не ранее чем за сто восемьдесят дней до дня размещения </w:t>
      </w:r>
      <w:r>
        <w:rPr>
          <w:rFonts w:ascii="Times New Roman" w:hAnsi="Times New Roman"/>
          <w:sz w:val="28"/>
        </w:rPr>
        <w:br/>
        <w:t xml:space="preserve">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w:t>
      </w:r>
      <w:r>
        <w:rPr>
          <w:rFonts w:ascii="Times New Roman" w:hAnsi="Times New Roman"/>
          <w:sz w:val="28"/>
        </w:rPr>
        <w:br/>
        <w:t xml:space="preserve">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rPr>
          <w:rFonts w:ascii="Times New Roman" w:hAnsi="Times New Roman"/>
          <w:sz w:val="28"/>
        </w:rPr>
        <w:br/>
        <w:t xml:space="preserve">в качестве индивидуального предпринимателя в соответствии </w:t>
      </w:r>
      <w:r>
        <w:rPr>
          <w:rFonts w:ascii="Times New Roman" w:hAnsi="Times New Roman"/>
          <w:sz w:val="28"/>
        </w:rPr>
        <w:br/>
        <w:t xml:space="preserve">с законодательством соответствующего государства (для иностранного лица), </w:t>
      </w:r>
      <w:r>
        <w:rPr>
          <w:rFonts w:ascii="Times New Roman" w:hAnsi="Times New Roman"/>
          <w:sz w:val="28"/>
        </w:rPr>
        <w:lastRenderedPageBreak/>
        <w:t>полученные не ранее чем за сто восемьдесят дней до дня размещения в ЕИС извещения о проведении аукциона;</w:t>
      </w:r>
    </w:p>
    <w:p w:rsidR="00CE66F7" w:rsidRDefault="003F4B6C">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w:t>
      </w:r>
      <w:r>
        <w:rPr>
          <w:rFonts w:ascii="Times New Roman" w:hAnsi="Times New Roman"/>
          <w:sz w:val="28"/>
        </w:rPr>
        <w:br/>
        <w:t xml:space="preserve">на участие в открытом аукционе. Конверты с заявками на участие в открытом аукционе вскрываются во время, в месте, в порядке, указанными в аукционной </w:t>
      </w:r>
      <w:r>
        <w:rPr>
          <w:rFonts w:ascii="Times New Roman" w:hAnsi="Times New Roman"/>
          <w:sz w:val="28"/>
        </w:rPr>
        <w:lastRenderedPageBreak/>
        <w:t xml:space="preserve">документации.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CE66F7" w:rsidRDefault="003F4B6C">
      <w:pPr>
        <w:pStyle w:val="ConsPlusNormal"/>
        <w:widowControl w:val="0"/>
        <w:tabs>
          <w:tab w:val="left" w:pos="709"/>
        </w:tabs>
        <w:ind w:firstLine="709"/>
        <w:jc w:val="both"/>
      </w:pPr>
      <w:r>
        <w:t xml:space="preserve">45.11. В случае если открытый аукцион признается несостоявшимся </w:t>
      </w:r>
      <w:r>
        <w:br/>
        <w:t xml:space="preserve">по причине того, что на участие в открытом аукционе подана только одна заявка, такая заявка подлежит дальнейшему рассмотрению в соответствии </w:t>
      </w:r>
      <w:r>
        <w:br/>
        <w:t>с положениями настоящей главы.</w:t>
      </w:r>
    </w:p>
    <w:p w:rsidR="00CE66F7" w:rsidRDefault="003F4B6C">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w:t>
      </w:r>
      <w:r>
        <w:br/>
        <w:t>в открытом аукционе и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w:t>
      </w:r>
      <w:r>
        <w:rPr>
          <w:rFonts w:ascii="Times New Roman" w:hAnsi="Times New Roman"/>
          <w:sz w:val="28"/>
        </w:rPr>
        <w:br/>
        <w:t xml:space="preserve">в нем или об отказе в допуске к участию в таком аукционе в порядке и </w:t>
      </w:r>
      <w:r>
        <w:rPr>
          <w:rFonts w:ascii="Times New Roman" w:hAnsi="Times New Roman"/>
          <w:sz w:val="28"/>
        </w:rPr>
        <w:br/>
        <w:t>по основаниям, которые предусмотрены пунктом 45.16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содержания в заявке на участие в открытом аукционе сведений </w:t>
      </w:r>
      <w:r>
        <w:rPr>
          <w:rFonts w:ascii="Times New Roman" w:hAnsi="Times New Roman"/>
          <w:sz w:val="28"/>
        </w:rPr>
        <w:br/>
        <w:t>о ценовом предложении.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45.17. Отказ в допуске к участию в открытом аукционе по основаниям, </w:t>
      </w:r>
      <w:r>
        <w:rPr>
          <w:rFonts w:ascii="Times New Roman" w:hAnsi="Times New Roman"/>
          <w:sz w:val="28"/>
        </w:rPr>
        <w:br/>
        <w:t>не предусмотренным пунктом 45.16 настоящей главы,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45.20. В случае если открытый аукцион признан несостоявшимся по причине того, что по результатам рассмотрения заявок на участие </w:t>
      </w:r>
      <w:r>
        <w:rPr>
          <w:rFonts w:ascii="Times New Roman" w:hAnsi="Times New Roman"/>
          <w:sz w:val="28"/>
        </w:rPr>
        <w:br/>
        <w:t xml:space="preserve">в открытом аукционе комиссия по осуществлению закупок приняла решение </w:t>
      </w:r>
      <w:r>
        <w:rPr>
          <w:rFonts w:ascii="Times New Roman" w:hAnsi="Times New Roman"/>
          <w:sz w:val="28"/>
        </w:rPr>
        <w:br/>
        <w:t>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45.21. В случае если открытый аукцион признан несостоявшимся </w:t>
      </w:r>
      <w:r>
        <w:rPr>
          <w:rFonts w:ascii="Times New Roman" w:hAnsi="Times New Roman"/>
          <w:sz w:val="28"/>
        </w:rPr>
        <w:lastRenderedPageBreak/>
        <w:t xml:space="preserve">по причине того, что по результатам рассмотрения заявок на участие в открытом аукционе комиссия по осуществлению закупок приняла решение </w:t>
      </w:r>
      <w:r>
        <w:rPr>
          <w:rFonts w:ascii="Times New Roman" w:hAnsi="Times New Roman"/>
          <w:sz w:val="28"/>
        </w:rPr>
        <w:br/>
        <w:t xml:space="preserve">об отказе в допуске к участию в таком аукционе всех участников закупки, подавших заявки на участие в нем, заказчик вправе осуществить одно </w:t>
      </w:r>
      <w:r>
        <w:rPr>
          <w:rFonts w:ascii="Times New Roman" w:hAnsi="Times New Roman"/>
          <w:sz w:val="28"/>
        </w:rPr>
        <w:br/>
        <w:t>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45.23. Открытый аукцион проводится заказчиком в присутствии членов комиссии по осуществлению закупок, участников открытого аукциона или </w:t>
      </w:r>
      <w:r>
        <w:rPr>
          <w:rFonts w:ascii="Times New Roman" w:hAnsi="Times New Roman"/>
          <w:sz w:val="28"/>
        </w:rPr>
        <w:br/>
        <w:t>их представителей.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w:t>
      </w:r>
      <w:r>
        <w:rPr>
          <w:rFonts w:ascii="Times New Roman" w:hAnsi="Times New Roman"/>
          <w:sz w:val="28"/>
        </w:rPr>
        <w:br/>
        <w:t xml:space="preserve">в соответствии с «шагом аукциона», поднимает карточки в случае, если </w:t>
      </w:r>
      <w:r>
        <w:rPr>
          <w:rFonts w:ascii="Times New Roman" w:hAnsi="Times New Roman"/>
          <w:sz w:val="28"/>
        </w:rPr>
        <w:br/>
        <w:t>он согласен заключить договор по объявленной цене;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w:t>
      </w:r>
      <w:r>
        <w:rPr>
          <w:rFonts w:ascii="Times New Roman" w:hAnsi="Times New Roman"/>
          <w:sz w:val="28"/>
        </w:rPr>
        <w:lastRenderedPageBreak/>
        <w:t xml:space="preserve">(максимальной) цены договора (цены лота), в случае осуществления закупки </w:t>
      </w:r>
      <w:r>
        <w:rPr>
          <w:rFonts w:ascii="Times New Roman" w:hAnsi="Times New Roman"/>
          <w:sz w:val="28"/>
        </w:rPr>
        <w:br/>
        <w:t xml:space="preserve">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w:t>
      </w:r>
      <w:r>
        <w:rPr>
          <w:rFonts w:ascii="Times New Roman" w:hAnsi="Times New Roman"/>
          <w:sz w:val="28"/>
        </w:rPr>
        <w:br/>
        <w:t>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 открытый аукцион считается оконченным, если после троекратного объявления аукционистом цены договора, в случае осуществления закупки </w:t>
      </w:r>
      <w:r>
        <w:rPr>
          <w:rFonts w:ascii="Times New Roman" w:hAnsi="Times New Roman"/>
          <w:sz w:val="28"/>
        </w:rPr>
        <w:br/>
        <w:t>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45.26. Победителем открытого аукциона признается лицо, предложившее наиболее низкую цену договора, в случае осуществления закупки </w:t>
      </w:r>
      <w:r>
        <w:rPr>
          <w:rFonts w:ascii="Times New Roman" w:hAnsi="Times New Roman"/>
          <w:sz w:val="28"/>
        </w:rPr>
        <w:br/>
        <w:t>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CE66F7" w:rsidRDefault="003F4B6C">
      <w:pPr>
        <w:pStyle w:val="formattext"/>
        <w:widowControl w:val="0"/>
        <w:spacing w:after="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w:t>
      </w:r>
      <w:r>
        <w:rPr>
          <w:rFonts w:ascii="Times New Roman" w:hAnsi="Times New Roman"/>
          <w:sz w:val="28"/>
        </w:rPr>
        <w:br/>
        <w:t xml:space="preserve">по осуществлению закупок. Протокол составляется в одном экземпляре, который остается у заказчика.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45.29. В случае если в открытом аукционе принимал участие один </w:t>
      </w:r>
      <w:r>
        <w:rPr>
          <w:rFonts w:ascii="Times New Roman" w:hAnsi="Times New Roman"/>
          <w:sz w:val="28"/>
        </w:rPr>
        <w:lastRenderedPageBreak/>
        <w:t xml:space="preserve">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w:t>
      </w:r>
      <w:r>
        <w:rPr>
          <w:rFonts w:ascii="Times New Roman" w:hAnsi="Times New Roman"/>
          <w:sz w:val="28"/>
        </w:rPr>
        <w:br/>
        <w:t xml:space="preserve">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CE66F7" w:rsidRDefault="003F4B6C">
      <w:pPr>
        <w:pStyle w:val="ad"/>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t xml:space="preserve">IV. УСЛОВИЯ ПРИМЕНЕНИЯ И ПОРЯДОК ПРОВЕДЕНИЯ </w:t>
      </w:r>
    </w:p>
    <w:p w:rsidR="00CE66F7" w:rsidRDefault="003F4B6C">
      <w:pPr>
        <w:pStyle w:val="1"/>
        <w:widowControl w:val="0"/>
        <w:numPr>
          <w:ilvl w:val="0"/>
          <w:numId w:val="0"/>
        </w:numPr>
        <w:spacing w:before="0" w:after="0" w:line="240" w:lineRule="auto"/>
        <w:rPr>
          <w:sz w:val="28"/>
        </w:rPr>
      </w:pPr>
      <w:r>
        <w:rPr>
          <w:sz w:val="28"/>
        </w:rPr>
        <w:t>ЗАПРОСА КОТИРОВОК 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46. Условия применения запроса котировок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объектом закупки являются товары, работы, услуги, в отношении </w:t>
      </w:r>
      <w:r>
        <w:rPr>
          <w:rFonts w:ascii="Times New Roman" w:hAnsi="Times New Roman"/>
          <w:sz w:val="28"/>
        </w:rPr>
        <w:lastRenderedPageBreak/>
        <w:t>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CE66F7" w:rsidRDefault="00CE66F7">
      <w:pPr>
        <w:widowControl w:val="0"/>
        <w:spacing w:after="0" w:line="240" w:lineRule="auto"/>
        <w:jc w:val="both"/>
        <w:rPr>
          <w:rFonts w:ascii="Times New Roman" w:hAnsi="Times New Roman"/>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47. Извещение о проведении запроса котировок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r>
      <w:r>
        <w:rPr>
          <w:rFonts w:ascii="Times New Roman" w:hAnsi="Times New Roman"/>
          <w:sz w:val="28"/>
        </w:rPr>
        <w:lastRenderedPageBreak/>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сведения, предусмотренные в подпунктах 1 – 9 пункта 13.2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иные сведения, размещаемые в извещении по решению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CE66F7" w:rsidRDefault="003F4B6C">
      <w:pPr>
        <w:widowControl w:val="0"/>
        <w:spacing w:after="0"/>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 В случае осуществления закупки в соответствии с главами 14 и 17 Положения указанное требование не устанавливается.</w:t>
      </w:r>
    </w:p>
    <w:p w:rsidR="00CE66F7" w:rsidRDefault="003F4B6C">
      <w:pPr>
        <w:pStyle w:val="formattext"/>
        <w:widowControl w:val="0"/>
        <w:spacing w:after="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CE66F7" w:rsidRDefault="003F4B6C">
      <w:pPr>
        <w:pStyle w:val="formattext"/>
        <w:widowControl w:val="0"/>
        <w:spacing w:after="0"/>
        <w:ind w:firstLine="708"/>
        <w:jc w:val="both"/>
        <w:rPr>
          <w:sz w:val="28"/>
        </w:rPr>
      </w:pPr>
      <w:r>
        <w:rPr>
          <w:sz w:val="28"/>
        </w:rPr>
        <w:lastRenderedPageBreak/>
        <w:t>47.5. В случае</w:t>
      </w:r>
      <w:r>
        <w:t xml:space="preserve"> </w:t>
      </w:r>
      <w:r>
        <w:rPr>
          <w:sz w:val="28"/>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w:t>
      </w:r>
      <w:r>
        <w:rPr>
          <w:sz w:val="28"/>
        </w:rPr>
        <w:br/>
        <w:t>по одному лоту с разными участниками, а также порядок определения объема поставки (выполнения работ, оказания услуг) такими участниками.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line="240" w:lineRule="auto"/>
        <w:ind w:right="-1"/>
        <w:jc w:val="center"/>
        <w:rPr>
          <w:rFonts w:ascii="Times New Roman" w:hAnsi="Times New Roman"/>
          <w:color w:val="000000"/>
          <w:sz w:val="28"/>
        </w:rPr>
      </w:pPr>
      <w:r>
        <w:rPr>
          <w:rFonts w:ascii="Times New Roman" w:hAnsi="Times New Roman"/>
          <w:color w:val="000000"/>
          <w:sz w:val="28"/>
        </w:rPr>
        <w:t>48. Порядок подачи заявок на участие в запросе котировок                             в электронной форме</w:t>
      </w:r>
    </w:p>
    <w:p w:rsidR="00CE66F7" w:rsidRDefault="00CE66F7">
      <w:pPr>
        <w:widowControl w:val="0"/>
        <w:spacing w:after="0" w:line="240" w:lineRule="auto"/>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CE66F7" w:rsidRDefault="003F4B6C">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CE66F7" w:rsidRDefault="003F4B6C">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CE66F7" w:rsidRDefault="003F4B6C">
      <w:pPr>
        <w:pStyle w:val="ConsPlusNormal"/>
        <w:widowControl w:val="0"/>
        <w:tabs>
          <w:tab w:val="left" w:pos="709"/>
        </w:tabs>
        <w:ind w:firstLine="709"/>
        <w:jc w:val="both"/>
      </w:pPr>
      <w:r>
        <w:t xml:space="preserve">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w:t>
      </w:r>
      <w:r>
        <w:lastRenderedPageBreak/>
        <w:t>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w:t>
      </w:r>
      <w:r>
        <w:br/>
        <w:t xml:space="preserve">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CE66F7" w:rsidRDefault="003F4B6C">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w:t>
      </w:r>
      <w:r>
        <w:br/>
      </w:r>
      <w:r>
        <w:lastRenderedPageBreak/>
        <w:t>на участие в запросе котировок</w:t>
      </w:r>
      <w:r>
        <w:rPr>
          <w:rStyle w:val="aff4"/>
        </w:rPr>
        <w:footnoteReference w:id="12"/>
      </w:r>
      <w:r>
        <w:t>, обеспечения исполнения договора</w:t>
      </w:r>
      <w:r>
        <w:rPr>
          <w:rStyle w:val="aff4"/>
        </w:rPr>
        <w:footnoteReference w:id="13"/>
      </w:r>
      <w:r>
        <w:t>, обеспечения гарантийных обязательств</w:t>
      </w:r>
      <w:r>
        <w:rPr>
          <w:rStyle w:val="aff4"/>
        </w:rPr>
        <w:footnoteReference w:id="14"/>
      </w:r>
      <w:r>
        <w:t xml:space="preserve"> является крупной сделкой;</w:t>
      </w:r>
    </w:p>
    <w:p w:rsidR="00CE66F7" w:rsidRDefault="003F4B6C">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CE66F7" w:rsidRDefault="003F4B6C">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10)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извещении </w:t>
      </w:r>
      <w:r>
        <w:br/>
        <w:t xml:space="preserve">о проведении закупки, участник закупки включает в заявку на участие </w:t>
      </w:r>
      <w:r>
        <w:br/>
        <w:t xml:space="preserve">в запросе котировок предложение о цене единицы товара, работы, услуги </w:t>
      </w:r>
      <w:r>
        <w:br/>
        <w:t>по каждой позиции;</w:t>
      </w:r>
    </w:p>
    <w:p w:rsidR="00CE66F7" w:rsidRDefault="003F4B6C">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48.3. Участник запроса котировок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r>
      <w:r>
        <w:rPr>
          <w:rFonts w:ascii="Times New Roman" w:hAnsi="Times New Roman"/>
          <w:sz w:val="28"/>
        </w:rPr>
        <w:lastRenderedPageBreak/>
        <w:t>на участие в таком запросе котировок.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CE66F7">
      <w:pPr>
        <w:pStyle w:val="ConsPlusNormal"/>
        <w:widowControl w:val="0"/>
        <w:tabs>
          <w:tab w:val="left" w:pos="709"/>
        </w:tabs>
        <w:ind w:firstLine="709"/>
        <w:jc w:val="both"/>
      </w:pPr>
    </w:p>
    <w:p w:rsidR="00CE66F7" w:rsidRDefault="003F4B6C">
      <w:pPr>
        <w:pStyle w:val="ConsPlusNormal"/>
        <w:widowControl w:val="0"/>
        <w:tabs>
          <w:tab w:val="left" w:pos="0"/>
        </w:tabs>
        <w:jc w:val="center"/>
        <w:outlineLvl w:val="1"/>
        <w:rPr>
          <w:b/>
        </w:rPr>
      </w:pPr>
      <w:r>
        <w:rPr>
          <w:b/>
        </w:rPr>
        <w:t xml:space="preserve">49. Порядок открытия доступа к поданным заявкам, </w:t>
      </w:r>
    </w:p>
    <w:p w:rsidR="00CE66F7" w:rsidRDefault="003F4B6C">
      <w:pPr>
        <w:pStyle w:val="ConsPlusNormal"/>
        <w:widowControl w:val="0"/>
        <w:tabs>
          <w:tab w:val="left" w:pos="0"/>
        </w:tabs>
        <w:jc w:val="center"/>
        <w:outlineLvl w:val="1"/>
        <w:rPr>
          <w:b/>
        </w:rPr>
      </w:pPr>
      <w:r>
        <w:rPr>
          <w:b/>
        </w:rPr>
        <w:t xml:space="preserve">рассмотрения и оценки таких заявок на участие в запросе </w:t>
      </w:r>
    </w:p>
    <w:p w:rsidR="00CE66F7" w:rsidRDefault="003F4B6C">
      <w:pPr>
        <w:pStyle w:val="ConsPlusNormal"/>
        <w:widowControl w:val="0"/>
        <w:tabs>
          <w:tab w:val="left" w:pos="0"/>
        </w:tabs>
        <w:jc w:val="center"/>
        <w:outlineLvl w:val="1"/>
        <w:rPr>
          <w:b/>
        </w:rPr>
      </w:pPr>
      <w:r>
        <w:rPr>
          <w:b/>
        </w:rPr>
        <w:t>котировок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w:t>
      </w:r>
      <w:r w:rsidR="00FA1595">
        <w:rPr>
          <w:rFonts w:ascii="Times New Roman" w:hAnsi="Times New Roman"/>
          <w:spacing w:val="-2"/>
          <w:sz w:val="28"/>
        </w:rPr>
        <w:t>не предоставления</w:t>
      </w:r>
      <w:r>
        <w:rPr>
          <w:rFonts w:ascii="Times New Roman" w:hAnsi="Times New Roman"/>
          <w:spacing w:val="-2"/>
          <w:sz w:val="28"/>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w:t>
      </w:r>
      <w:r>
        <w:rPr>
          <w:rFonts w:ascii="Times New Roman" w:hAnsi="Times New Roman"/>
          <w:spacing w:val="-2"/>
          <w:sz w:val="28"/>
          <w:vertAlign w:val="superscript"/>
        </w:rPr>
        <w:t>1</w:t>
      </w:r>
      <w:r>
        <w:rPr>
          <w:rFonts w:ascii="Times New Roman" w:hAnsi="Times New Roman"/>
          <w:spacing w:val="-2"/>
          <w:sz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CE66F7" w:rsidRDefault="003F4B6C">
      <w:pPr>
        <w:pStyle w:val="formattext"/>
        <w:widowControl w:val="0"/>
        <w:spacing w:after="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CE66F7" w:rsidRDefault="003F4B6C">
      <w:pPr>
        <w:pStyle w:val="formattext"/>
        <w:widowControl w:val="0"/>
        <w:spacing w:after="0"/>
        <w:ind w:firstLine="708"/>
        <w:jc w:val="both"/>
        <w:rPr>
          <w:spacing w:val="-2"/>
          <w:sz w:val="28"/>
        </w:rPr>
      </w:pPr>
      <w:r>
        <w:rPr>
          <w:spacing w:val="-2"/>
          <w:sz w:val="28"/>
        </w:rPr>
        <w:lastRenderedPageBreak/>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r w:rsidR="00FA1595">
        <w:rPr>
          <w:spacing w:val="-2"/>
          <w:sz w:val="28"/>
        </w:rPr>
        <w:t>не превышении</w:t>
      </w:r>
      <w:r>
        <w:rPr>
          <w:spacing w:val="-2"/>
          <w:sz w:val="28"/>
        </w:rPr>
        <w:t xml:space="preserve"> предусмотрено извещением о проведении запроса котировок;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pStyle w:val="formattext"/>
        <w:widowControl w:val="0"/>
        <w:spacing w:after="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CE66F7" w:rsidRDefault="003F4B6C">
      <w:pPr>
        <w:pStyle w:val="formattext"/>
        <w:widowControl w:val="0"/>
        <w:spacing w:after="0"/>
        <w:ind w:firstLine="708"/>
        <w:jc w:val="both"/>
        <w:rPr>
          <w:spacing w:val="-2"/>
          <w:sz w:val="28"/>
        </w:rPr>
      </w:pPr>
      <w:r>
        <w:rPr>
          <w:spacing w:val="-2"/>
          <w:sz w:val="28"/>
        </w:rPr>
        <w:t xml:space="preserve">49.4.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w:t>
      </w:r>
      <w:r>
        <w:rPr>
          <w:rFonts w:ascii="Times New Roman" w:hAnsi="Times New Roman"/>
          <w:sz w:val="28"/>
        </w:rPr>
        <w:br/>
        <w:t xml:space="preserve">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CE66F7" w:rsidRDefault="003F4B6C">
      <w:pPr>
        <w:pStyle w:val="ConsPlusNormal"/>
        <w:widowControl w:val="0"/>
        <w:tabs>
          <w:tab w:val="left" w:pos="709"/>
        </w:tabs>
        <w:ind w:firstLine="709"/>
        <w:jc w:val="both"/>
      </w:pPr>
      <w:r>
        <w:t xml:space="preserve">49.6. В случае если по окончании срока подачи заявок на участие </w:t>
      </w:r>
      <w:r>
        <w:br/>
        <w:t xml:space="preserve">в запросе </w:t>
      </w:r>
    </w:p>
    <w:p w:rsidR="00CE66F7" w:rsidRDefault="003F4B6C">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br/>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w:t>
      </w:r>
      <w:r>
        <w:br/>
        <w:t xml:space="preserve">и более лота, запрос котировок признается не состоявшимся только </w:t>
      </w:r>
      <w:r>
        <w:br/>
        <w:t xml:space="preserve">в отношении тех лотов, в отношении которых подана только одна заявка на участие в таком запросе или не подано ни одной заявки.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 xml:space="preserve">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w:t>
      </w:r>
      <w:r>
        <w:rPr>
          <w:rFonts w:ascii="Times New Roman" w:hAnsi="Times New Roman"/>
          <w:sz w:val="28"/>
        </w:rPr>
        <w:lastRenderedPageBreak/>
        <w:t>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CE66F7" w:rsidRDefault="00CE66F7">
      <w:pPr>
        <w:widowControl w:val="0"/>
        <w:spacing w:after="0" w:line="240" w:lineRule="auto"/>
        <w:jc w:val="both"/>
        <w:rPr>
          <w:rFonts w:ascii="Times New Roman" w:hAnsi="Times New Roman"/>
          <w:b/>
          <w:sz w:val="28"/>
        </w:rPr>
      </w:pPr>
    </w:p>
    <w:p w:rsidR="00CE66F7" w:rsidRDefault="003F4B6C">
      <w:pPr>
        <w:pStyle w:val="1"/>
        <w:widowControl w:val="0"/>
        <w:numPr>
          <w:ilvl w:val="0"/>
          <w:numId w:val="0"/>
        </w:numPr>
        <w:spacing w:before="0" w:after="0" w:line="240" w:lineRule="auto"/>
        <w:rPr>
          <w:sz w:val="28"/>
        </w:rPr>
      </w:pPr>
      <w:r>
        <w:rPr>
          <w:sz w:val="28"/>
        </w:rPr>
        <w:t xml:space="preserve">V. УСЛОВИЯ ПРИМЕНЕНИЯ И ПОРЯДОК ПРОВЕДЕНИЯ </w:t>
      </w:r>
    </w:p>
    <w:p w:rsidR="00CE66F7" w:rsidRDefault="003F4B6C">
      <w:pPr>
        <w:pStyle w:val="1"/>
        <w:widowControl w:val="0"/>
        <w:numPr>
          <w:ilvl w:val="0"/>
          <w:numId w:val="0"/>
        </w:numPr>
        <w:spacing w:before="0" w:after="0" w:line="240" w:lineRule="auto"/>
        <w:rPr>
          <w:sz w:val="28"/>
        </w:rPr>
      </w:pPr>
      <w:r>
        <w:rPr>
          <w:sz w:val="28"/>
        </w:rPr>
        <w:t>ЗАПРОСА ЦЕН В ЭЛЕКТРОННОЙ ФОРМЕ</w:t>
      </w:r>
    </w:p>
    <w:p w:rsidR="00CE66F7" w:rsidRDefault="00CE66F7">
      <w:pPr>
        <w:widowControl w:val="0"/>
        <w:spacing w:after="0" w:line="240" w:lineRule="auto"/>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50. Условия применения запроса цен 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начальная (максимальная) цена договора не превышает пять </w:t>
      </w:r>
      <w:r>
        <w:rPr>
          <w:rFonts w:ascii="Times New Roman" w:hAnsi="Times New Roman"/>
          <w:sz w:val="28"/>
        </w:rPr>
        <w:lastRenderedPageBreak/>
        <w:t>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51. Извещение и документация о проведении запроса цен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51.2. Извещение и документация о проведении запроса цен (далее </w:t>
      </w:r>
      <w:r>
        <w:rPr>
          <w:rFonts w:ascii="Times New Roman" w:hAnsi="Times New Roman"/>
          <w:sz w:val="28"/>
        </w:rPr>
        <w:br/>
        <w:t xml:space="preserve">в разделе – документация), вносимые в них изменения должны быть разработаны и размещены в соответствии с требованиями настоящей главы </w:t>
      </w:r>
      <w:r>
        <w:rPr>
          <w:rFonts w:ascii="Times New Roman" w:hAnsi="Times New Roman"/>
          <w:sz w:val="28"/>
        </w:rPr>
        <w:br/>
        <w:t>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51.3. В извещении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51.4. В документации указываются информация и документы, указанные в пунктах 8.4 и 8.5 настоящего Положения, а также дата окончания срока рассмотрения заявок на участие в таком запросе цен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52. Порядок подачи заявок на участие в запросе цен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электронной форме</w:t>
      </w:r>
    </w:p>
    <w:p w:rsidR="00CE66F7" w:rsidRDefault="00CE66F7">
      <w:pPr>
        <w:widowControl w:val="0"/>
        <w:spacing w:after="0" w:line="240" w:lineRule="auto"/>
        <w:ind w:firstLine="709"/>
        <w:jc w:val="both"/>
        <w:rPr>
          <w:rFonts w:ascii="Times New Roman" w:hAnsi="Times New Roman"/>
          <w:b/>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w:t>
      </w:r>
      <w:r>
        <w:rPr>
          <w:rFonts w:ascii="Times New Roman" w:hAnsi="Times New Roman"/>
          <w:sz w:val="28"/>
        </w:rPr>
        <w:br/>
        <w:t xml:space="preserve">в таком запросе в отношении каждого предмета закупки (лота).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52.3. Участник запроса цен вправе изменить или отозвать свою заявку до истечения срока подачи заявок. Внесение изменений и отзыв заявки </w:t>
      </w:r>
      <w:r>
        <w:rPr>
          <w:rFonts w:ascii="Times New Roman" w:hAnsi="Times New Roman"/>
          <w:sz w:val="28"/>
        </w:rPr>
        <w:br/>
        <w:t>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CE66F7" w:rsidRDefault="003F4B6C">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извещением </w:t>
      </w:r>
      <w:r>
        <w:br/>
      </w:r>
      <w:r>
        <w:lastRenderedPageBreak/>
        <w:t>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CE66F7" w:rsidRDefault="003F4B6C">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CE66F7" w:rsidRDefault="003F4B6C">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w:t>
      </w:r>
      <w:r>
        <w:br/>
        <w:t>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w:t>
      </w:r>
      <w:r>
        <w:lastRenderedPageBreak/>
        <w:t>(копия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CE66F7" w:rsidRDefault="003F4B6C">
      <w:pPr>
        <w:pStyle w:val="ConsPlusNormal"/>
        <w:widowControl w:val="0"/>
        <w:tabs>
          <w:tab w:val="left" w:pos="709"/>
        </w:tabs>
        <w:ind w:firstLine="709"/>
        <w:jc w:val="both"/>
      </w:pPr>
      <w:r>
        <w:t xml:space="preserve">7) решение о согласии на совершение или о последующем одобрении крупной сделки либо копия такого решения в случае, если требование </w:t>
      </w:r>
      <w:r>
        <w:br/>
        <w:t>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ff4"/>
        </w:rPr>
        <w:footnoteReference w:id="15"/>
      </w:r>
      <w:r>
        <w:t>, обеспечения гарантийных обязательств</w:t>
      </w:r>
      <w:r>
        <w:rPr>
          <w:rStyle w:val="aff4"/>
        </w:rPr>
        <w:footnoteReference w:id="16"/>
      </w:r>
      <w:r>
        <w:t xml:space="preserve"> является крупной сделкой;</w:t>
      </w:r>
    </w:p>
    <w:p w:rsidR="00CE66F7" w:rsidRDefault="003F4B6C">
      <w:pPr>
        <w:pStyle w:val="ConsPlusNormal"/>
        <w:widowControl w:val="0"/>
        <w:tabs>
          <w:tab w:val="left" w:pos="709"/>
        </w:tabs>
        <w:ind w:firstLine="709"/>
        <w:jc w:val="both"/>
      </w:pPr>
      <w:r>
        <w:t xml:space="preserve">8)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CE66F7" w:rsidRDefault="003F4B6C">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w:t>
      </w:r>
      <w:r>
        <w:br/>
        <w:t xml:space="preserve">в документации о закупке в соответствии с подпунктом 1 пункта 12.1 настоящего Положения, или копии таких документов, а также декларация </w:t>
      </w:r>
      <w:r>
        <w:br/>
        <w:t xml:space="preserve">о соответствии участника запроса цен требованиям, установленным </w:t>
      </w:r>
      <w:r>
        <w:br/>
        <w:t>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w:t>
      </w:r>
      <w:r>
        <w:br/>
        <w:t>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w:t>
      </w:r>
      <w:r>
        <w:lastRenderedPageBreak/>
        <w:t xml:space="preserve">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запросе цен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CE66F7" w:rsidRDefault="003F4B6C">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CE66F7">
      <w:pPr>
        <w:widowControl w:val="0"/>
        <w:spacing w:after="0" w:line="240" w:lineRule="auto"/>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53. Порядок открытия доступа к заявкам на участие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в запросе цен в электронной форме, рассмотрения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и оценки таких заявок</w:t>
      </w:r>
    </w:p>
    <w:p w:rsidR="00CE66F7" w:rsidRDefault="00CE66F7">
      <w:pPr>
        <w:widowControl w:val="0"/>
        <w:spacing w:after="0" w:line="240" w:lineRule="auto"/>
        <w:ind w:firstLine="709"/>
        <w:jc w:val="both"/>
        <w:rPr>
          <w:rFonts w:ascii="Times New Roman" w:hAnsi="Times New Roman"/>
          <w:b/>
          <w:sz w:val="28"/>
        </w:rPr>
      </w:pPr>
    </w:p>
    <w:p w:rsidR="00CE66F7" w:rsidRDefault="003F4B6C">
      <w:pPr>
        <w:pStyle w:val="formattext"/>
        <w:widowControl w:val="0"/>
        <w:spacing w:after="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53.2. Победителем запроса цен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rFonts w:ascii="Times New Roman" w:hAnsi="Times New Roman"/>
          <w:spacing w:val="-2"/>
          <w:sz w:val="28"/>
        </w:rPr>
        <w:br/>
      </w:r>
      <w:r>
        <w:rPr>
          <w:rFonts w:ascii="Times New Roman" w:hAnsi="Times New Roman"/>
          <w:spacing w:val="-2"/>
          <w:sz w:val="28"/>
        </w:rPr>
        <w:lastRenderedPageBreak/>
        <w:t>о проведении запроса цен;</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 xml:space="preserve">о проведении запроса цен, в случае если требование о таком </w:t>
      </w:r>
      <w:r w:rsidR="00FA1595">
        <w:rPr>
          <w:spacing w:val="-2"/>
          <w:sz w:val="28"/>
        </w:rPr>
        <w:t>не превышении</w:t>
      </w:r>
      <w:r>
        <w:rPr>
          <w:spacing w:val="-2"/>
          <w:sz w:val="28"/>
        </w:rPr>
        <w:t xml:space="preserve"> предусмотрено документацией о проведении запроса цен.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запросе цен по иным основаниям </w:t>
      </w:r>
      <w:r>
        <w:rPr>
          <w:rFonts w:ascii="Times New Roman" w:hAnsi="Times New Roman"/>
          <w:sz w:val="28"/>
        </w:rPr>
        <w:br/>
        <w:t>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53.4. 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w:t>
      </w:r>
      <w:r>
        <w:rPr>
          <w:rFonts w:ascii="Times New Roman" w:hAnsi="Times New Roman"/>
          <w:sz w:val="28"/>
        </w:rPr>
        <w:br/>
        <w:t xml:space="preserve">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pStyle w:val="ConsPlusNormal"/>
        <w:widowControl w:val="0"/>
        <w:tabs>
          <w:tab w:val="left" w:pos="709"/>
        </w:tabs>
        <w:ind w:firstLine="709"/>
        <w:jc w:val="both"/>
      </w:pPr>
      <w:r>
        <w:t xml:space="preserve">53.6. В случае если по окончании срока подачи заявок на участие </w:t>
      </w:r>
      <w:r>
        <w:br/>
        <w:t xml:space="preserve">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 xml:space="preserve">формирует протокол признания закупки несостоявшейся, в котором должна содержаться информация в соответствии </w:t>
      </w:r>
      <w:r>
        <w:rPr>
          <w:rFonts w:ascii="Times New Roman" w:hAnsi="Times New Roman"/>
          <w:sz w:val="28"/>
        </w:rPr>
        <w:br/>
        <w:t>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w:t>
      </w:r>
      <w:r>
        <w:rPr>
          <w:rFonts w:ascii="Times New Roman" w:hAnsi="Times New Roman"/>
          <w:spacing w:val="-2"/>
          <w:sz w:val="28"/>
        </w:rPr>
        <w:br/>
        <w:t>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lastRenderedPageBreak/>
        <w:t>1) провести новую закупку;</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53.10. По результатам проведения запроса цен договор заключается </w:t>
      </w:r>
      <w:r>
        <w:rPr>
          <w:rFonts w:ascii="Times New Roman" w:hAnsi="Times New Roman"/>
          <w:spacing w:val="-2"/>
          <w:sz w:val="28"/>
        </w:rPr>
        <w:br/>
        <w:t>в порядке и в сроки, предусмотренные действующим законодательством, извещением и документацией о закупке и главой 26 настоящего Положения.</w:t>
      </w:r>
    </w:p>
    <w:p w:rsidR="00CE66F7" w:rsidRDefault="00CE66F7">
      <w:pPr>
        <w:widowControl w:val="0"/>
        <w:spacing w:after="0" w:line="240" w:lineRule="auto"/>
        <w:ind w:firstLine="709"/>
        <w:jc w:val="both"/>
        <w:rPr>
          <w:rFonts w:ascii="Times New Roman" w:hAnsi="Times New Roman"/>
          <w:spacing w:val="2"/>
          <w:sz w:val="28"/>
        </w:rPr>
      </w:pPr>
    </w:p>
    <w:p w:rsidR="00CE66F7" w:rsidRDefault="003F4B6C">
      <w:pPr>
        <w:pStyle w:val="1"/>
        <w:widowControl w:val="0"/>
        <w:numPr>
          <w:ilvl w:val="0"/>
          <w:numId w:val="0"/>
        </w:numPr>
        <w:spacing w:before="0" w:after="0"/>
        <w:rPr>
          <w:spacing w:val="2"/>
          <w:sz w:val="28"/>
        </w:rPr>
      </w:pPr>
      <w:r>
        <w:rPr>
          <w:spacing w:val="2"/>
          <w:sz w:val="28"/>
        </w:rPr>
        <w:t xml:space="preserve">VI. УСЛОВИЯ ПРИМЕНЕНИЯ И ПОРЯДОК </w:t>
      </w:r>
    </w:p>
    <w:p w:rsidR="00CE66F7" w:rsidRDefault="003F4B6C">
      <w:pPr>
        <w:pStyle w:val="1"/>
        <w:widowControl w:val="0"/>
        <w:numPr>
          <w:ilvl w:val="0"/>
          <w:numId w:val="0"/>
        </w:numPr>
        <w:spacing w:before="0" w:after="0"/>
        <w:rPr>
          <w:spacing w:val="2"/>
          <w:sz w:val="28"/>
        </w:rPr>
      </w:pPr>
      <w:r>
        <w:rPr>
          <w:spacing w:val="2"/>
          <w:sz w:val="28"/>
        </w:rPr>
        <w:t xml:space="preserve">ПРОВЕДЕНИЯ ЗАПРОСА ПРЕДЛОЖЕНИЙ </w:t>
      </w:r>
    </w:p>
    <w:p w:rsidR="00CE66F7" w:rsidRDefault="003F4B6C">
      <w:pPr>
        <w:pStyle w:val="1"/>
        <w:widowControl w:val="0"/>
        <w:numPr>
          <w:ilvl w:val="0"/>
          <w:numId w:val="0"/>
        </w:numPr>
        <w:spacing w:before="0" w:after="0"/>
        <w:rPr>
          <w:spacing w:val="2"/>
          <w:sz w:val="28"/>
        </w:rPr>
      </w:pPr>
      <w:r>
        <w:rPr>
          <w:spacing w:val="2"/>
          <w:sz w:val="28"/>
        </w:rPr>
        <w:t>В ЭЛЕКТРОННОЙ ФОРМЕ</w:t>
      </w:r>
    </w:p>
    <w:p w:rsidR="00CE66F7" w:rsidRDefault="003F4B6C">
      <w:pPr>
        <w:pStyle w:val="2"/>
        <w:widowControl w:val="0"/>
        <w:jc w:val="center"/>
        <w:rPr>
          <w:rFonts w:ascii="Times New Roman" w:hAnsi="Times New Roman"/>
          <w:color w:val="000000"/>
          <w:spacing w:val="2"/>
          <w:sz w:val="28"/>
        </w:rPr>
      </w:pPr>
      <w:r>
        <w:rPr>
          <w:rFonts w:ascii="Times New Roman" w:hAnsi="Times New Roman"/>
          <w:color w:val="000000"/>
          <w:spacing w:val="2"/>
          <w:sz w:val="28"/>
        </w:rPr>
        <w:t xml:space="preserve">54. Условия применения запроса предложений </w:t>
      </w:r>
    </w:p>
    <w:p w:rsidR="00CE66F7" w:rsidRDefault="003F4B6C">
      <w:pPr>
        <w:pStyle w:val="2"/>
        <w:widowControl w:val="0"/>
        <w:spacing w:before="0"/>
        <w:jc w:val="center"/>
        <w:rPr>
          <w:rFonts w:ascii="Times New Roman" w:hAnsi="Times New Roman"/>
          <w:color w:val="000000"/>
          <w:spacing w:val="2"/>
          <w:sz w:val="28"/>
        </w:rPr>
      </w:pPr>
      <w:r>
        <w:rPr>
          <w:rFonts w:ascii="Times New Roman" w:hAnsi="Times New Roman"/>
          <w:color w:val="000000"/>
          <w:spacing w:val="2"/>
          <w:sz w:val="28"/>
        </w:rPr>
        <w:t>в электронной форме</w:t>
      </w:r>
    </w:p>
    <w:p w:rsidR="00CE66F7" w:rsidRDefault="00CE66F7">
      <w:pPr>
        <w:widowControl w:val="0"/>
        <w:spacing w:after="0" w:line="240" w:lineRule="auto"/>
        <w:ind w:firstLine="709"/>
        <w:rPr>
          <w:rFonts w:ascii="Times New Roman" w:hAnsi="Times New Roman"/>
          <w:spacing w:val="2"/>
          <w:sz w:val="28"/>
        </w:rPr>
      </w:pP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54.1. Под запросом предложений в электронной форме (далее в разделе – запрос предложений) понимается форма торгов, обеспечиваемая </w:t>
      </w:r>
      <w:r>
        <w:rPr>
          <w:rFonts w:ascii="Times New Roman" w:hAnsi="Times New Roman"/>
          <w:spacing w:val="2"/>
          <w:sz w:val="28"/>
        </w:rPr>
        <w:br/>
        <w:t>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w:t>
      </w:r>
      <w:r>
        <w:rPr>
          <w:rFonts w:ascii="Times New Roman" w:hAnsi="Times New Roman"/>
          <w:sz w:val="28"/>
        </w:rPr>
        <w:br/>
        <w:t xml:space="preserve">за исключением случая, предусмотренного главой 16 настоящего Положения. </w:t>
      </w:r>
      <w:r>
        <w:rPr>
          <w:rFonts w:ascii="Times New Roman" w:hAnsi="Times New Roman"/>
          <w:sz w:val="28"/>
        </w:rPr>
        <w:lastRenderedPageBreak/>
        <w:t xml:space="preserve">При этом рассмотрение и оценка заявок должны производиться в срок, </w:t>
      </w:r>
      <w:r>
        <w:rPr>
          <w:rFonts w:ascii="Times New Roman" w:hAnsi="Times New Roman"/>
          <w:sz w:val="28"/>
        </w:rPr>
        <w:br/>
        <w:t xml:space="preserve">не превышающий семь дней со дня открытия доступа к таким заявкам.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54.5. Заказчик вправе принять решение об отмене запроса предложений </w:t>
      </w:r>
      <w:r>
        <w:rPr>
          <w:rFonts w:ascii="Times New Roman" w:hAnsi="Times New Roman"/>
          <w:sz w:val="28"/>
        </w:rPr>
        <w:br/>
        <w:t>в соответствии с главой 25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55. Извещение и документация о проведении запроса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55.2. Извещение о проведении запроса предложений и документация </w:t>
      </w:r>
      <w:r>
        <w:rPr>
          <w:rFonts w:ascii="Times New Roman" w:hAnsi="Times New Roman"/>
          <w:sz w:val="28"/>
        </w:rPr>
        <w:br/>
        <w:t xml:space="preserve">о нем, вносимые в них изменения должны быть разработаны и размещены </w:t>
      </w:r>
      <w:r>
        <w:rPr>
          <w:rFonts w:ascii="Times New Roman" w:hAnsi="Times New Roman"/>
          <w:sz w:val="28"/>
        </w:rPr>
        <w:br/>
        <w:t>в ЕИС в соответствии с требованиями настоящей главы и главы 8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55.6. Заказчик вправе внести изменения в извещение о проведении запроса предложений и (или) в документацию о таком запросе в соответствии </w:t>
      </w:r>
      <w:r>
        <w:rPr>
          <w:rFonts w:ascii="Times New Roman" w:hAnsi="Times New Roman"/>
          <w:sz w:val="28"/>
        </w:rPr>
        <w:br/>
        <w:t>с положениями главы 9 настоящего Положения.</w:t>
      </w:r>
    </w:p>
    <w:p w:rsidR="00CE66F7" w:rsidRDefault="00CE66F7">
      <w:pPr>
        <w:pStyle w:val="ConsPlusNormal"/>
        <w:widowControl w:val="0"/>
        <w:tabs>
          <w:tab w:val="left" w:pos="709"/>
        </w:tabs>
        <w:ind w:firstLine="709"/>
        <w:jc w:val="both"/>
        <w:rPr>
          <w:b/>
        </w:rPr>
      </w:pPr>
    </w:p>
    <w:p w:rsidR="00CE66F7" w:rsidRDefault="003F4B6C">
      <w:pPr>
        <w:pStyle w:val="ConsPlusNormal"/>
        <w:widowControl w:val="0"/>
        <w:tabs>
          <w:tab w:val="left" w:pos="709"/>
        </w:tabs>
        <w:jc w:val="center"/>
        <w:outlineLvl w:val="1"/>
        <w:rPr>
          <w:b/>
        </w:rPr>
      </w:pPr>
      <w:r>
        <w:rPr>
          <w:b/>
        </w:rPr>
        <w:t xml:space="preserve">56. Критерии оценки заявок на участие в запросе </w:t>
      </w:r>
    </w:p>
    <w:p w:rsidR="00CE66F7" w:rsidRDefault="003F4B6C">
      <w:pPr>
        <w:pStyle w:val="ConsPlusNormal"/>
        <w:widowControl w:val="0"/>
        <w:tabs>
          <w:tab w:val="left" w:pos="709"/>
        </w:tabs>
        <w:jc w:val="center"/>
        <w:outlineLvl w:val="1"/>
        <w:rPr>
          <w:b/>
        </w:rPr>
      </w:pPr>
      <w:r>
        <w:rPr>
          <w:b/>
        </w:rPr>
        <w:t>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 xml:space="preserve">1) цена договора, в случае осуществления закупки в соответствии </w:t>
      </w:r>
      <w:r>
        <w:rPr>
          <w:rFonts w:ascii="Times New Roman" w:hAnsi="Times New Roman"/>
          <w:sz w:val="28"/>
        </w:rPr>
        <w:br/>
      </w:r>
      <w:r>
        <w:rPr>
          <w:rFonts w:ascii="Times New Roman" w:hAnsi="Times New Roman"/>
          <w:sz w:val="28"/>
        </w:rPr>
        <w:lastRenderedPageBreak/>
        <w:t>с главой 17 настоящего Положения – цена единицы (сумма цен единиц) товара, работы,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CE66F7" w:rsidRDefault="003F4B6C">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 xml:space="preserve">57. Содержание и порядок подачи заявок на участие </w:t>
      </w:r>
    </w:p>
    <w:p w:rsidR="00CE66F7" w:rsidRDefault="003F4B6C">
      <w:pPr>
        <w:pStyle w:val="2"/>
        <w:widowControl w:val="0"/>
        <w:spacing w:before="0"/>
        <w:ind w:firstLine="709"/>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57.1. Подача заявок на участие в запросе предложений осуществляется </w:t>
      </w:r>
      <w:r>
        <w:rPr>
          <w:rFonts w:ascii="Times New Roman" w:hAnsi="Times New Roman"/>
          <w:sz w:val="28"/>
        </w:rPr>
        <w:br/>
        <w:t>на электронной площадке.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w:t>
      </w:r>
      <w:r>
        <w:rPr>
          <w:rFonts w:ascii="Times New Roman" w:hAnsi="Times New Roman"/>
          <w:sz w:val="28"/>
        </w:rPr>
        <w:br/>
        <w:t xml:space="preserve">с Законом № 223-ФЗ и настоящим Положением.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57.4. Участник запроса предложений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запроса предложений двух и более заявок на участие в таком запросе в отношении одного и того </w:t>
      </w:r>
      <w:r>
        <w:rPr>
          <w:rFonts w:ascii="Times New Roman" w:hAnsi="Times New Roman"/>
          <w:sz w:val="28"/>
        </w:rPr>
        <w:br/>
        <w:t xml:space="preserve">же лота, при условии, что поданные ранее заявки таким участником </w:t>
      </w:r>
      <w:r>
        <w:rPr>
          <w:rFonts w:ascii="Times New Roman" w:hAnsi="Times New Roman"/>
          <w:sz w:val="28"/>
        </w:rPr>
        <w:br/>
        <w:t xml:space="preserve">не отозваны, все заявки на участие в запросе предложений такого участника </w:t>
      </w:r>
      <w:r>
        <w:rPr>
          <w:rFonts w:ascii="Times New Roman" w:hAnsi="Times New Roman"/>
          <w:sz w:val="28"/>
        </w:rPr>
        <w:br/>
        <w:t>в отношении данного лота, 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t>на участие в таком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CE66F7" w:rsidRDefault="003F4B6C">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t>программноаппаратных</w:t>
      </w:r>
      <w:proofErr w:type="spellEnd"/>
      <w: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w:t>
      </w:r>
      <w:r>
        <w:br/>
        <w:t>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ind w:firstLine="709"/>
        <w:jc w:val="both"/>
      </w:pPr>
      <w: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w:t>
      </w:r>
      <w:r>
        <w:br/>
        <w:t>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ind w:firstLine="709"/>
        <w:jc w:val="both"/>
      </w:pPr>
      <w:r>
        <w:t xml:space="preserve">3) сведения об участнике запроса предложений, подавшем такую заявку, включая наименование, фирменное наименование (при наличии); сведения </w:t>
      </w:r>
      <w:r>
        <w:br/>
        <w:t xml:space="preserve">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w:t>
      </w:r>
      <w:r>
        <w:lastRenderedPageBreak/>
        <w:t>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CE66F7" w:rsidRDefault="003F4B6C">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CE66F7" w:rsidRDefault="003F4B6C">
      <w:pPr>
        <w:pStyle w:val="ConsPlusNormal"/>
        <w:widowControl w:val="0"/>
        <w:tabs>
          <w:tab w:val="left" w:pos="709"/>
        </w:tabs>
        <w:ind w:firstLine="709"/>
        <w:jc w:val="both"/>
      </w:pPr>
      <w:r>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w:t>
      </w:r>
      <w:r>
        <w:lastRenderedPageBreak/>
        <w:t xml:space="preserve">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w:t>
      </w:r>
      <w:r>
        <w:br/>
        <w:t>на участие в запросе предложений</w:t>
      </w:r>
      <w:r>
        <w:rPr>
          <w:rStyle w:val="aff4"/>
        </w:rPr>
        <w:footnoteReference w:id="17"/>
      </w:r>
      <w:r>
        <w:t>, обеспечения исполнения договора</w:t>
      </w:r>
      <w:r>
        <w:rPr>
          <w:rStyle w:val="aff4"/>
        </w:rPr>
        <w:footnoteReference w:id="18"/>
      </w:r>
      <w:r>
        <w:t>, обеспечения гарантийных обязательств</w:t>
      </w:r>
      <w:r>
        <w:rPr>
          <w:rStyle w:val="aff4"/>
        </w:rPr>
        <w:footnoteReference w:id="19"/>
      </w:r>
      <w:r>
        <w:t xml:space="preserve"> является крупной сделкой;</w:t>
      </w:r>
    </w:p>
    <w:p w:rsidR="00CE66F7" w:rsidRDefault="003F4B6C">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CE66F7" w:rsidRDefault="003F4B6C">
      <w:pPr>
        <w:pStyle w:val="ConsPlusNormal"/>
        <w:widowControl w:val="0"/>
        <w:tabs>
          <w:tab w:val="left" w:pos="709"/>
        </w:tabs>
        <w:ind w:firstLine="709"/>
        <w:jc w:val="both"/>
      </w:pPr>
      <w:r>
        <w:t xml:space="preserve">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w:t>
      </w:r>
      <w:r>
        <w:br/>
        <w:t xml:space="preserve">с законодательством Российской Федерации (при наличии в соответствии </w:t>
      </w:r>
      <w:r>
        <w:br/>
        <w:t>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CE66F7" w:rsidRDefault="003F4B6C">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w:t>
      </w:r>
      <w:r>
        <w:rPr>
          <w:rFonts w:ascii="Times New Roman" w:hAnsi="Times New Roman"/>
          <w:sz w:val="28"/>
        </w:rPr>
        <w:br/>
        <w:t xml:space="preserve">на участие в запросе предложений должна состоять из двух частей </w:t>
      </w:r>
      <w:r>
        <w:rPr>
          <w:rFonts w:ascii="Times New Roman" w:hAnsi="Times New Roman"/>
          <w:sz w:val="28"/>
        </w:rPr>
        <w:br/>
      </w:r>
      <w:r>
        <w:rPr>
          <w:rFonts w:ascii="Times New Roman" w:hAnsi="Times New Roman"/>
          <w:sz w:val="28"/>
        </w:rPr>
        <w:lastRenderedPageBreak/>
        <w:t>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r>
        <w:rPr>
          <w:rFonts w:ascii="Times New Roman" w:hAnsi="Times New Roman"/>
          <w:sz w:val="28"/>
        </w:rPr>
        <w:br/>
        <w:t>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w:t>
      </w:r>
      <w:r>
        <w:rPr>
          <w:rFonts w:ascii="Times New Roman" w:hAnsi="Times New Roman"/>
          <w:sz w:val="28"/>
        </w:rPr>
        <w:br/>
        <w:t xml:space="preserve">(в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w:t>
      </w:r>
      <w:r>
        <w:rPr>
          <w:rFonts w:ascii="Times New Roman" w:hAnsi="Times New Roman"/>
          <w:sz w:val="28"/>
        </w:rPr>
        <w:br/>
        <w:t>в случае установления обязанности их представления в соответствии с частью 19.1 статьи 3.4 Закона № 223-ФЗ.</w:t>
      </w:r>
    </w:p>
    <w:p w:rsidR="00CE66F7" w:rsidRDefault="003F4B6C">
      <w:pPr>
        <w:pStyle w:val="ConsPlusNormal"/>
        <w:widowControl w:val="0"/>
        <w:tabs>
          <w:tab w:val="left" w:pos="709"/>
        </w:tabs>
        <w:ind w:firstLine="709"/>
        <w:jc w:val="both"/>
      </w:pPr>
      <w:r>
        <w:t xml:space="preserve">57.8. Заявка на участие в запросе предложений также может содержать любые иные сведения и документы (в том числе призванные уточнить </w:t>
      </w:r>
      <w:r>
        <w:br/>
        <w:t xml:space="preserve">и конкретизировать другие сведения и документы), предоставление которых </w:t>
      </w:r>
      <w:r>
        <w:br/>
        <w:t xml:space="preserve">не является обязательным в соответствии с требованиями извещения и (или) документации, при условии, что содержание таких документов и сведений </w:t>
      </w:r>
      <w:r>
        <w:br/>
        <w:t>не нарушает требований действующего законодательства Российской Федерации.</w:t>
      </w:r>
    </w:p>
    <w:p w:rsidR="00CE66F7" w:rsidRDefault="003F4B6C">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CE66F7" w:rsidRDefault="00CE66F7">
      <w:pPr>
        <w:pStyle w:val="ConsPlusNormal"/>
        <w:widowControl w:val="0"/>
        <w:tabs>
          <w:tab w:val="left" w:pos="709"/>
        </w:tabs>
        <w:ind w:firstLine="709"/>
        <w:jc w:val="both"/>
      </w:pPr>
    </w:p>
    <w:p w:rsidR="00CE66F7" w:rsidRDefault="003F4B6C">
      <w:pPr>
        <w:pStyle w:val="ConsPlusNormal"/>
        <w:widowControl w:val="0"/>
        <w:tabs>
          <w:tab w:val="left" w:pos="709"/>
        </w:tabs>
        <w:jc w:val="center"/>
        <w:outlineLvl w:val="1"/>
        <w:rPr>
          <w:b/>
        </w:rPr>
      </w:pPr>
      <w:r>
        <w:rPr>
          <w:b/>
        </w:rPr>
        <w:t xml:space="preserve">58. Открытие доступа к поданным заявкам на участие </w:t>
      </w:r>
    </w:p>
    <w:p w:rsidR="00CE66F7" w:rsidRDefault="003F4B6C">
      <w:pPr>
        <w:pStyle w:val="ConsPlusNormal"/>
        <w:widowControl w:val="0"/>
        <w:tabs>
          <w:tab w:val="left" w:pos="709"/>
        </w:tabs>
        <w:jc w:val="center"/>
        <w:outlineLvl w:val="1"/>
      </w:pPr>
      <w:r>
        <w:rPr>
          <w:b/>
        </w:rPr>
        <w:t>в запросе предложений в электронной форме</w:t>
      </w:r>
    </w:p>
    <w:p w:rsidR="00CE66F7" w:rsidRDefault="00CE66F7">
      <w:pPr>
        <w:pStyle w:val="ConsPlusNormal"/>
        <w:widowControl w:val="0"/>
        <w:tabs>
          <w:tab w:val="left" w:pos="709"/>
        </w:tabs>
        <w:ind w:firstLine="709"/>
        <w:jc w:val="both"/>
        <w:rPr>
          <w:b/>
        </w:rPr>
      </w:pPr>
    </w:p>
    <w:p w:rsidR="00CE66F7" w:rsidRDefault="003F4B6C">
      <w:pPr>
        <w:pStyle w:val="ConsPlusNormal"/>
        <w:widowControl w:val="0"/>
        <w:tabs>
          <w:tab w:val="left" w:pos="709"/>
        </w:tabs>
        <w:ind w:firstLine="709"/>
        <w:jc w:val="both"/>
      </w:pPr>
      <w:r>
        <w:t xml:space="preserve">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w:t>
      </w:r>
      <w:r>
        <w:br/>
        <w:t>в документации самостоятельно.</w:t>
      </w:r>
    </w:p>
    <w:p w:rsidR="00CE66F7" w:rsidRDefault="003F4B6C">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CE66F7" w:rsidRDefault="003F4B6C">
      <w:pPr>
        <w:pStyle w:val="ConsPlusNormal"/>
        <w:widowControl w:val="0"/>
        <w:tabs>
          <w:tab w:val="left" w:pos="709"/>
        </w:tabs>
        <w:ind w:firstLine="709"/>
        <w:jc w:val="both"/>
      </w:pPr>
      <w:r>
        <w:t xml:space="preserve">58.3. В случае если по окончании срока подачи заявок на участие </w:t>
      </w:r>
      <w:r>
        <w:br/>
        <w:t>в запросе предложений подана только одна заявка или не подано ни одной заявки, такой запрос признается несостоявшимся.</w:t>
      </w:r>
    </w:p>
    <w:p w:rsidR="00CE66F7" w:rsidRDefault="003F4B6C">
      <w:pPr>
        <w:pStyle w:val="ConsPlusNormal"/>
        <w:widowControl w:val="0"/>
        <w:tabs>
          <w:tab w:val="left" w:pos="709"/>
        </w:tabs>
        <w:ind w:firstLine="709"/>
        <w:jc w:val="both"/>
      </w:pPr>
      <w:r>
        <w:t xml:space="preserve">58.4. В случае если запрос предложений признается несостоявшимся </w:t>
      </w:r>
      <w:r>
        <w:br/>
        <w:t xml:space="preserve">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w:t>
      </w:r>
      <w:r>
        <w:br/>
        <w:t>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CE66F7" w:rsidRDefault="003F4B6C">
      <w:pPr>
        <w:pStyle w:val="ConsPlusNormal"/>
        <w:widowControl w:val="0"/>
        <w:tabs>
          <w:tab w:val="left" w:pos="709"/>
        </w:tabs>
        <w:ind w:firstLine="709"/>
        <w:jc w:val="both"/>
      </w:pPr>
      <w:r>
        <w:t xml:space="preserve">58.5. В случае если на участие в запросе предложений не было подано </w:t>
      </w:r>
      <w:r>
        <w:br/>
        <w:t>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CE66F7" w:rsidRDefault="00CE66F7">
      <w:pPr>
        <w:pStyle w:val="ConsPlusNormal"/>
        <w:widowControl w:val="0"/>
        <w:tabs>
          <w:tab w:val="left" w:pos="709"/>
        </w:tabs>
        <w:ind w:firstLine="709"/>
        <w:jc w:val="both"/>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59. Порядок рассмотрения и оценки заявок на участие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59.1. Рассмотрение и оценка заявок, поданных на участие в запросе предложений, осуществляется комиссией по осуществлению закупок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CE66F7" w:rsidRDefault="003F4B6C">
      <w:pPr>
        <w:pStyle w:val="formattext"/>
        <w:widowControl w:val="0"/>
        <w:spacing w:after="0"/>
        <w:ind w:firstLine="709"/>
        <w:jc w:val="both"/>
        <w:rPr>
          <w:sz w:val="28"/>
        </w:rPr>
      </w:pPr>
      <w:r>
        <w:rPr>
          <w:sz w:val="28"/>
        </w:rPr>
        <w:t xml:space="preserve">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w:t>
      </w:r>
      <w:r>
        <w:rPr>
          <w:sz w:val="28"/>
        </w:rPr>
        <w:br/>
        <w:t>и документацией о проведении запроса предложений в соответствии с подпунктами 14, 16 пункта 8.4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59.4. Заявка на участие в запросе предложений признается </w:t>
      </w:r>
      <w:r>
        <w:rPr>
          <w:rFonts w:ascii="Times New Roman" w:hAnsi="Times New Roman"/>
          <w:sz w:val="28"/>
        </w:rPr>
        <w:br/>
        <w:t xml:space="preserve">не соответствующей требованиям, установленным документацией </w:t>
      </w:r>
      <w:r>
        <w:rPr>
          <w:rFonts w:ascii="Times New Roman" w:hAnsi="Times New Roman"/>
          <w:sz w:val="28"/>
        </w:rPr>
        <w:br/>
        <w:t>и извещением о таком запросе, в случае: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w:t>
      </w:r>
      <w:r>
        <w:rPr>
          <w:rFonts w:ascii="Times New Roman" w:hAnsi="Times New Roman"/>
          <w:sz w:val="28"/>
        </w:rPr>
        <w:br/>
        <w:t>в соответствии с подпунктами 14, 16 пункта 8.4 настоящего Положения;</w:t>
      </w:r>
    </w:p>
    <w:p w:rsidR="00CE66F7" w:rsidRDefault="003F4B6C">
      <w:pPr>
        <w:pStyle w:val="formattext"/>
        <w:widowControl w:val="0"/>
        <w:spacing w:after="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spacing w:val="-2"/>
          <w:sz w:val="28"/>
        </w:rPr>
        <w:br/>
        <w:t xml:space="preserve">о проведении запроса предложений; </w:t>
      </w:r>
    </w:p>
    <w:p w:rsidR="00CE66F7" w:rsidRDefault="003F4B6C">
      <w:pPr>
        <w:pStyle w:val="formattext"/>
        <w:widowControl w:val="0"/>
        <w:spacing w:after="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w:t>
      </w:r>
      <w:r>
        <w:rPr>
          <w:spacing w:val="-2"/>
          <w:sz w:val="28"/>
        </w:rPr>
        <w:br/>
        <w:t xml:space="preserve">о проведении запроса предложений, в случае если требование о таком </w:t>
      </w:r>
      <w:r w:rsidR="00FA1595">
        <w:rPr>
          <w:spacing w:val="-2"/>
          <w:sz w:val="28"/>
        </w:rPr>
        <w:t>не превышении</w:t>
      </w:r>
      <w:r>
        <w:rPr>
          <w:spacing w:val="-2"/>
          <w:sz w:val="28"/>
        </w:rPr>
        <w:t xml:space="preserve"> предусмотрено документацией о проведении запроса предложений;</w:t>
      </w:r>
    </w:p>
    <w:p w:rsidR="00CE66F7" w:rsidRDefault="003F4B6C">
      <w:pPr>
        <w:widowControl w:val="0"/>
        <w:spacing w:after="0" w:line="240" w:lineRule="auto"/>
        <w:ind w:firstLine="708"/>
        <w:jc w:val="both"/>
        <w:rPr>
          <w:rFonts w:ascii="Times New Roman" w:hAnsi="Times New Roman"/>
          <w:strike/>
          <w:sz w:val="28"/>
        </w:rPr>
      </w:pPr>
      <w:r>
        <w:rPr>
          <w:rFonts w:ascii="Times New Roman" w:hAnsi="Times New Roman"/>
          <w:sz w:val="28"/>
        </w:rPr>
        <w:lastRenderedPageBreak/>
        <w:t xml:space="preserve">5) содержания в первой части заявки на участие в запросе предложений </w:t>
      </w:r>
      <w:r>
        <w:rPr>
          <w:rFonts w:ascii="Times New Roman" w:hAnsi="Times New Roman"/>
          <w:sz w:val="28"/>
        </w:rPr>
        <w:br/>
        <w:t xml:space="preserve">с участием субъектов малого и среднего предпринимательства сведений </w:t>
      </w:r>
      <w:r>
        <w:rPr>
          <w:rFonts w:ascii="Times New Roman" w:hAnsi="Times New Roman"/>
          <w:sz w:val="28"/>
        </w:rPr>
        <w:br/>
        <w:t>об участнике такого запроса предложений и (или) о ценовом предложении.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CE66F7" w:rsidRDefault="003F4B6C">
      <w:pPr>
        <w:pStyle w:val="formattext"/>
        <w:widowControl w:val="0"/>
        <w:spacing w:after="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w:t>
      </w:r>
      <w:r>
        <w:rPr>
          <w:sz w:val="28"/>
        </w:rPr>
        <w:br/>
        <w:t xml:space="preserve">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w:t>
      </w:r>
      <w:r>
        <w:rPr>
          <w:rFonts w:ascii="Times New Roman" w:hAnsi="Times New Roman"/>
          <w:sz w:val="28"/>
        </w:rPr>
        <w:br/>
        <w:t>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заказчик заключает договор с единственным поставщиком (подрядчиком, исполнителем) в соответствии с подпунктом </w:t>
      </w:r>
      <w:r>
        <w:rPr>
          <w:rFonts w:ascii="Times New Roman" w:hAnsi="Times New Roman"/>
          <w:sz w:val="28"/>
        </w:rPr>
        <w:br/>
        <w:t>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 xml:space="preserve">формирует протокол о признании закупки несостоявшейся, в котором </w:t>
      </w:r>
      <w:r>
        <w:rPr>
          <w:rFonts w:ascii="Times New Roman" w:hAnsi="Times New Roman"/>
          <w:sz w:val="28"/>
        </w:rPr>
        <w:lastRenderedPageBreak/>
        <w:t>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CE66F7" w:rsidRDefault="003F4B6C">
      <w:pPr>
        <w:pStyle w:val="ConsPlusNormal"/>
        <w:widowControl w:val="0"/>
        <w:tabs>
          <w:tab w:val="left" w:pos="709"/>
        </w:tabs>
        <w:ind w:firstLine="709"/>
        <w:jc w:val="both"/>
      </w:pPr>
      <w:r>
        <w:t>1) провести новую закупку;</w:t>
      </w:r>
    </w:p>
    <w:p w:rsidR="00CE66F7" w:rsidRDefault="003F4B6C">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CE66F7" w:rsidRDefault="003F4B6C">
      <w:pPr>
        <w:widowControl w:val="0"/>
        <w:spacing w:after="0" w:line="240" w:lineRule="auto"/>
        <w:ind w:firstLine="709"/>
        <w:jc w:val="both"/>
      </w:pPr>
      <w:r>
        <w:rPr>
          <w:rFonts w:ascii="Times New Roman" w:hAnsi="Times New Roman"/>
          <w:sz w:val="28"/>
        </w:rPr>
        <w:t xml:space="preserve">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w:t>
      </w:r>
      <w:r>
        <w:rPr>
          <w:rFonts w:ascii="Times New Roman" w:hAnsi="Times New Roman"/>
          <w:sz w:val="28"/>
        </w:rPr>
        <w:br/>
        <w:t>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59.12. В случае если комиссией принято решение о проведении </w:t>
      </w:r>
      <w:r>
        <w:rPr>
          <w:rFonts w:ascii="Times New Roman" w:hAnsi="Times New Roman"/>
          <w:sz w:val="28"/>
        </w:rPr>
        <w:lastRenderedPageBreak/>
        <w:t>переторжки в соответствии с главой 16 настоящего Положения, в протокол, указанный в пункте 59.7 настоящего Положения, включается такое решение.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w:t>
      </w:r>
      <w:r>
        <w:rPr>
          <w:rFonts w:ascii="Times New Roman" w:hAnsi="Times New Roman"/>
          <w:sz w:val="28"/>
        </w:rPr>
        <w:br/>
        <w:t>не превышающий семи дней с даты размещения заказчиком в ЕИС протокола рассмотрения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w:t>
      </w:r>
      <w:r>
        <w:rPr>
          <w:rFonts w:ascii="Times New Roman" w:hAnsi="Times New Roman"/>
          <w:sz w:val="28"/>
        </w:rPr>
        <w:br/>
        <w:t>по результатам оценки и сопоставления заявок присвоен первый номер, является победителем запроса предложений.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CE66F7" w:rsidRDefault="003F4B6C">
      <w:pPr>
        <w:pStyle w:val="formattext"/>
        <w:widowControl w:val="0"/>
        <w:spacing w:after="0"/>
        <w:ind w:firstLine="708"/>
        <w:jc w:val="both"/>
        <w:rPr>
          <w:sz w:val="28"/>
        </w:rPr>
      </w:pPr>
      <w:r>
        <w:rPr>
          <w:sz w:val="28"/>
        </w:rPr>
        <w:t xml:space="preserve">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w:t>
      </w:r>
      <w:r>
        <w:rPr>
          <w:sz w:val="28"/>
        </w:rPr>
        <w:br/>
        <w:t xml:space="preserve">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w:t>
      </w:r>
      <w:r>
        <w:rPr>
          <w:rFonts w:ascii="Times New Roman" w:hAnsi="Times New Roman"/>
          <w:sz w:val="28"/>
        </w:rPr>
        <w:br/>
        <w:t>и главой 26 настоящего Положения.</w:t>
      </w:r>
    </w:p>
    <w:p w:rsidR="00CE66F7" w:rsidRDefault="00CE66F7">
      <w:pPr>
        <w:widowControl w:val="0"/>
        <w:spacing w:after="0" w:line="240" w:lineRule="auto"/>
        <w:ind w:firstLine="709"/>
        <w:jc w:val="both"/>
        <w:rPr>
          <w:rFonts w:ascii="Times New Roman" w:hAnsi="Times New Roman"/>
          <w:sz w:val="28"/>
        </w:rPr>
      </w:pPr>
    </w:p>
    <w:p w:rsidR="00CE66F7" w:rsidRDefault="003F4B6C">
      <w:pPr>
        <w:pStyle w:val="1"/>
        <w:widowControl w:val="0"/>
        <w:numPr>
          <w:ilvl w:val="0"/>
          <w:numId w:val="0"/>
        </w:numPr>
        <w:spacing w:before="0" w:after="0" w:line="240" w:lineRule="auto"/>
        <w:rPr>
          <w:sz w:val="28"/>
        </w:rPr>
      </w:pPr>
      <w:r>
        <w:rPr>
          <w:sz w:val="28"/>
        </w:rPr>
        <w:t xml:space="preserve">VII. ОСОБЕННОСТИ ПРОВЕДЕНИЯ ЗАКРЫТЫХ </w:t>
      </w:r>
    </w:p>
    <w:p w:rsidR="00CE66F7" w:rsidRDefault="003F4B6C">
      <w:pPr>
        <w:pStyle w:val="1"/>
        <w:widowControl w:val="0"/>
        <w:numPr>
          <w:ilvl w:val="0"/>
          <w:numId w:val="0"/>
        </w:numPr>
        <w:spacing w:before="0" w:after="0" w:line="240" w:lineRule="auto"/>
        <w:rPr>
          <w:sz w:val="28"/>
        </w:rPr>
      </w:pPr>
      <w:r>
        <w:rPr>
          <w:sz w:val="28"/>
        </w:rPr>
        <w:t>ЗАКУПОК</w:t>
      </w:r>
    </w:p>
    <w:p w:rsidR="00CE66F7" w:rsidRDefault="003F4B6C">
      <w:pPr>
        <w:widowControl w:val="0"/>
        <w:spacing w:after="0" w:line="240" w:lineRule="auto"/>
        <w:jc w:val="both"/>
        <w:rPr>
          <w:rFonts w:ascii="Times New Roman" w:hAnsi="Times New Roman"/>
          <w:b/>
          <w:sz w:val="28"/>
        </w:rPr>
      </w:pPr>
      <w:r>
        <w:rPr>
          <w:rFonts w:ascii="Times New Roman" w:hAnsi="Times New Roman"/>
          <w:b/>
          <w:sz w:val="28"/>
        </w:rPr>
        <w:t xml:space="preserve">                     </w:t>
      </w:r>
    </w:p>
    <w:p w:rsidR="00CE66F7" w:rsidRDefault="003F4B6C">
      <w:pPr>
        <w:pStyle w:val="23"/>
        <w:widowControl w:val="0"/>
        <w:ind w:firstLine="0"/>
        <w:jc w:val="center"/>
        <w:outlineLvl w:val="1"/>
        <w:rPr>
          <w:b/>
        </w:rPr>
      </w:pPr>
      <w:r>
        <w:rPr>
          <w:b/>
        </w:rPr>
        <w:t>60. Условия применения закрытых закупок</w:t>
      </w:r>
    </w:p>
    <w:p w:rsidR="00CE66F7" w:rsidRDefault="00CE66F7">
      <w:pPr>
        <w:widowControl w:val="0"/>
        <w:tabs>
          <w:tab w:val="left" w:pos="851"/>
        </w:tabs>
        <w:spacing w:after="0" w:line="240" w:lineRule="auto"/>
        <w:jc w:val="both"/>
        <w:rPr>
          <w:rFonts w:ascii="Times New Roman" w:hAnsi="Times New Roman"/>
          <w:sz w:val="28"/>
        </w:rPr>
      </w:pPr>
    </w:p>
    <w:p w:rsidR="00CE66F7" w:rsidRDefault="003F4B6C">
      <w:pPr>
        <w:pStyle w:val="31"/>
        <w:widowControl w:val="0"/>
      </w:pPr>
      <w:r>
        <w:t xml:space="preserve">Закрытые закупки проводятся в случаях, установленных частью 1 </w:t>
      </w:r>
      <w:r>
        <w:br/>
        <w:t>статьи 3.5 Закона № 223-ФЗ.</w:t>
      </w:r>
    </w:p>
    <w:p w:rsidR="00CE66F7" w:rsidRDefault="00CE66F7">
      <w:pPr>
        <w:pStyle w:val="23"/>
        <w:widowControl w:val="0"/>
        <w:ind w:left="709" w:firstLine="0"/>
      </w:pPr>
    </w:p>
    <w:p w:rsidR="00CE66F7" w:rsidRDefault="003F4B6C">
      <w:pPr>
        <w:pStyle w:val="23"/>
        <w:widowControl w:val="0"/>
        <w:ind w:firstLine="0"/>
        <w:jc w:val="center"/>
        <w:outlineLvl w:val="1"/>
        <w:rPr>
          <w:b/>
        </w:rPr>
      </w:pPr>
      <w:r>
        <w:rPr>
          <w:b/>
        </w:rPr>
        <w:t>61. Особенности проведения закрытых закупок</w:t>
      </w:r>
    </w:p>
    <w:p w:rsidR="00CE66F7" w:rsidRDefault="00CE66F7">
      <w:pPr>
        <w:pStyle w:val="31"/>
        <w:widowControl w:val="0"/>
      </w:pPr>
    </w:p>
    <w:p w:rsidR="00CE66F7" w:rsidRDefault="003F4B6C">
      <w:pPr>
        <w:pStyle w:val="31"/>
        <w:widowControl w:val="0"/>
      </w:pPr>
      <w: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CE66F7" w:rsidRDefault="00CE66F7">
      <w:pPr>
        <w:pStyle w:val="31"/>
        <w:widowControl w:val="0"/>
      </w:pPr>
    </w:p>
    <w:p w:rsidR="00CE66F7" w:rsidRDefault="00CE66F7">
      <w:pPr>
        <w:pStyle w:val="31"/>
        <w:widowControl w:val="0"/>
      </w:pPr>
    </w:p>
    <w:p w:rsidR="00CE66F7" w:rsidRDefault="003F4B6C">
      <w:pPr>
        <w:pStyle w:val="31"/>
        <w:widowControl w:val="0"/>
        <w:ind w:firstLine="0"/>
        <w:jc w:val="center"/>
        <w:outlineLvl w:val="0"/>
        <w:rPr>
          <w:b/>
        </w:rPr>
      </w:pPr>
      <w:r>
        <w:rPr>
          <w:b/>
        </w:rPr>
        <w:t xml:space="preserve">VIII. УСЛОВИЯ ПРИМЕНЕНИЯ И ПОРЯДОК </w:t>
      </w:r>
      <w:r>
        <w:rPr>
          <w:b/>
        </w:rPr>
        <w:br/>
        <w:t xml:space="preserve">ПРОВЕДЕНИЯ НЕКОНКУРЕНТНЫХ ЗАКУПОК </w:t>
      </w:r>
    </w:p>
    <w:p w:rsidR="00CE66F7" w:rsidRDefault="00CE66F7">
      <w:pPr>
        <w:widowControl w:val="0"/>
        <w:spacing w:after="0" w:line="240" w:lineRule="auto"/>
        <w:jc w:val="both"/>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62. Условия применения и порядок проведения запроса оферт </w:t>
      </w:r>
      <w:r>
        <w:rPr>
          <w:rFonts w:ascii="Times New Roman" w:hAnsi="Times New Roman"/>
          <w:color w:val="000000"/>
          <w:sz w:val="28"/>
        </w:rPr>
        <w:br/>
        <w:t>в электронной форме</w:t>
      </w:r>
    </w:p>
    <w:p w:rsidR="00CE66F7" w:rsidRDefault="00CE66F7">
      <w:pPr>
        <w:widowControl w:val="0"/>
        <w:spacing w:after="0" w:line="240" w:lineRule="auto"/>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w:t>
      </w:r>
      <w:r>
        <w:rPr>
          <w:rFonts w:ascii="Times New Roman" w:hAnsi="Times New Roman"/>
          <w:sz w:val="28"/>
        </w:rPr>
        <w:br/>
        <w:t xml:space="preserve">и документации о нем, и при котором в описании предмета закупки </w:t>
      </w:r>
      <w:r>
        <w:rPr>
          <w:rFonts w:ascii="Times New Roman" w:hAnsi="Times New Roman"/>
          <w:sz w:val="28"/>
        </w:rPr>
        <w:br/>
        <w:t xml:space="preserve">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w:t>
      </w:r>
      <w:r>
        <w:rPr>
          <w:rFonts w:ascii="Times New Roman" w:hAnsi="Times New Roman"/>
          <w:sz w:val="28"/>
        </w:rPr>
        <w:br/>
        <w:t xml:space="preserve">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требований к товарам;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соблюдение требования, указанного во втором абзаце пункта 7.7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 xml:space="preserve">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w:t>
      </w:r>
      <w:r>
        <w:rPr>
          <w:rFonts w:ascii="Times New Roman" w:hAnsi="Times New Roman"/>
          <w:sz w:val="28"/>
        </w:rPr>
        <w:br/>
        <w:t>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62.4. Заказчик вправе принять решение об отмене запроса оферт в любое время вплоть до даты и времени окончания срока подачи оферт в порядке, </w:t>
      </w:r>
      <w:r>
        <w:rPr>
          <w:rFonts w:ascii="Times New Roman" w:hAnsi="Times New Roman"/>
          <w:sz w:val="28"/>
        </w:rPr>
        <w:lastRenderedPageBreak/>
        <w:t>предусмотренном главой 25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62.5. Информация о проведении запроса оферт, включая извещение </w:t>
      </w:r>
      <w:r>
        <w:rPr>
          <w:rFonts w:ascii="Times New Roman" w:hAnsi="Times New Roman"/>
          <w:sz w:val="28"/>
        </w:rPr>
        <w:br/>
        <w:t>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w:t>
      </w:r>
      <w:r>
        <w:rPr>
          <w:rFonts w:ascii="Times New Roman" w:hAnsi="Times New Roman"/>
          <w:sz w:val="28"/>
        </w:rPr>
        <w:lastRenderedPageBreak/>
        <w:t xml:space="preserve">(при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содержанию, форме, оформлению и составу заявки на участие в закупке (при необходимости);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Pr>
          <w:rFonts w:ascii="Times New Roman" w:hAnsi="Times New Roman"/>
          <w:sz w:val="28"/>
        </w:rPr>
        <w:br/>
        <w:t>в подпункте 1 пункта 62.7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16) дата рассмотрения оферт участников такой закупки и подведения итогов такой закупки. При этом срок рассмотрения оферт не должен превышать </w:t>
      </w:r>
      <w:r>
        <w:rPr>
          <w:rFonts w:ascii="Times New Roman" w:hAnsi="Times New Roman"/>
          <w:strike/>
          <w:sz w:val="28"/>
        </w:rPr>
        <w:t xml:space="preserve">двадцать </w:t>
      </w:r>
      <w:r>
        <w:rPr>
          <w:rFonts w:ascii="Times New Roman" w:hAnsi="Times New Roman"/>
          <w:sz w:val="28"/>
        </w:rPr>
        <w:t>десять рабочих дней со дня окончания срока подачи таких оферт;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19)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20)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сведения, предусмотренные в пункте 13.2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CE66F7" w:rsidRDefault="003F4B6C">
      <w:pPr>
        <w:pStyle w:val="formattext"/>
        <w:widowControl w:val="0"/>
        <w:spacing w:after="0"/>
        <w:ind w:firstLine="708"/>
        <w:jc w:val="both"/>
        <w:rPr>
          <w:sz w:val="28"/>
        </w:rPr>
      </w:pPr>
      <w:r>
        <w:rPr>
          <w:sz w:val="28"/>
        </w:rPr>
        <w:t xml:space="preserve">62.8. Проект договора является неотъемлемой частью документации о закупке. </w:t>
      </w:r>
    </w:p>
    <w:p w:rsidR="00CE66F7" w:rsidRDefault="003F4B6C">
      <w:pPr>
        <w:pStyle w:val="formattext"/>
        <w:widowControl w:val="0"/>
        <w:spacing w:after="0"/>
        <w:ind w:firstLine="708"/>
        <w:jc w:val="both"/>
        <w:rPr>
          <w:sz w:val="28"/>
        </w:rPr>
      </w:pPr>
      <w:r>
        <w:rPr>
          <w:sz w:val="28"/>
        </w:rPr>
        <w:t xml:space="preserve">62.9. Документация о запросе оферт может содержать требование о том, </w:t>
      </w:r>
      <w:r>
        <w:rPr>
          <w:sz w:val="28"/>
        </w:rPr>
        <w:lastRenderedPageBreak/>
        <w:t>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62.11. Сведения, содержащиеся в извещении об осуществлении запроса оферт, должны соответствовать сведениям, содержащимся в документации </w:t>
      </w:r>
      <w:r>
        <w:rPr>
          <w:rFonts w:ascii="Times New Roman" w:hAnsi="Times New Roman"/>
          <w:sz w:val="28"/>
        </w:rPr>
        <w:br/>
        <w:t>о такой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62.13. Заявки на участие в запросе оферт в электронной форме подаются до окончания срока подачи заявок, указанного в извещении о таком запросе, </w:t>
      </w:r>
      <w:r>
        <w:rPr>
          <w:rFonts w:ascii="Times New Roman" w:hAnsi="Times New Roman"/>
          <w:sz w:val="28"/>
        </w:rPr>
        <w:br/>
        <w:t>на электронной площадке в соответствии с регламентом работы такой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CE66F7" w:rsidRDefault="003F4B6C">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CE66F7" w:rsidRDefault="003F4B6C">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3) полученную не ранее чем за сто восемьдесят дней до дня размещения </w:t>
      </w:r>
      <w:r>
        <w:br/>
        <w:t xml:space="preserve">в ЕИС извещения о запросе оферт в электронной форме выписку из Единого государственного реестра юридических лиц (в том числе сформированную </w:t>
      </w:r>
      <w:r>
        <w:br/>
        <w:t xml:space="preserve">с использованием сервиса «Предоставление сведений из ЕГРЮЛ/ЕГРИП», </w:t>
      </w:r>
      <w:r>
        <w:lastRenderedPageBreak/>
        <w:t xml:space="preserve">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w:t>
      </w:r>
      <w:r>
        <w:br/>
        <w:t>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CE66F7" w:rsidRDefault="003F4B6C">
      <w:pPr>
        <w:pStyle w:val="ConsPlusNormal"/>
        <w:widowControl w:val="0"/>
        <w:tabs>
          <w:tab w:val="left" w:pos="709"/>
        </w:tabs>
        <w:ind w:firstLine="709"/>
        <w:jc w:val="both"/>
      </w:pPr>
      <w:r>
        <w:t xml:space="preserve">6) решение о согласии на совершение крупной сделки или </w:t>
      </w:r>
      <w:r>
        <w:br/>
        <w:t>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ff4"/>
        </w:rPr>
        <w:footnoteReference w:id="20"/>
      </w:r>
      <w:r>
        <w:t>, обеспечения исполнения договора</w:t>
      </w:r>
      <w:r>
        <w:rPr>
          <w:rStyle w:val="aff4"/>
        </w:rPr>
        <w:footnoteReference w:id="21"/>
      </w:r>
      <w:r>
        <w:t>, обеспечения гарантийных обязательств</w:t>
      </w:r>
      <w:r>
        <w:rPr>
          <w:rStyle w:val="aff4"/>
        </w:rPr>
        <w:footnoteReference w:id="22"/>
      </w:r>
      <w:r>
        <w:t xml:space="preserve"> является крупной сделкой;</w:t>
      </w:r>
    </w:p>
    <w:p w:rsidR="00CE66F7" w:rsidRDefault="003F4B6C">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w:t>
      </w:r>
      <w:r>
        <w:br/>
      </w:r>
      <w:r>
        <w:lastRenderedPageBreak/>
        <w:t>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w:t>
      </w:r>
      <w:r>
        <w:br/>
        <w:t>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9) предложение о цене договора, в случае осуществления закупки </w:t>
      </w:r>
      <w:r>
        <w:br/>
        <w:t xml:space="preserve">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w:t>
      </w:r>
      <w:r>
        <w:br/>
        <w:t>о проведении запроса оферт;</w:t>
      </w:r>
    </w:p>
    <w:p w:rsidR="00CE66F7" w:rsidRDefault="003F4B6C">
      <w:pPr>
        <w:pStyle w:val="ConsPlusNormal"/>
        <w:widowControl w:val="0"/>
        <w:tabs>
          <w:tab w:val="left" w:pos="709"/>
        </w:tabs>
        <w:jc w:val="both"/>
      </w:pPr>
      <w:r>
        <w:tab/>
        <w:t xml:space="preserve">10)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в запросе оферт предложение о цене единицы товара, работы, услуги по каждой позиции;</w:t>
      </w:r>
    </w:p>
    <w:p w:rsidR="00CE66F7" w:rsidRDefault="003F4B6C">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62.17. Участник запроса оферт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jc w:val="both"/>
      </w:pPr>
      <w:r>
        <w:tab/>
        <w:t>62.19.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CE66F7" w:rsidRDefault="003F4B6C">
      <w:pPr>
        <w:widowControl w:val="0"/>
        <w:spacing w:after="0"/>
        <w:ind w:firstLine="709"/>
        <w:jc w:val="both"/>
        <w:rPr>
          <w:rFonts w:ascii="Times New Roman" w:hAnsi="Times New Roman"/>
          <w:sz w:val="28"/>
        </w:rPr>
      </w:pPr>
      <w:r>
        <w:rPr>
          <w:rFonts w:ascii="Times New Roman" w:hAnsi="Times New Roman"/>
          <w:sz w:val="28"/>
        </w:rPr>
        <w:lastRenderedPageBreak/>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62.22. Победителем запроса оферт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FA1595">
        <w:rPr>
          <w:rFonts w:ascii="Times New Roman" w:hAnsi="Times New Roman"/>
          <w:sz w:val="28"/>
        </w:rPr>
        <w:t>не предоставления</w:t>
      </w:r>
      <w:r>
        <w:rPr>
          <w:rFonts w:ascii="Times New Roman" w:hAnsi="Times New Roman"/>
          <w:sz w:val="28"/>
        </w:rPr>
        <w:t xml:space="preserve">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r w:rsidR="00FA1595">
        <w:rPr>
          <w:rFonts w:ascii="Times New Roman" w:hAnsi="Times New Roman"/>
          <w:sz w:val="28"/>
        </w:rPr>
        <w:t>не превышении</w:t>
      </w:r>
      <w:r>
        <w:rPr>
          <w:rFonts w:ascii="Times New Roman" w:hAnsi="Times New Roman"/>
          <w:sz w:val="28"/>
        </w:rPr>
        <w:t xml:space="preserve"> предусмотрено документацией о проведении запроса оферт;</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запросе оферт в электронной форме </w:t>
      </w:r>
      <w:r>
        <w:rPr>
          <w:rFonts w:ascii="Times New Roman" w:hAnsi="Times New Roman"/>
          <w:sz w:val="28"/>
        </w:rPr>
        <w:br/>
        <w:t>по иным основаниям 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62.24. Результаты рассмотрения оферт оформляются протоколом, </w:t>
      </w:r>
      <w:r>
        <w:rPr>
          <w:rFonts w:ascii="Times New Roman" w:hAnsi="Times New Roman"/>
          <w:sz w:val="28"/>
        </w:rPr>
        <w:br/>
        <w:t>в котором содержится следующая информация: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2) количество поданных заявок на участие в закупке, а также дата и время регистрации каждой такой заявки;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Pr>
          <w:rFonts w:ascii="Times New Roman" w:hAnsi="Times New Roman"/>
          <w:sz w:val="28"/>
        </w:rPr>
        <w:br/>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w:t>
      </w:r>
      <w:r>
        <w:rPr>
          <w:rFonts w:ascii="Times New Roman" w:hAnsi="Times New Roman"/>
          <w:sz w:val="28"/>
        </w:rPr>
        <w:br/>
        <w:t xml:space="preserve">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w:t>
      </w:r>
      <w:r>
        <w:rPr>
          <w:rFonts w:ascii="Times New Roman" w:hAnsi="Times New Roman"/>
          <w:sz w:val="28"/>
        </w:rPr>
        <w:br/>
        <w:t xml:space="preserve">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w:t>
      </w:r>
      <w:r>
        <w:rPr>
          <w:rFonts w:ascii="Times New Roman" w:hAnsi="Times New Roman"/>
          <w:spacing w:val="-2"/>
          <w:sz w:val="28"/>
        </w:rPr>
        <w:br/>
        <w:t xml:space="preserve">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pPr>
      <w:r>
        <w:rPr>
          <w:rFonts w:ascii="Times New Roman" w:hAnsi="Times New Roman"/>
          <w:spacing w:val="-2"/>
          <w:sz w:val="28"/>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t xml:space="preserve"> </w:t>
      </w:r>
      <w:r>
        <w:rPr>
          <w:rFonts w:ascii="Times New Roman" w:hAnsi="Times New Roman"/>
          <w:sz w:val="28"/>
        </w:rPr>
        <w:t>вправе провести новую закупку, за исключением закупки у единственного поставщика (исполнителя, подрядчика), предусмотренной подпунктом 3 пункта 63.1 Положения.</w:t>
      </w: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w:t>
      </w:r>
      <w:r>
        <w:rPr>
          <w:rFonts w:ascii="Times New Roman" w:hAnsi="Times New Roman"/>
          <w:sz w:val="28"/>
        </w:rPr>
        <w:br/>
        <w:t xml:space="preserve">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w:t>
      </w:r>
      <w:r>
        <w:rPr>
          <w:rFonts w:ascii="Times New Roman" w:hAnsi="Times New Roman"/>
          <w:sz w:val="28"/>
        </w:rPr>
        <w:lastRenderedPageBreak/>
        <w:t>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62.29. Договор по результатам закупки заключается не ранее чем через пять дней и не позднее чем через двадцать дней с даты размещения в ЕИС протокола, составленного по результатам проведения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62.31.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FA1595">
        <w:rPr>
          <w:rFonts w:ascii="Times New Roman" w:hAnsi="Times New Roman"/>
          <w:sz w:val="28"/>
        </w:rPr>
        <w:t>не предоставление</w:t>
      </w:r>
      <w:r>
        <w:rPr>
          <w:rFonts w:ascii="Times New Roman" w:hAnsi="Times New Roman"/>
          <w:sz w:val="28"/>
        </w:rPr>
        <w:t xml:space="preserve"> участником закупки в указанные в извещении 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FA1595">
        <w:rPr>
          <w:rFonts w:ascii="Times New Roman" w:hAnsi="Times New Roman"/>
          <w:sz w:val="28"/>
        </w:rPr>
        <w:t>не предоставление</w:t>
      </w:r>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w:t>
      </w:r>
      <w:r>
        <w:rPr>
          <w:rFonts w:ascii="Times New Roman" w:hAnsi="Times New Roman"/>
          <w:sz w:val="28"/>
        </w:rPr>
        <w:br/>
        <w:t xml:space="preserve">в суд с иском о возмещении убытков, причиненных уклонением от заключения договора в части, не покрытой суммой обеспечения заявки на участие </w:t>
      </w:r>
      <w:r>
        <w:rPr>
          <w:rFonts w:ascii="Times New Roman" w:hAnsi="Times New Roman"/>
          <w:sz w:val="28"/>
        </w:rPr>
        <w:br/>
        <w:t xml:space="preserve">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62.36. Проведение преддоговорных переговоров не освобождает стороны от обязанности заключения договора по результатам проведения закупки, </w:t>
      </w:r>
      <w:r>
        <w:rPr>
          <w:rFonts w:ascii="Times New Roman" w:hAnsi="Times New Roman"/>
          <w:sz w:val="28"/>
        </w:rPr>
        <w:br/>
      </w:r>
      <w:r>
        <w:rPr>
          <w:rFonts w:ascii="Times New Roman" w:hAnsi="Times New Roman"/>
          <w:sz w:val="28"/>
        </w:rPr>
        <w:lastRenderedPageBreak/>
        <w:t>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362324">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с победителем закупки 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 указание на отказ от заключения договора с участником закупки, а также указание пункта Положения, на основании которого было принято </w:t>
      </w:r>
      <w:r>
        <w:rPr>
          <w:rFonts w:ascii="Times New Roman" w:hAnsi="Times New Roman"/>
          <w:sz w:val="28"/>
        </w:rPr>
        <w:lastRenderedPageBreak/>
        <w:t>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CE66F7" w:rsidRDefault="00CE66F7">
      <w:pPr>
        <w:widowControl w:val="0"/>
      </w:pP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 xml:space="preserve">63. Условия применения и порядок проведения закупки </w:t>
      </w:r>
    </w:p>
    <w:p w:rsidR="00CE66F7" w:rsidRDefault="003F4B6C">
      <w:pPr>
        <w:pStyle w:val="2"/>
        <w:widowControl w:val="0"/>
        <w:spacing w:before="0"/>
        <w:jc w:val="center"/>
        <w:rPr>
          <w:rFonts w:ascii="Times New Roman" w:hAnsi="Times New Roman"/>
          <w:color w:val="000000"/>
          <w:sz w:val="28"/>
        </w:rPr>
      </w:pPr>
      <w:r>
        <w:rPr>
          <w:rFonts w:ascii="Times New Roman" w:hAnsi="Times New Roman"/>
          <w:color w:val="000000"/>
          <w:sz w:val="28"/>
        </w:rPr>
        <w:t>у единственного поставщика (подрядчика, исполнителя)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ff4"/>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осуществление закупки товара, работы или услуги на сумму, </w:t>
      </w:r>
      <w:r>
        <w:rPr>
          <w:rFonts w:ascii="Times New Roman" w:hAnsi="Times New Roman"/>
          <w:sz w:val="28"/>
        </w:rPr>
        <w:br/>
        <w:t xml:space="preserve">не превышающую </w:t>
      </w:r>
      <w:r w:rsidR="0035782B">
        <w:rPr>
          <w:rFonts w:ascii="Times New Roman" w:hAnsi="Times New Roman"/>
          <w:sz w:val="28"/>
        </w:rPr>
        <w:t>пять миллионов</w:t>
      </w:r>
      <w:r>
        <w:rPr>
          <w:rFonts w:ascii="Times New Roman" w:hAnsi="Times New Roman"/>
          <w:sz w:val="28"/>
        </w:rPr>
        <w:t xml:space="preserve"> рублей: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а) с использованием функционала электронных площадок посредством региональной информационной системы Краснодарского края, используемой </w:t>
      </w:r>
      <w:r>
        <w:rPr>
          <w:rFonts w:ascii="Times New Roman" w:hAnsi="Times New Roman"/>
          <w:sz w:val="28"/>
        </w:rPr>
        <w:br/>
        <w:t>в сфере закупок для обеспечения государственных и муниципальных нужд (далее – электронные магазины);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CE66F7" w:rsidRPr="0035782B" w:rsidRDefault="003F4B6C">
      <w:pPr>
        <w:widowControl w:val="0"/>
        <w:spacing w:after="0" w:line="240" w:lineRule="auto"/>
        <w:ind w:firstLine="709"/>
        <w:jc w:val="both"/>
        <w:rPr>
          <w:rFonts w:ascii="Times New Roman" w:hAnsi="Times New Roman"/>
          <w:color w:val="auto"/>
          <w:sz w:val="28"/>
        </w:rPr>
      </w:pPr>
      <w:r w:rsidRPr="0035782B">
        <w:rPr>
          <w:rFonts w:ascii="Times New Roman" w:hAnsi="Times New Roman"/>
          <w:color w:val="auto"/>
          <w:sz w:val="28"/>
        </w:rPr>
        <w:t>Объем закупок, проведенных на основании подпункта 1 пункта 63.1 Положения в течение календарного года, не должен превышать десять миллионов рублей или не должен превышать восемьдесят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jc w:val="both"/>
        <w:rPr>
          <w:rFonts w:ascii="Times New Roman" w:hAnsi="Times New Roman"/>
          <w:sz w:val="28"/>
        </w:rPr>
      </w:pPr>
      <w:r>
        <w:rPr>
          <w:rFonts w:ascii="Times New Roman" w:hAnsi="Times New Roman"/>
          <w:sz w:val="28"/>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w:t>
      </w:r>
      <w:r>
        <w:rPr>
          <w:rFonts w:ascii="Times New Roman" w:hAnsi="Times New Roman"/>
          <w:sz w:val="28"/>
        </w:rPr>
        <w:lastRenderedPageBreak/>
        <w:t xml:space="preserve">услуг, указанных в документации и (или) извещении о закупке или, в случае проведения закупки способом запроса котировок в электронной форме, </w:t>
      </w:r>
      <w:r>
        <w:rPr>
          <w:rFonts w:ascii="Times New Roman" w:hAnsi="Times New Roman"/>
          <w:sz w:val="28"/>
        </w:rPr>
        <w:br/>
        <w:t>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w:t>
      </w:r>
      <w:r>
        <w:rPr>
          <w:rFonts w:ascii="Times New Roman" w:hAnsi="Times New Roman"/>
          <w:sz w:val="28"/>
        </w:rPr>
        <w:br/>
        <w:t>не превышающий трех рабочих дней с момента заключения договора;</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w:t>
      </w:r>
      <w:r>
        <w:rPr>
          <w:rFonts w:ascii="Times New Roman" w:hAnsi="Times New Roman"/>
          <w:sz w:val="28"/>
        </w:rPr>
        <w:br/>
        <w:t xml:space="preserve">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w:t>
      </w:r>
      <w:r>
        <w:rPr>
          <w:rFonts w:ascii="Times New Roman" w:hAnsi="Times New Roman"/>
          <w:sz w:val="28"/>
        </w:rPr>
        <w:br/>
        <w:t xml:space="preserve">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w:t>
      </w:r>
      <w:r>
        <w:rPr>
          <w:rFonts w:ascii="Times New Roman" w:hAnsi="Times New Roman"/>
          <w:sz w:val="28"/>
        </w:rPr>
        <w:br/>
        <w:t>в соответствии с указанным подпунктом.</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Заказчик вправе провести с поставщиком (подрядчиком, исполнителем), </w:t>
      </w:r>
      <w:r>
        <w:rPr>
          <w:rFonts w:ascii="Times New Roman" w:hAnsi="Times New Roman"/>
          <w:sz w:val="28"/>
        </w:rPr>
        <w:br/>
        <w:t xml:space="preserve">с которым заключается договор, переговоры по снижению цены договора, </w:t>
      </w:r>
      <w:r>
        <w:rPr>
          <w:rFonts w:ascii="Times New Roman" w:hAnsi="Times New Roman"/>
          <w:sz w:val="28"/>
        </w:rPr>
        <w:br/>
        <w:t xml:space="preserve">в случае осуществления закупки в соответствии с главой 17 настоящего Положения – цены единицы (суммы цен единиц) товара, работы, услуги </w:t>
      </w:r>
      <w:r>
        <w:rPr>
          <w:rFonts w:ascii="Times New Roman" w:hAnsi="Times New Roman"/>
          <w:sz w:val="28"/>
        </w:rPr>
        <w:br/>
        <w:t>и заключить договор по цене, согласованной в процессе проведения преддоговорных переговоров.</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CE66F7" w:rsidRDefault="003F4B6C">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w:t>
      </w:r>
      <w:r>
        <w:rPr>
          <w:rFonts w:ascii="Times New Roman" w:hAnsi="Times New Roman"/>
          <w:sz w:val="28"/>
        </w:rPr>
        <w:br/>
      </w:r>
      <w:r>
        <w:rPr>
          <w:rFonts w:ascii="Times New Roman" w:hAnsi="Times New Roman"/>
          <w:sz w:val="28"/>
        </w:rPr>
        <w:lastRenderedPageBreak/>
        <w:t>не превышающий трех рабочих дней с момента заключения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w:t>
      </w:r>
      <w:r>
        <w:rPr>
          <w:rFonts w:ascii="Times New Roman" w:hAnsi="Times New Roman"/>
          <w:sz w:val="28"/>
        </w:rPr>
        <w:br/>
        <w:t xml:space="preserve">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w:t>
      </w:r>
      <w:r>
        <w:rPr>
          <w:rFonts w:ascii="Times New Roman" w:hAnsi="Times New Roman"/>
          <w:sz w:val="28"/>
        </w:rPr>
        <w:br/>
        <w:t>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w:t>
      </w:r>
      <w:r>
        <w:rPr>
          <w:rFonts w:ascii="Times New Roman" w:hAnsi="Times New Roman"/>
          <w:sz w:val="28"/>
        </w:rPr>
        <w:br/>
        <w:t xml:space="preserve">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w:t>
      </w:r>
      <w:r>
        <w:rPr>
          <w:rFonts w:ascii="Times New Roman" w:hAnsi="Times New Roman"/>
          <w:sz w:val="28"/>
        </w:rPr>
        <w:br/>
        <w:t>в соответствии с указанным подпунктом;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5) осуществление закупки товара, работы или услуги, которые относятся </w:t>
      </w:r>
      <w:r>
        <w:rPr>
          <w:rFonts w:ascii="Times New Roman" w:hAnsi="Times New Roman"/>
          <w:sz w:val="28"/>
        </w:rPr>
        <w:lastRenderedPageBreak/>
        <w:t>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 оказание услуг по водоснабжению, водоотведению, теплоснабжению, обращению с твердыми коммунальными (бытовыми) отходами, отходами I и II классов опасности, газоснабжению (за исключением услуг по реализации сжиженного газа), по техническому обслуживанию газового оборудования </w:t>
      </w:r>
      <w:r>
        <w:rPr>
          <w:rFonts w:ascii="Times New Roman" w:hAnsi="Times New Roman"/>
          <w:sz w:val="28"/>
        </w:rPr>
        <w:br/>
        <w:t xml:space="preserve">и газораспределительных подстанций,  по подключению (присоединению) </w:t>
      </w:r>
      <w:r>
        <w:rPr>
          <w:rFonts w:ascii="Times New Roman" w:hAnsi="Times New Roman"/>
          <w:sz w:val="28"/>
        </w:rPr>
        <w:br/>
        <w:t xml:space="preserve">к сетям инженерно-технического обеспечения по регулируемым в соответствии с законодательством Российской Федерации ценам (тарифам), по хранению </w:t>
      </w:r>
      <w:r>
        <w:rPr>
          <w:rFonts w:ascii="Times New Roman" w:hAnsi="Times New Roman"/>
          <w:sz w:val="28"/>
        </w:rPr>
        <w:br/>
        <w:t xml:space="preserve">и ввозу (вывозу) наркотических средств и психотропных веществ </w:t>
      </w:r>
      <w:r>
        <w:rPr>
          <w:rFonts w:ascii="Times New Roman" w:hAnsi="Times New Roman"/>
          <w:sz w:val="28"/>
        </w:rPr>
        <w:br/>
        <w:t>и их прекурсоров;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w:t>
      </w:r>
      <w:r>
        <w:rPr>
          <w:rFonts w:ascii="Times New Roman" w:hAnsi="Times New Roman"/>
          <w:sz w:val="28"/>
        </w:rPr>
        <w:br/>
        <w:t>по распространению телеканала в спутниковых пакетах;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9) аренда (субаренда) нежилого здания, строения, сооружения, нежилого помещения, а также аренда земельного участка;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w:t>
      </w:r>
      <w:r>
        <w:rPr>
          <w:rFonts w:ascii="Times New Roman" w:hAnsi="Times New Roman"/>
          <w:sz w:val="28"/>
        </w:rPr>
        <w:br/>
        <w:t xml:space="preserve">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w:t>
      </w:r>
      <w:r>
        <w:rPr>
          <w:rFonts w:ascii="Times New Roman" w:hAnsi="Times New Roman"/>
          <w:sz w:val="28"/>
        </w:rPr>
        <w:br/>
        <w:t xml:space="preserve">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w:t>
      </w:r>
      <w:r>
        <w:rPr>
          <w:rFonts w:ascii="Times New Roman" w:hAnsi="Times New Roman"/>
          <w:sz w:val="28"/>
        </w:rPr>
        <w:br/>
        <w:t xml:space="preserve">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w:t>
      </w:r>
      <w:r>
        <w:rPr>
          <w:rFonts w:ascii="Times New Roman" w:hAnsi="Times New Roman"/>
          <w:sz w:val="28"/>
        </w:rPr>
        <w:lastRenderedPageBreak/>
        <w:t xml:space="preserve">или переданных ему на ином законном основании в соответствии </w:t>
      </w:r>
      <w:r>
        <w:rPr>
          <w:rFonts w:ascii="Times New Roman" w:hAnsi="Times New Roman"/>
          <w:sz w:val="28"/>
        </w:rPr>
        <w:br/>
        <w:t xml:space="preserve">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w:t>
      </w:r>
      <w:r>
        <w:rPr>
          <w:rFonts w:ascii="Times New Roman" w:hAnsi="Times New Roman"/>
          <w:sz w:val="28"/>
        </w:rPr>
        <w:br/>
        <w:t>в настоящем подпункте;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w:t>
      </w:r>
      <w:r>
        <w:rPr>
          <w:rFonts w:ascii="Times New Roman" w:hAnsi="Times New Roman"/>
          <w:sz w:val="28"/>
        </w:rPr>
        <w:br/>
        <w:t xml:space="preserve">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w:t>
      </w:r>
      <w:r>
        <w:rPr>
          <w:rFonts w:ascii="Times New Roman" w:hAnsi="Times New Roman"/>
          <w:sz w:val="28"/>
        </w:rPr>
        <w:br/>
        <w:t>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14) закупка произведений литературы и искусства определенных авторов (за исключением случаев приобретения кинопроектов в целях проката), прав </w:t>
      </w:r>
      <w:r>
        <w:rPr>
          <w:rFonts w:ascii="Times New Roman" w:hAnsi="Times New Roman"/>
          <w:sz w:val="28"/>
        </w:rPr>
        <w:br/>
        <w:t xml:space="preserve">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w:t>
      </w:r>
      <w:r>
        <w:rPr>
          <w:rFonts w:ascii="Times New Roman" w:hAnsi="Times New Roman"/>
          <w:sz w:val="28"/>
        </w:rPr>
        <w:br/>
        <w:t>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15) закупка печатных изданий или электронных изданий (в том числе используемых в них программно-технических средств и средств защиты </w:t>
      </w:r>
      <w:r>
        <w:rPr>
          <w:rFonts w:ascii="Times New Roman" w:hAnsi="Times New Roman"/>
          <w:sz w:val="28"/>
        </w:rPr>
        <w:lastRenderedPageBreak/>
        <w:t>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w:t>
      </w:r>
      <w:r>
        <w:rPr>
          <w:rFonts w:ascii="Times New Roman" w:hAnsi="Times New Roman"/>
          <w:sz w:val="28"/>
        </w:rPr>
        <w:br/>
        <w:t>и иных предметов, необходимых для создания и (или) исполнения произведений;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(проката и (или) публичного показа)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w:t>
      </w:r>
      <w:r>
        <w:rPr>
          <w:rFonts w:ascii="Times New Roman" w:hAnsi="Times New Roman"/>
          <w:sz w:val="28"/>
        </w:rPr>
        <w:br/>
        <w:t>с производством фильмов, включая услуги видеооператора, звукооператора, услуги по озвучиванию фильма;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18) закупки товаров, работ и услуг в целях создания оперативных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а также особо важных </w:t>
      </w:r>
      <w:proofErr w:type="spellStart"/>
      <w:r>
        <w:rPr>
          <w:rFonts w:ascii="Times New Roman" w:hAnsi="Times New Roman"/>
          <w:sz w:val="28"/>
        </w:rPr>
        <w:t>телерадиотрансляций</w:t>
      </w:r>
      <w:proofErr w:type="spellEnd"/>
      <w:r>
        <w:rPr>
          <w:rFonts w:ascii="Times New Roman" w:hAnsi="Times New Roman"/>
          <w:sz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22) заключение договора на посещение зоопарка, театра, кинотеатра, концерта, цирка, музея, выставки или спортивного мероприятия;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иного лица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w:t>
      </w:r>
      <w:r>
        <w:rPr>
          <w:rFonts w:ascii="Times New Roman" w:hAnsi="Times New Roman"/>
          <w:sz w:val="28"/>
        </w:rPr>
        <w:lastRenderedPageBreak/>
        <w:t xml:space="preserve">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Динского района;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 медицинских осмотров лиц, являющихся учащимися, по углубленной программе медицинского обследования;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35) закупка наркотических средств, психотропных веществ </w:t>
      </w:r>
      <w:r>
        <w:rPr>
          <w:rFonts w:ascii="Times New Roman" w:hAnsi="Times New Roman"/>
          <w:sz w:val="28"/>
        </w:rPr>
        <w:br/>
        <w:t xml:space="preserve">и их прекурсоров, производимых с учетом выделенных государством квот </w:t>
      </w:r>
      <w:r>
        <w:rPr>
          <w:rFonts w:ascii="Times New Roman" w:hAnsi="Times New Roman"/>
          <w:sz w:val="28"/>
        </w:rPr>
        <w:br/>
        <w:t>и планом распределения Минпромторга России;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37) осуществление закупки товаров, работ, услуг в период </w:t>
      </w:r>
      <w:r w:rsidRPr="00512826">
        <w:rPr>
          <w:rFonts w:ascii="Times New Roman" w:hAnsi="Times New Roman"/>
          <w:sz w:val="28"/>
        </w:rPr>
        <w:t>до 31 декабря 202</w:t>
      </w:r>
      <w:r w:rsidR="00512826" w:rsidRPr="00512826">
        <w:rPr>
          <w:rFonts w:ascii="Times New Roman" w:hAnsi="Times New Roman"/>
          <w:sz w:val="28"/>
        </w:rPr>
        <w:t>4</w:t>
      </w:r>
      <w:r w:rsidRPr="00512826">
        <w:rPr>
          <w:rFonts w:ascii="Times New Roman" w:hAnsi="Times New Roman"/>
          <w:sz w:val="28"/>
        </w:rPr>
        <w:t xml:space="preserve"> г. включительно </w:t>
      </w:r>
      <w:r>
        <w:rPr>
          <w:rFonts w:ascii="Times New Roman" w:hAnsi="Times New Roman"/>
          <w:sz w:val="28"/>
        </w:rPr>
        <w:t>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CE66F7" w:rsidRPr="00512826"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38) </w:t>
      </w:r>
      <w:r w:rsidRPr="00512826">
        <w:rPr>
          <w:rFonts w:ascii="Times New Roman" w:hAnsi="Times New Roman"/>
          <w:sz w:val="28"/>
        </w:rPr>
        <w:t xml:space="preserve">осуществление закупки в соответствии с решением главы </w:t>
      </w:r>
      <w:r w:rsidR="0009143B">
        <w:rPr>
          <w:rFonts w:ascii="Times New Roman" w:hAnsi="Times New Roman"/>
          <w:sz w:val="28"/>
        </w:rPr>
        <w:t>Нововеличковс</w:t>
      </w:r>
      <w:r w:rsidR="00F32838">
        <w:rPr>
          <w:rFonts w:ascii="Times New Roman" w:hAnsi="Times New Roman"/>
          <w:sz w:val="28"/>
        </w:rPr>
        <w:t>кого</w:t>
      </w:r>
      <w:r w:rsidR="00AE1E42" w:rsidRPr="00512826">
        <w:rPr>
          <w:rFonts w:ascii="Times New Roman" w:hAnsi="Times New Roman"/>
          <w:sz w:val="28"/>
        </w:rPr>
        <w:t xml:space="preserve"> сельского поселения </w:t>
      </w:r>
      <w:r w:rsidRPr="00512826">
        <w:rPr>
          <w:rFonts w:ascii="Times New Roman" w:hAnsi="Times New Roman"/>
          <w:sz w:val="28"/>
        </w:rPr>
        <w:t>Динско</w:t>
      </w:r>
      <w:r w:rsidR="00AE1E42" w:rsidRPr="00512826">
        <w:rPr>
          <w:rFonts w:ascii="Times New Roman" w:hAnsi="Times New Roman"/>
          <w:sz w:val="28"/>
        </w:rPr>
        <w:t>го</w:t>
      </w:r>
      <w:r w:rsidRPr="00512826">
        <w:rPr>
          <w:rFonts w:ascii="Times New Roman" w:hAnsi="Times New Roman"/>
          <w:sz w:val="28"/>
        </w:rPr>
        <w:t xml:space="preserve"> район</w:t>
      </w:r>
      <w:r w:rsidR="00AE1E42" w:rsidRPr="00512826">
        <w:rPr>
          <w:rFonts w:ascii="Times New Roman" w:hAnsi="Times New Roman"/>
          <w:sz w:val="28"/>
        </w:rPr>
        <w:t>а</w:t>
      </w:r>
      <w:r w:rsidRPr="00512826">
        <w:rPr>
          <w:rFonts w:ascii="Times New Roman" w:hAnsi="Times New Roman"/>
          <w:sz w:val="28"/>
        </w:rPr>
        <w:t>, заместител</w:t>
      </w:r>
      <w:r w:rsidR="001365BB" w:rsidRPr="00512826">
        <w:rPr>
          <w:rFonts w:ascii="Times New Roman" w:hAnsi="Times New Roman"/>
          <w:sz w:val="28"/>
        </w:rPr>
        <w:t>ей</w:t>
      </w:r>
      <w:r w:rsidRPr="00512826">
        <w:rPr>
          <w:rFonts w:ascii="Times New Roman" w:hAnsi="Times New Roman"/>
          <w:sz w:val="28"/>
        </w:rPr>
        <w:t xml:space="preserve"> главы </w:t>
      </w:r>
      <w:r w:rsidR="0009143B">
        <w:rPr>
          <w:rFonts w:ascii="Times New Roman" w:hAnsi="Times New Roman"/>
          <w:sz w:val="28"/>
        </w:rPr>
        <w:t>Нововеличковского</w:t>
      </w:r>
      <w:r w:rsidR="001365BB" w:rsidRPr="00512826">
        <w:rPr>
          <w:rFonts w:ascii="Times New Roman" w:hAnsi="Times New Roman"/>
          <w:sz w:val="28"/>
        </w:rPr>
        <w:t xml:space="preserve"> сельского поселения </w:t>
      </w:r>
      <w:r w:rsidRPr="00512826">
        <w:rPr>
          <w:rFonts w:ascii="Times New Roman" w:hAnsi="Times New Roman"/>
          <w:sz w:val="28"/>
        </w:rPr>
        <w:t>Динско</w:t>
      </w:r>
      <w:r w:rsidR="001365BB" w:rsidRPr="00512826">
        <w:rPr>
          <w:rFonts w:ascii="Times New Roman" w:hAnsi="Times New Roman"/>
          <w:sz w:val="28"/>
        </w:rPr>
        <w:t>го</w:t>
      </w:r>
      <w:r w:rsidRPr="00512826">
        <w:rPr>
          <w:rFonts w:ascii="Times New Roman" w:hAnsi="Times New Roman"/>
          <w:sz w:val="28"/>
        </w:rPr>
        <w:t xml:space="preserve"> район</w:t>
      </w:r>
      <w:r w:rsidR="001365BB" w:rsidRPr="00512826">
        <w:rPr>
          <w:rFonts w:ascii="Times New Roman" w:hAnsi="Times New Roman"/>
          <w:sz w:val="28"/>
        </w:rPr>
        <w:t>а</w:t>
      </w:r>
      <w:r w:rsidRPr="00512826">
        <w:rPr>
          <w:rFonts w:ascii="Times New Roman" w:hAnsi="Times New Roman"/>
          <w:sz w:val="28"/>
        </w:rPr>
        <w:t>;</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39) приобретение продуктов питания и услуг по обеспечению питанием;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40)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w:t>
      </w:r>
      <w:r w:rsidR="00842C0A">
        <w:rPr>
          <w:rFonts w:ascii="Times New Roman" w:hAnsi="Times New Roman"/>
          <w:sz w:val="28"/>
        </w:rPr>
        <w:t xml:space="preserve"> </w:t>
      </w:r>
      <w:r>
        <w:rPr>
          <w:rFonts w:ascii="Times New Roman" w:hAnsi="Times New Roman"/>
          <w:sz w:val="28"/>
        </w:rPr>
        <w:t>изготовитель;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41)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43) заключение договоров с физическим лицом на оказание услуг </w:t>
      </w:r>
      <w:r>
        <w:rPr>
          <w:rFonts w:ascii="Times New Roman" w:hAnsi="Times New Roman"/>
          <w:sz w:val="28"/>
        </w:rPr>
        <w:br/>
        <w:t>по исполнению обязательств члена жюри конкурсов, фестивалей, выставок, иных культурно-просветительских и спортивных мероприятий;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w:t>
      </w:r>
      <w:r>
        <w:rPr>
          <w:rFonts w:ascii="Times New Roman" w:hAnsi="Times New Roman"/>
          <w:sz w:val="28"/>
        </w:rPr>
        <w:br/>
        <w:t>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CE66F7" w:rsidRDefault="003F4B6C">
      <w:pPr>
        <w:spacing w:after="0" w:line="240" w:lineRule="auto"/>
        <w:ind w:firstLine="708"/>
        <w:jc w:val="both"/>
        <w:rPr>
          <w:rFonts w:ascii="Times New Roman" w:hAnsi="Times New Roman"/>
          <w:sz w:val="28"/>
        </w:rPr>
      </w:pPr>
      <w:r>
        <w:rPr>
          <w:rFonts w:ascii="Times New Roman" w:hAnsi="Times New Roman"/>
          <w:sz w:val="28"/>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 xml:space="preserve">46) осуществление закупки лекарственных препаратов, медицинских изделий и других товаров аптечного ассортимента, разрешенных </w:t>
      </w:r>
      <w:r>
        <w:rPr>
          <w:rFonts w:ascii="Times New Roman" w:hAnsi="Times New Roman"/>
          <w:spacing w:val="6"/>
          <w:sz w:val="28"/>
        </w:rPr>
        <w:br/>
        <w:t xml:space="preserve">к реализации через аптечные организации, необходимых для пополнения ассортиментного перечня аптек, аптечных пунктов заказчика, а также </w:t>
      </w:r>
      <w:r>
        <w:rPr>
          <w:rFonts w:ascii="Times New Roman" w:hAnsi="Times New Roman"/>
          <w:spacing w:val="6"/>
          <w:sz w:val="28"/>
        </w:rPr>
        <w:lastRenderedPageBreak/>
        <w:t>товаров для собственного производства и (или) последующей реализации через аптечную сеть заказчика;</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47) осуществление закупок радиоэлектронной продукции;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48)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w:t>
      </w:r>
      <w:r>
        <w:rPr>
          <w:rFonts w:ascii="Times New Roman" w:hAnsi="Times New Roman"/>
          <w:spacing w:val="6"/>
          <w:sz w:val="28"/>
        </w:rPr>
        <w:br/>
        <w:t xml:space="preserve">и экономической ситуацией, характеризующейся недружественными действиями иностранных государств и международных организаций, </w:t>
      </w:r>
      <w:r>
        <w:rPr>
          <w:rFonts w:ascii="Times New Roman" w:hAnsi="Times New Roman"/>
          <w:spacing w:val="6"/>
          <w:sz w:val="28"/>
        </w:rPr>
        <w:br/>
        <w:t xml:space="preserve">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49</w:t>
      </w:r>
      <w:r w:rsidRPr="00512826">
        <w:rPr>
          <w:rFonts w:ascii="Times New Roman" w:hAnsi="Times New Roman"/>
          <w:sz w:val="28"/>
        </w:rPr>
        <w:t>) по 31 декабря 202</w:t>
      </w:r>
      <w:r w:rsidR="00512826" w:rsidRPr="00512826">
        <w:rPr>
          <w:rFonts w:ascii="Times New Roman" w:hAnsi="Times New Roman"/>
          <w:sz w:val="28"/>
        </w:rPr>
        <w:t>4</w:t>
      </w:r>
      <w:r w:rsidRPr="00512826">
        <w:rPr>
          <w:rFonts w:ascii="Times New Roman" w:hAnsi="Times New Roman"/>
          <w:sz w:val="28"/>
        </w:rPr>
        <w:t> г. (включительно) осуществление</w:t>
      </w:r>
      <w:r>
        <w:rPr>
          <w:rFonts w:ascii="Times New Roman" w:hAnsi="Times New Roman"/>
          <w:spacing w:val="6"/>
          <w:sz w:val="28"/>
        </w:rPr>
        <w:t xml:space="preserve"> закупки оборудования и техники, а также движимого имущества в рамках реализации мероприятий государственных программ Краснодарского края, определенных, в соответствии с Федеральным законом о контрактной системе, актом высшего исполнительного органа государственной власти субъекта Российской Федерации, муниципальным правовым актом местной администрации;</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50)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 xml:space="preserve">51)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w:t>
      </w:r>
      <w:r>
        <w:rPr>
          <w:rFonts w:ascii="Times New Roman" w:hAnsi="Times New Roman"/>
          <w:spacing w:val="6"/>
          <w:sz w:val="28"/>
        </w:rPr>
        <w:br/>
        <w:t>по правилам абзаца десятого пункта 10.6 Положения без учета предложения завода-изготовителя;</w:t>
      </w:r>
    </w:p>
    <w:p w:rsidR="00CE66F7" w:rsidRDefault="003F4B6C">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52) заключение договора, предметом которого является приобретение нежилого здания, строения, сооружения, нежилого помещения, земельного участка.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53) заключение договора на приобретение права использования (проката и (или) публичного показа) или приобретение (проката и (или) публичного показа) фильмов (кино, кинофильм, телефильм, кинокартина, мультипликация и т.д.) на любых видах носителей для показа заказчиком фильмов в кинотеатрах.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63.2. Заказчик проводит закупки у единственного поставщика (подрядчика, исполнителя) только в случаях, предусмотренных пунктом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w:t>
      </w:r>
      <w:r>
        <w:rPr>
          <w:rFonts w:ascii="Times New Roman" w:hAnsi="Times New Roman"/>
          <w:sz w:val="28"/>
        </w:rPr>
        <w:br/>
        <w:t xml:space="preserve">не позднее даты заключения договора с единственным поставщиком </w:t>
      </w:r>
      <w:r>
        <w:rPr>
          <w:rFonts w:ascii="Times New Roman" w:hAnsi="Times New Roman"/>
          <w:sz w:val="28"/>
        </w:rPr>
        <w:lastRenderedPageBreak/>
        <w:t>(подрядчиком, исполнителем).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вправе </w:t>
      </w:r>
      <w:r>
        <w:rPr>
          <w:rFonts w:ascii="Times New Roman" w:hAnsi="Times New Roman"/>
          <w:sz w:val="28"/>
        </w:rPr>
        <w:br/>
        <w:t>не обосновывать цену договора с единственным поставщиком (подрядчиком, исполнителем) (цену единицы товара, работы,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4"/>
      </w:r>
      <w:r>
        <w:rPr>
          <w:rFonts w:ascii="Times New Roman" w:hAnsi="Times New Roman"/>
          <w:sz w:val="28"/>
        </w:rPr>
        <w:t>. Извещение о закупке у единственного поставщика (подрядчика, исполнителя) должно содержать:</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место поставки товара, выполнения работы, оказания услуги;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цену договора, начальную (максимальную) цену договора в случае осуществления закупки в соответствии с абзацем вторым подпункта 1 пункта 63.1 Положения и (или) в соответствии с пунктом 63.5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при необходимости включает в документ, указанный в пункте 15.9 Положения, наименование закупаемого товара (работы, услуги) </w:t>
      </w:r>
      <w:r>
        <w:rPr>
          <w:rFonts w:ascii="Times New Roman" w:hAnsi="Times New Roman"/>
          <w:sz w:val="28"/>
        </w:rPr>
        <w:br/>
        <w:t>и соответствующий код ОКПД 2;</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принимает предложения о товаре (работе, услуге) и о цене договора </w:t>
      </w:r>
      <w:r>
        <w:rPr>
          <w:rFonts w:ascii="Times New Roman" w:hAnsi="Times New Roman"/>
          <w:sz w:val="28"/>
        </w:rPr>
        <w:br/>
        <w:t>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w:t>
      </w:r>
      <w:r>
        <w:rPr>
          <w:rFonts w:ascii="Times New Roman" w:hAnsi="Times New Roman"/>
          <w:sz w:val="28"/>
        </w:rPr>
        <w:br/>
        <w:t xml:space="preserve">и который предложил наиболее низкую цену договора, не ранее, чем </w:t>
      </w:r>
      <w:r>
        <w:rPr>
          <w:rFonts w:ascii="Times New Roman" w:hAnsi="Times New Roman"/>
          <w:sz w:val="28"/>
        </w:rPr>
        <w:br/>
        <w:t>на следующий день после публикации извещения о такой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63.6. При осуществлении закупки товара (работы, услуги) в соответствии с пунктом 63.5 Положения документация о закупке товаров, работ, услуг </w:t>
      </w:r>
      <w:r>
        <w:rPr>
          <w:rFonts w:ascii="Times New Roman" w:hAnsi="Times New Roman"/>
          <w:sz w:val="28"/>
        </w:rPr>
        <w:br/>
        <w:t xml:space="preserve">у единственного поставщика (подрядчика, исполнителя должна содержать описание закупаемого товара (работы, услуги), проект договора, сроки, место </w:t>
      </w:r>
      <w:r>
        <w:rPr>
          <w:rFonts w:ascii="Times New Roman" w:hAnsi="Times New Roman"/>
          <w:sz w:val="28"/>
        </w:rPr>
        <w:br/>
        <w:t>и порядок предоставления предложений от участников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требование </w:t>
      </w:r>
      <w:r>
        <w:rPr>
          <w:rFonts w:ascii="Times New Roman" w:hAnsi="Times New Roman"/>
          <w:sz w:val="28"/>
        </w:rPr>
        <w:br/>
        <w:t xml:space="preserve">об отсутствии в течение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 В случае включения такого требования в документацию о закупке заявки участников закупки, не удовлетворяющих указанному требованию, признаются несоответствующими требованиям, установленным извещением </w:t>
      </w:r>
      <w:r>
        <w:rPr>
          <w:rFonts w:ascii="Times New Roman" w:hAnsi="Times New Roman"/>
          <w:sz w:val="28"/>
        </w:rPr>
        <w:br/>
        <w:t>и документацией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63.7. В случае осуществления закупки товара (работы, услуги) </w:t>
      </w:r>
      <w:r>
        <w:rPr>
          <w:rFonts w:ascii="Times New Roman" w:hAnsi="Times New Roman"/>
          <w:sz w:val="28"/>
        </w:rPr>
        <w:br/>
        <w:t xml:space="preserve">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w:t>
      </w:r>
      <w:r>
        <w:rPr>
          <w:rFonts w:ascii="Times New Roman" w:hAnsi="Times New Roman"/>
          <w:sz w:val="28"/>
        </w:rPr>
        <w:br/>
        <w:t>в извещении.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63.8. При осуществлении закупки в соответствии с абзацем вторым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главой 17 Положения указанное требование не устанавливается.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63.9. При осуществлении закупки в соответствии с абзацем вторым 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CE66F7" w:rsidRDefault="00CE66F7">
      <w:pPr>
        <w:widowControl w:val="0"/>
        <w:spacing w:after="0" w:line="240" w:lineRule="auto"/>
        <w:ind w:firstLine="709"/>
        <w:jc w:val="center"/>
        <w:rPr>
          <w:rFonts w:ascii="Times New Roman" w:hAnsi="Times New Roman"/>
          <w:b/>
          <w:sz w:val="28"/>
        </w:rPr>
      </w:pP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64. Условия применения и порядок проведения срочного </w:t>
      </w:r>
    </w:p>
    <w:p w:rsidR="00CE66F7" w:rsidRDefault="003F4B6C">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ценового запроса в электронной форме</w:t>
      </w:r>
    </w:p>
    <w:p w:rsidR="00CE66F7" w:rsidRDefault="00CE66F7">
      <w:pPr>
        <w:spacing w:after="0"/>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w:t>
      </w:r>
      <w:r>
        <w:rPr>
          <w:rFonts w:ascii="Times New Roman" w:hAnsi="Times New Roman"/>
          <w:sz w:val="28"/>
        </w:rPr>
        <w:lastRenderedPageBreak/>
        <w:t xml:space="preserve">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w:t>
      </w:r>
      <w:r>
        <w:rPr>
          <w:rFonts w:ascii="Times New Roman" w:hAnsi="Times New Roman"/>
          <w:sz w:val="28"/>
        </w:rPr>
        <w:br/>
        <w:t>в срочном ценовом запросе в электронной форме.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64.4. Заказчик вправе принять решение об отмене ценового запроса </w:t>
      </w:r>
      <w:r>
        <w:rPr>
          <w:rFonts w:ascii="Times New Roman" w:hAnsi="Times New Roman"/>
          <w:sz w:val="28"/>
        </w:rPr>
        <w:br/>
        <w:t xml:space="preserve">в любое время вплоть до даты и времени окончания срока подачи заявок </w:t>
      </w:r>
      <w:r>
        <w:rPr>
          <w:rFonts w:ascii="Times New Roman" w:hAnsi="Times New Roman"/>
          <w:sz w:val="28"/>
        </w:rPr>
        <w:br/>
        <w:t>в порядке, предусмотренном главой 25 настоящего Положения.</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64.5. Информация о проведении ценового запроса, включая извещение </w:t>
      </w:r>
      <w:r>
        <w:rPr>
          <w:rFonts w:ascii="Times New Roman" w:hAnsi="Times New Roman"/>
          <w:sz w:val="28"/>
        </w:rPr>
        <w:br/>
        <w:t xml:space="preserve">о проведении ценового запроса, документацию о ценовом запросе и проект договора, размещается заказчиком на электронной площадке, а также в ЕИС </w:t>
      </w:r>
      <w:r>
        <w:rPr>
          <w:rFonts w:ascii="Times New Roman" w:hAnsi="Times New Roman"/>
          <w:sz w:val="28"/>
        </w:rPr>
        <w:br/>
        <w:t>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w:t>
      </w:r>
      <w:r>
        <w:rPr>
          <w:rFonts w:ascii="Times New Roman" w:hAnsi="Times New Roman"/>
          <w:sz w:val="28"/>
        </w:rPr>
        <w:lastRenderedPageBreak/>
        <w:t>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8) обоснование начальной (максимальной) цены договора либо цены единицы товара, работы, услуги, включая информацию о расходах </w:t>
      </w:r>
      <w:r>
        <w:rPr>
          <w:rFonts w:ascii="Times New Roman" w:hAnsi="Times New Roman"/>
          <w:sz w:val="28"/>
        </w:rPr>
        <w:br/>
        <w:t>на перевозку, страхование, уплату таможенных пошлин, налогов и других обязательных платежей;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w:t>
      </w:r>
      <w:r>
        <w:rPr>
          <w:rFonts w:ascii="Times New Roman" w:hAnsi="Times New Roman"/>
          <w:sz w:val="28"/>
        </w:rPr>
        <w:lastRenderedPageBreak/>
        <w:t xml:space="preserve">либо указание на отсутствие необходимости предоставления участниками закупки таких документов;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 xml:space="preserve">требований </w:t>
      </w:r>
      <w:r>
        <w:rPr>
          <w:rFonts w:ascii="Times New Roman" w:hAnsi="Times New Roman"/>
          <w:spacing w:val="-4"/>
          <w:sz w:val="28"/>
        </w:rPr>
        <w:br/>
        <w:t>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xml:space="preserve">, в случае если заказчиком принято решение </w:t>
      </w:r>
      <w:r>
        <w:rPr>
          <w:rFonts w:ascii="Times New Roman" w:hAnsi="Times New Roman"/>
          <w:sz w:val="28"/>
        </w:rPr>
        <w:br/>
        <w:t>об установлении таких требований, или указание на то, что обеспечение гарантийных обязательств не требуется;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CE66F7" w:rsidRDefault="003F4B6C">
      <w:pPr>
        <w:pStyle w:val="formattext"/>
        <w:widowControl w:val="0"/>
        <w:spacing w:after="0"/>
        <w:ind w:firstLine="708"/>
        <w:jc w:val="both"/>
        <w:rPr>
          <w:sz w:val="28"/>
        </w:rPr>
      </w:pPr>
      <w:r>
        <w:rPr>
          <w:sz w:val="28"/>
        </w:rPr>
        <w:t xml:space="preserve">64.8. Проект договора является неотъемлемой частью документации о закупке. </w:t>
      </w:r>
    </w:p>
    <w:p w:rsidR="00CE66F7" w:rsidRDefault="003F4B6C">
      <w:pPr>
        <w:pStyle w:val="formattext"/>
        <w:widowControl w:val="0"/>
        <w:spacing w:after="0"/>
        <w:ind w:firstLine="708"/>
        <w:jc w:val="both"/>
        <w:rPr>
          <w:sz w:val="28"/>
        </w:rPr>
      </w:pPr>
      <w:r>
        <w:rPr>
          <w:sz w:val="28"/>
        </w:rPr>
        <w:t xml:space="preserve">64.9. Документация о ценовом запросе может содержать требование </w:t>
      </w:r>
      <w:r>
        <w:rPr>
          <w:sz w:val="28"/>
        </w:rPr>
        <w:br/>
      </w:r>
      <w:r>
        <w:rPr>
          <w:sz w:val="28"/>
        </w:rPr>
        <w:lastRenderedPageBreak/>
        <w:t xml:space="preserve">о том, что предложенная участником цена единицы товара, работы, услуги </w:t>
      </w:r>
      <w:r>
        <w:rPr>
          <w:sz w:val="28"/>
        </w:rPr>
        <w:br/>
        <w:t xml:space="preserve">не должна превышать цену единицы товара, работы, услуги указанную </w:t>
      </w:r>
      <w:r>
        <w:rPr>
          <w:sz w:val="28"/>
        </w:rPr>
        <w:br/>
        <w:t>в документации 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64.11. Сведения, содержащиеся в извещении об осуществлении ценового запроса, должны соответствовать сведениям, содержащимся в документации </w:t>
      </w:r>
      <w:r>
        <w:rPr>
          <w:rFonts w:ascii="Times New Roman" w:hAnsi="Times New Roman"/>
          <w:sz w:val="28"/>
        </w:rPr>
        <w:br/>
        <w:t>о такой закупке.</w:t>
      </w:r>
    </w:p>
    <w:p w:rsidR="00CE66F7" w:rsidRDefault="003F4B6C">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CE66F7" w:rsidRDefault="003F4B6C">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w:t>
      </w:r>
      <w:r>
        <w:br/>
        <w:t xml:space="preserve">и извещением о ценовом запросе (согласие участника закупки дается </w:t>
      </w:r>
      <w:r>
        <w:br/>
        <w:t>с применением программно</w:t>
      </w:r>
      <w:r w:rsidR="00684CC3">
        <w:t xml:space="preserve"> </w:t>
      </w:r>
      <w:r>
        <w:t xml:space="preserve">аппаратных средств электронной площадки, </w:t>
      </w:r>
      <w:r>
        <w:br/>
        <w:t xml:space="preserve">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w:t>
      </w:r>
      <w:r>
        <w:br/>
        <w:t>и документацией о ценовом запросе;</w:t>
      </w:r>
    </w:p>
    <w:p w:rsidR="00CE66F7" w:rsidRDefault="003F4B6C">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CE66F7" w:rsidRDefault="003F4B6C">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CE66F7" w:rsidRDefault="003F4B6C">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CE66F7" w:rsidRDefault="003F4B6C">
      <w:pPr>
        <w:pStyle w:val="ConsPlusNormal"/>
        <w:widowControl w:val="0"/>
        <w:tabs>
          <w:tab w:val="left" w:pos="709"/>
        </w:tabs>
        <w:ind w:firstLine="709"/>
        <w:jc w:val="both"/>
      </w:pPr>
      <w: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w:t>
      </w:r>
      <w:r>
        <w:lastRenderedPageBreak/>
        <w:t>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CE66F7" w:rsidRDefault="003F4B6C">
      <w:pPr>
        <w:pStyle w:val="ConsPlusNormal"/>
        <w:widowControl w:val="0"/>
        <w:tabs>
          <w:tab w:val="left" w:pos="709"/>
        </w:tabs>
        <w:ind w:firstLine="709"/>
        <w:jc w:val="both"/>
      </w:pPr>
      <w:r>
        <w:t xml:space="preserve">4) полученную не ранее чем за сто восемьдесят дней до дня размещения </w:t>
      </w:r>
      <w:r>
        <w:br/>
        <w:t xml:space="preserve">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w:t>
      </w:r>
      <w:r>
        <w:br/>
        <w:t xml:space="preserve">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w:t>
      </w:r>
      <w:r>
        <w:br/>
        <w:t xml:space="preserve">в качестве индивидуального предпринимателя в соответствии </w:t>
      </w:r>
      <w:r>
        <w:br/>
        <w:t>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CE66F7" w:rsidRDefault="003F4B6C">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r w:rsidR="00684CC3">
        <w:t>избрании,</w:t>
      </w:r>
      <w: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CE66F7" w:rsidRDefault="003F4B6C">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CE66F7" w:rsidRDefault="003F4B6C">
      <w:pPr>
        <w:pStyle w:val="ConsPlusNormal"/>
        <w:widowControl w:val="0"/>
        <w:tabs>
          <w:tab w:val="left" w:pos="709"/>
        </w:tabs>
        <w:jc w:val="both"/>
      </w:pPr>
      <w:r>
        <w:tab/>
        <w:t xml:space="preserve">7) решение о согласии на совершение крупной сделки или </w:t>
      </w:r>
      <w:r>
        <w:br/>
        <w:t xml:space="preserve">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w:t>
      </w:r>
      <w:r>
        <w:lastRenderedPageBreak/>
        <w:t>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ff4"/>
        </w:rPr>
        <w:footnoteReference w:id="25"/>
      </w:r>
      <w:r>
        <w:t>, обеспечения исполнения договора</w:t>
      </w:r>
      <w:r>
        <w:rPr>
          <w:rStyle w:val="aff4"/>
        </w:rPr>
        <w:footnoteReference w:id="26"/>
      </w:r>
      <w:r>
        <w:t>, обеспечения гарантийных обязательств</w:t>
      </w:r>
      <w:r>
        <w:rPr>
          <w:rStyle w:val="aff4"/>
        </w:rPr>
        <w:footnoteReference w:id="27"/>
      </w:r>
      <w:r>
        <w:t xml:space="preserve"> является крупной сделкой;</w:t>
      </w:r>
    </w:p>
    <w:p w:rsidR="00CE66F7" w:rsidRDefault="003F4B6C">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w:t>
      </w:r>
      <w:r>
        <w:br/>
        <w:t>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11 пункта 12.1 настоящего Положения;</w:t>
      </w:r>
    </w:p>
    <w:p w:rsidR="00CE66F7" w:rsidRDefault="003F4B6C">
      <w:pPr>
        <w:pStyle w:val="ConsPlusNormal"/>
        <w:widowControl w:val="0"/>
        <w:tabs>
          <w:tab w:val="left" w:pos="709"/>
        </w:tabs>
        <w:ind w:firstLine="709"/>
        <w:jc w:val="both"/>
      </w:pPr>
      <w:r>
        <w:t xml:space="preserve">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w:t>
      </w:r>
      <w:r>
        <w:br/>
        <w:t>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E66F7" w:rsidRDefault="003F4B6C">
      <w:pPr>
        <w:pStyle w:val="ConsPlusNormal"/>
        <w:widowControl w:val="0"/>
        <w:tabs>
          <w:tab w:val="left" w:pos="709"/>
        </w:tabs>
        <w:ind w:firstLine="709"/>
        <w:jc w:val="both"/>
      </w:pPr>
      <w:r>
        <w:t xml:space="preserve">10) предложение о цене договора, в случае осуществления закупки </w:t>
      </w:r>
      <w:r>
        <w:br/>
        <w:t>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rsidR="00CE66F7" w:rsidRDefault="003F4B6C">
      <w:pPr>
        <w:pStyle w:val="ConsPlusNormal"/>
        <w:widowControl w:val="0"/>
        <w:tabs>
          <w:tab w:val="left" w:pos="709"/>
        </w:tabs>
        <w:jc w:val="both"/>
      </w:pPr>
      <w:r>
        <w:tab/>
        <w:t xml:space="preserve">11) в случае установления заказчиком в соответствии с пунктом 8.6 Положения требования о том, что предложенная участником в заявке </w:t>
      </w:r>
      <w:r>
        <w:br/>
        <w:t xml:space="preserve">на участие в закупке цена единицы товара, работы, услуги не должна превышать цену единицы товара, работы, услуги, указанную в документации </w:t>
      </w:r>
      <w:r>
        <w:br/>
        <w:t xml:space="preserve">о проведении закупки, участник закупки включает в заявку на участие </w:t>
      </w:r>
      <w:r>
        <w:br/>
        <w:t xml:space="preserve">в ценовом запросе предложение о цене единицы товара, работы, услуги </w:t>
      </w:r>
      <w:r>
        <w:br/>
        <w:t>по каждой позиции;</w:t>
      </w:r>
    </w:p>
    <w:p w:rsidR="00CE66F7" w:rsidRDefault="003F4B6C">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64.16. Участник ценового запроса вправе подать только одну заявку </w:t>
      </w:r>
      <w:r>
        <w:rPr>
          <w:rFonts w:ascii="Times New Roman" w:hAnsi="Times New Roman"/>
          <w:sz w:val="28"/>
        </w:rPr>
        <w:br/>
        <w:t xml:space="preserve">на участие в таком запросе в отношении каждого предмета закупки (лота). </w:t>
      </w:r>
      <w:r>
        <w:rPr>
          <w:rFonts w:ascii="Times New Roman" w:hAnsi="Times New Roman"/>
          <w:sz w:val="28"/>
        </w:rPr>
        <w:br/>
        <w:t xml:space="preserve">В случае установления факта подачи одним участником двух и более заявок </w:t>
      </w:r>
      <w:r>
        <w:rPr>
          <w:rFonts w:ascii="Times New Roman" w:hAnsi="Times New Roman"/>
          <w:sz w:val="28"/>
        </w:rPr>
        <w:br/>
        <w:t xml:space="preserve">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w:t>
      </w:r>
      <w:r>
        <w:rPr>
          <w:rFonts w:ascii="Times New Roman" w:hAnsi="Times New Roman"/>
          <w:sz w:val="28"/>
        </w:rPr>
        <w:br/>
        <w:t>не рассматриваются и возвращаются участнику.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w:t>
      </w:r>
      <w:r>
        <w:rPr>
          <w:rFonts w:ascii="Times New Roman" w:hAnsi="Times New Roman"/>
          <w:sz w:val="28"/>
        </w:rPr>
        <w:br/>
        <w:t>на участие в таком ценовом запросе. Изменение или отзыв заявки после окончания срока подачи заявок не допускается.</w:t>
      </w:r>
    </w:p>
    <w:p w:rsidR="00CE66F7" w:rsidRDefault="003F4B6C">
      <w:pPr>
        <w:pStyle w:val="ConsPlusNormal"/>
        <w:widowControl w:val="0"/>
        <w:tabs>
          <w:tab w:val="left" w:pos="709"/>
        </w:tabs>
        <w:jc w:val="both"/>
      </w:pPr>
      <w:r>
        <w:tab/>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CE66F7" w:rsidRDefault="003F4B6C">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CE66F7" w:rsidRDefault="003F4B6C">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64.21. Победителем ценового запроса признается участник, подавший заявку, которая соответствует всем требованиям, установленным в извещении </w:t>
      </w:r>
      <w:r>
        <w:rPr>
          <w:rFonts w:ascii="Times New Roman" w:hAnsi="Times New Roman"/>
          <w:sz w:val="28"/>
        </w:rPr>
        <w:br/>
        <w:t>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1) </w:t>
      </w:r>
      <w:r w:rsidR="00684CC3">
        <w:rPr>
          <w:rFonts w:ascii="Times New Roman" w:hAnsi="Times New Roman"/>
          <w:sz w:val="28"/>
        </w:rPr>
        <w:t>не предоставления</w:t>
      </w:r>
      <w:r>
        <w:rPr>
          <w:rFonts w:ascii="Times New Roman" w:hAnsi="Times New Roman"/>
          <w:sz w:val="28"/>
        </w:rPr>
        <w:t xml:space="preserve">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w:t>
      </w:r>
      <w:r>
        <w:rPr>
          <w:rFonts w:ascii="Times New Roman" w:hAnsi="Times New Roman"/>
          <w:sz w:val="28"/>
        </w:rPr>
        <w:br/>
        <w:t>о проведении ценового запроса;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4) если предложенная в таких заявках цена единицы товара, работы, услуги, превышает цену единицы товара, работы, услуги, указанную </w:t>
      </w:r>
      <w:r>
        <w:rPr>
          <w:rFonts w:ascii="Times New Roman" w:hAnsi="Times New Roman"/>
          <w:sz w:val="28"/>
        </w:rPr>
        <w:br/>
        <w:t xml:space="preserve">в документации о проведении ценового запроса, в случае если требование </w:t>
      </w:r>
      <w:r>
        <w:rPr>
          <w:rFonts w:ascii="Times New Roman" w:hAnsi="Times New Roman"/>
          <w:sz w:val="28"/>
        </w:rPr>
        <w:br/>
        <w:t xml:space="preserve">о таком </w:t>
      </w:r>
      <w:r w:rsidR="00684CC3">
        <w:rPr>
          <w:rFonts w:ascii="Times New Roman" w:hAnsi="Times New Roman"/>
          <w:sz w:val="28"/>
        </w:rPr>
        <w:t>не превышении</w:t>
      </w:r>
      <w:r>
        <w:rPr>
          <w:rFonts w:ascii="Times New Roman" w:hAnsi="Times New Roman"/>
          <w:sz w:val="28"/>
        </w:rPr>
        <w:t xml:space="preserve"> предусмотрено документацией о проведении ценового запроса;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w:t>
      </w:r>
      <w:r>
        <w:rPr>
          <w:rFonts w:ascii="Times New Roman" w:hAnsi="Times New Roman"/>
          <w:sz w:val="28"/>
        </w:rPr>
        <w:lastRenderedPageBreak/>
        <w:t xml:space="preserve">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w:t>
      </w:r>
      <w:r>
        <w:rPr>
          <w:rFonts w:ascii="Times New Roman" w:hAnsi="Times New Roman"/>
          <w:sz w:val="28"/>
        </w:rPr>
        <w:br/>
        <w:t>и надзору в области налогов и сборов, о применении участником такого налогового режима.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Отклонение заявок на участие в ценовом запросе по иным основаниям </w:t>
      </w:r>
      <w:r>
        <w:rPr>
          <w:rFonts w:ascii="Times New Roman" w:hAnsi="Times New Roman"/>
          <w:sz w:val="28"/>
        </w:rPr>
        <w:br/>
        <w:t>не допускается.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64.23. Результаты рассмотрения заявок оформляются протоколом, </w:t>
      </w:r>
      <w:r>
        <w:rPr>
          <w:rFonts w:ascii="Times New Roman" w:hAnsi="Times New Roman"/>
          <w:sz w:val="28"/>
        </w:rPr>
        <w:br/>
        <w:t>в котором содержится следующая информация: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3) порядковые номера заявок в порядке уменьшения степени выгодности содержащихся в них условий исполнения договора, включая информацию </w:t>
      </w:r>
      <w:r>
        <w:rPr>
          <w:rFonts w:ascii="Times New Roman" w:hAnsi="Times New Roman"/>
          <w:sz w:val="28"/>
        </w:rPr>
        <w:br/>
        <w:t>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w:t>
      </w:r>
      <w:r>
        <w:rPr>
          <w:rFonts w:ascii="Times New Roman" w:hAnsi="Times New Roman"/>
          <w:sz w:val="28"/>
        </w:rPr>
        <w:br/>
        <w:t xml:space="preserve">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w:t>
      </w:r>
      <w:r>
        <w:rPr>
          <w:rFonts w:ascii="Times New Roman" w:hAnsi="Times New Roman"/>
          <w:spacing w:val="-2"/>
          <w:sz w:val="28"/>
        </w:rPr>
        <w:br/>
        <w:t xml:space="preserve">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CE66F7" w:rsidRDefault="003F4B6C">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В случае, предусмотренном абзацем первым настоящего пункта, заказчик </w:t>
      </w:r>
      <w:r>
        <w:rPr>
          <w:rFonts w:ascii="Times New Roman" w:hAnsi="Times New Roman"/>
          <w:spacing w:val="-2"/>
          <w:sz w:val="28"/>
        </w:rPr>
        <w:lastRenderedPageBreak/>
        <w:t>заключает договор с единственным поставщиком (подрядчиком, исполнителем) в соответствии с подпунктом 2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pacing w:val="-2"/>
          <w:sz w:val="28"/>
        </w:rPr>
        <w:t xml:space="preserve">64.26. В случае если ценовой запрос признается несостоявшимся по причине того, что в таком запросе не подано ни одной заявки или </w:t>
      </w:r>
      <w:r>
        <w:rPr>
          <w:rFonts w:ascii="Times New Roman" w:hAnsi="Times New Roman"/>
          <w:spacing w:val="-2"/>
          <w:sz w:val="28"/>
        </w:rPr>
        <w:br/>
        <w:t>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CE66F7" w:rsidRDefault="003F4B6C">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w:t>
      </w:r>
      <w:r>
        <w:rPr>
          <w:rFonts w:ascii="Times New Roman" w:hAnsi="Times New Roman"/>
          <w:sz w:val="28"/>
        </w:rPr>
        <w:br/>
        <w:t xml:space="preserve">не могут превышать соответственно начальную (максимальную) цену договора либо начальную цену единицы (сумму цен единиц) товара, работы, услуги </w:t>
      </w:r>
      <w:r>
        <w:rPr>
          <w:rFonts w:ascii="Times New Roman" w:hAnsi="Times New Roman"/>
          <w:sz w:val="28"/>
        </w:rPr>
        <w:br/>
        <w:t xml:space="preserve">и максимальное значение цены договора, указанные в извещении </w:t>
      </w:r>
      <w:r>
        <w:rPr>
          <w:rFonts w:ascii="Times New Roman" w:hAnsi="Times New Roman"/>
          <w:sz w:val="28"/>
        </w:rPr>
        <w:br/>
        <w:t>об осуществлении закупки.</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64.29. Обязанность заключения договора с заказчиком возлагается на участника, признанного победителем ценового запроса или </w:t>
      </w:r>
      <w:r>
        <w:rPr>
          <w:rFonts w:ascii="Times New Roman" w:hAnsi="Times New Roman"/>
          <w:sz w:val="28"/>
        </w:rPr>
        <w:br/>
        <w:t>на единственного участника закупки в соответствии с подпунктом 2 пункта 63.1 настоящего Положения.</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64.30. Победитель закупки, единственный участник закупки </w:t>
      </w:r>
      <w:r>
        <w:rPr>
          <w:rFonts w:ascii="Times New Roman" w:hAnsi="Times New Roman"/>
          <w:sz w:val="28"/>
        </w:rPr>
        <w:br/>
        <w:t xml:space="preserve">в соответствии с подпунктом 2 пункта 63.1 настоящего Положения считается уклонившимися от заключения договора при наступлении любого </w:t>
      </w:r>
      <w:r>
        <w:rPr>
          <w:rFonts w:ascii="Times New Roman" w:hAnsi="Times New Roman"/>
          <w:sz w:val="28"/>
        </w:rPr>
        <w:br/>
        <w:t>из следующих событий: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1) предоставление участником закупки письменного отказа </w:t>
      </w:r>
      <w:r>
        <w:rPr>
          <w:rFonts w:ascii="Times New Roman" w:hAnsi="Times New Roman"/>
          <w:sz w:val="28"/>
        </w:rPr>
        <w:br/>
        <w:t>от заключения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2) </w:t>
      </w:r>
      <w:r w:rsidR="00684CC3">
        <w:rPr>
          <w:rFonts w:ascii="Times New Roman" w:hAnsi="Times New Roman"/>
          <w:sz w:val="28"/>
        </w:rPr>
        <w:t>не предоставление</w:t>
      </w:r>
      <w:r>
        <w:rPr>
          <w:rFonts w:ascii="Times New Roman" w:hAnsi="Times New Roman"/>
          <w:sz w:val="28"/>
        </w:rPr>
        <w:t xml:space="preserve"> участником закупки в указанные в извещении </w:t>
      </w:r>
      <w:r>
        <w:rPr>
          <w:rFonts w:ascii="Times New Roman" w:hAnsi="Times New Roman"/>
          <w:sz w:val="28"/>
        </w:rPr>
        <w:br/>
        <w:t>и (или) документации сроки подписанного со своей стороны проекта договора;</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3) </w:t>
      </w:r>
      <w:r w:rsidR="00684CC3">
        <w:rPr>
          <w:rFonts w:ascii="Times New Roman" w:hAnsi="Times New Roman"/>
          <w:sz w:val="28"/>
        </w:rPr>
        <w:t>не предоставление</w:t>
      </w:r>
      <w:r>
        <w:rPr>
          <w:rFonts w:ascii="Times New Roman" w:hAnsi="Times New Roman"/>
          <w:sz w:val="28"/>
        </w:rPr>
        <w:t xml:space="preserve">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CE66F7" w:rsidRDefault="003F4B6C">
      <w:pPr>
        <w:widowControl w:val="0"/>
        <w:spacing w:after="0" w:line="240" w:lineRule="auto"/>
        <w:ind w:firstLine="708"/>
        <w:jc w:val="both"/>
        <w:rPr>
          <w:rFonts w:ascii="Times New Roman" w:hAnsi="Times New Roman"/>
          <w:sz w:val="28"/>
        </w:rPr>
      </w:pPr>
      <w:r>
        <w:rPr>
          <w:rFonts w:ascii="Times New Roman" w:hAnsi="Times New Roman"/>
          <w:sz w:val="28"/>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w:t>
      </w:r>
      <w:r>
        <w:rPr>
          <w:rFonts w:ascii="Times New Roman" w:hAnsi="Times New Roman"/>
          <w:sz w:val="28"/>
        </w:rPr>
        <w:br/>
        <w:t xml:space="preserve">в суд с иском о возмещении убытков, причиненных уклонением от заключения </w:t>
      </w:r>
      <w:r>
        <w:rPr>
          <w:rFonts w:ascii="Times New Roman" w:hAnsi="Times New Roman"/>
          <w:sz w:val="28"/>
        </w:rPr>
        <w:lastRenderedPageBreak/>
        <w:t xml:space="preserve">договора в части, не покрытой суммой обеспечения заявки на участие </w:t>
      </w:r>
      <w:r>
        <w:rPr>
          <w:rFonts w:ascii="Times New Roman" w:hAnsi="Times New Roman"/>
          <w:sz w:val="28"/>
        </w:rPr>
        <w:br/>
        <w:t xml:space="preserve">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64.28 настоящего Положения.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64.35. Проведение преддоговорных переговоров не освобождает стороны от обязанности заключения договора по результатам проведения закупки, </w:t>
      </w:r>
      <w:r>
        <w:rPr>
          <w:rFonts w:ascii="Times New Roman" w:hAnsi="Times New Roman"/>
          <w:sz w:val="28"/>
        </w:rPr>
        <w:br/>
        <w:t>за исключением отдельных случаев, определенных настоящим Положением.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p>
    <w:p w:rsidR="00CE66F7" w:rsidRDefault="00684CC3">
      <w:pPr>
        <w:pStyle w:val="ad"/>
        <w:widowControl w:val="0"/>
        <w:spacing w:after="0" w:line="240" w:lineRule="auto"/>
        <w:ind w:left="0" w:firstLine="708"/>
        <w:jc w:val="both"/>
        <w:rPr>
          <w:rFonts w:ascii="Times New Roman" w:hAnsi="Times New Roman"/>
          <w:sz w:val="28"/>
        </w:rPr>
      </w:pPr>
      <w:r>
        <w:rPr>
          <w:rFonts w:ascii="Times New Roman" w:hAnsi="Times New Roman"/>
          <w:sz w:val="28"/>
        </w:rPr>
        <w:t>не предоставление</w:t>
      </w:r>
      <w:r w:rsidR="003F4B6C">
        <w:rPr>
          <w:rFonts w:ascii="Times New Roman" w:hAnsi="Times New Roman"/>
          <w:sz w:val="28"/>
        </w:rPr>
        <w:t xml:space="preserve"> победителем закупки или иным участником закупки, </w:t>
      </w:r>
      <w:r w:rsidR="003F4B6C">
        <w:rPr>
          <w:rFonts w:ascii="Times New Roman" w:hAnsi="Times New Roman"/>
          <w:sz w:val="28"/>
        </w:rPr>
        <w:br/>
        <w:t xml:space="preserve">с которым принято решение о заключении договора, заказчику </w:t>
      </w:r>
      <w:r w:rsidR="003F4B6C">
        <w:rPr>
          <w:rFonts w:ascii="Times New Roman" w:hAnsi="Times New Roman"/>
          <w:sz w:val="28"/>
        </w:rPr>
        <w:br/>
        <w:t>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Заказчик вправе принять решение об отказе от заключения договора </w:t>
      </w:r>
      <w:r>
        <w:rPr>
          <w:rFonts w:ascii="Times New Roman" w:hAnsi="Times New Roman"/>
          <w:sz w:val="28"/>
        </w:rPr>
        <w:br/>
        <w:t>с победителем закупки по следующим основаниям:</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w:t>
      </w:r>
      <w:r>
        <w:rPr>
          <w:rFonts w:ascii="Times New Roman" w:hAnsi="Times New Roman"/>
          <w:sz w:val="28"/>
        </w:rPr>
        <w:lastRenderedPageBreak/>
        <w:t xml:space="preserve">невозможность заключения договора в соответствии с результатами закупки;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CE66F7" w:rsidRDefault="003F4B6C">
      <w:pPr>
        <w:pStyle w:val="ad"/>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CE66F7" w:rsidRDefault="003F4B6C">
      <w:pPr>
        <w:widowControl w:val="0"/>
        <w:spacing w:after="0" w:line="240" w:lineRule="auto"/>
        <w:ind w:firstLine="709"/>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IX. ДОПОЛНИТЕЛЬНЫЕ ПОЛОЖЕНИЯ</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t>65. Специализированная организация</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65.1. Заказчик вправе привлечь на основе договора специализированную организацию для осуществления отдельных функций и полномочий заказчика по определению поставщика (исполнителя, подрядчика) путем проведения конкурентных процедур, для разработки извещения и документации конкурентной процедуры, опубликования и размещения извещения </w:t>
      </w:r>
      <w:r>
        <w:rPr>
          <w:rFonts w:ascii="Times New Roman" w:hAnsi="Times New Roman"/>
          <w:sz w:val="28"/>
        </w:rPr>
        <w:br/>
        <w:t xml:space="preserve">об осуществлении конкурентной закупки, документации о проведении конкурентной закупки в ЕИС и на электронной торговой площадке </w:t>
      </w:r>
      <w:r>
        <w:rPr>
          <w:rFonts w:ascii="Times New Roman" w:hAnsi="Times New Roman"/>
          <w:sz w:val="28"/>
        </w:rPr>
        <w:br/>
        <w:t>и выполнения иных функций, связанных с обеспечением проведения определения поставщика (исполнителя, подрядчика) до заключения договора заказчиком с победителем (единственным участником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В договоре на оказание услуг по привлечению специализированной организации распределяются функции и полномочия, права и обязанности, ответственность заказчика и специализированной организации. В договоре </w:t>
      </w:r>
      <w:r>
        <w:rPr>
          <w:rFonts w:ascii="Times New Roman" w:hAnsi="Times New Roman"/>
          <w:sz w:val="28"/>
        </w:rPr>
        <w:br/>
        <w:t xml:space="preserve">на оказание услуг по привлечению специализированной организации заказчик </w:t>
      </w:r>
      <w:r>
        <w:rPr>
          <w:rFonts w:ascii="Times New Roman" w:hAnsi="Times New Roman"/>
          <w:sz w:val="28"/>
        </w:rPr>
        <w:br/>
        <w:t xml:space="preserve">и специализированная организация вправе предусмотреть иные функции </w:t>
      </w:r>
      <w:r>
        <w:rPr>
          <w:rFonts w:ascii="Times New Roman" w:hAnsi="Times New Roman"/>
          <w:sz w:val="28"/>
        </w:rPr>
        <w:br/>
        <w:t xml:space="preserve">и полномочия, права и обязанности, не установленные настоящим пунктом </w:t>
      </w:r>
      <w:r>
        <w:rPr>
          <w:rFonts w:ascii="Times New Roman" w:hAnsi="Times New Roman"/>
          <w:sz w:val="28"/>
        </w:rPr>
        <w:lastRenderedPageBreak/>
        <w:t>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Обоснование начальной (максимальной) цены договора, определение существенных условий договора, описание объекта закупки осуществляются заказчиком, если иное не предусмотрено договором на оказание услуг </w:t>
      </w:r>
      <w:r>
        <w:rPr>
          <w:rFonts w:ascii="Times New Roman" w:hAnsi="Times New Roman"/>
          <w:sz w:val="28"/>
        </w:rPr>
        <w:br/>
        <w:t>по привлечению специализированной организации.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 и специализированная организация совместно утверждают документацию конкурентной закупки и несут ответственность в пределах полномочий, установленных в договоре на оказание услуг по привлечению специализированной организации.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65.2. Выбор специализированной организации осуществляется заказчиком путем закупки услуги в соответствии с настоящим Положением.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65.3. Специализированная организация осуществляет указанные в пункте 65.1. настоящего Положения функции от имени заказчика. При этом права </w:t>
      </w:r>
      <w:r>
        <w:rPr>
          <w:rFonts w:ascii="Times New Roman" w:hAnsi="Times New Roman"/>
          <w:sz w:val="28"/>
        </w:rPr>
        <w:br/>
        <w:t>и обязанности возникают у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65.4. Специализированная организации самостоятельно несет ответственность за вред, причиненный физическому или юридическому лицу </w:t>
      </w:r>
      <w:r>
        <w:rPr>
          <w:rFonts w:ascii="Times New Roman" w:hAnsi="Times New Roman"/>
          <w:sz w:val="28"/>
        </w:rPr>
        <w:br/>
        <w:t>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закупкой товаров, работ и услуг, при осуществлении ею указанных в пункте 65.1 настоящего Положения функций от имени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65.5. Специализированная организация не может быть участником закупки, в соответствии с которым эта организация осуществляет функции, указанные в пункте 65.1. настоящего Положения.</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65.6. При проведении закупки какие-либо переговоры специализированной организации с участником закупки не допускаются. </w:t>
      </w:r>
      <w:r>
        <w:rPr>
          <w:rFonts w:ascii="Times New Roman" w:hAnsi="Times New Roman"/>
          <w:sz w:val="28"/>
        </w:rPr>
        <w:br/>
        <w:t>В случае нарушения указанного требования закупка может быть признана недействительной по иску заинтересованного лица в порядке, предусмотренном законодательством Российской Федерации.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65.5. В случае проведения закупок (в том числе совместных) при участии специализированной организации, комиссия по закупкам формируется </w:t>
      </w:r>
      <w:r>
        <w:rPr>
          <w:rFonts w:ascii="Times New Roman" w:hAnsi="Times New Roman"/>
          <w:sz w:val="28"/>
        </w:rPr>
        <w:br/>
        <w:t xml:space="preserve">и осуществляет свои полномочия в соответствии с условиями договора </w:t>
      </w:r>
      <w:r>
        <w:rPr>
          <w:rFonts w:ascii="Times New Roman" w:hAnsi="Times New Roman"/>
          <w:sz w:val="28"/>
        </w:rPr>
        <w:br/>
        <w:t>на передачу специализированной организации осуществления отдельных функций и полномочий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осуществлении закупок, в том числе совместных закупок для нужд автономных учреждений, порядок работы комиссии по закупкам регулируется условиями договора, заключенного заказчиков со специализированной организации. Заказчик вправе проводить совместные закупки способами, указанными в настоящем Положении.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65.5.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lastRenderedPageBreak/>
        <w:t>66. Уполномоченный орган</w:t>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66.1. Уполномоченный орган осуществляет полномочия по определению поставщиков (исполнителей, подрядчиков) для заказчика, указанных </w:t>
      </w:r>
      <w:r>
        <w:rPr>
          <w:rFonts w:ascii="Times New Roman" w:hAnsi="Times New Roman"/>
          <w:sz w:val="28"/>
        </w:rPr>
        <w:br/>
        <w:t>в настоящем Положении, в порядке, установленном документом о наделении его указанными полномочиями.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66.2. Уполномоченный орган осуществляет функции заказчика по проведению закупки на основании заключенного соглашения о передаче заказчиком своих полномочий (части своих полномочий) по определению поставщика (подрядчика, исполнителя) в уполномоченный орган.</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Уполномоченный орган при проведении совместных закупок заказчиками выступает организатором совместной закупки.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66.3. Заказчик и уполномоченный орган совместно утверждают документацию конкурентной процедуры и несут ответственность в пределах полномочий, установленных в Порядке взаимодействия (соглашением) между заказчиками и уполномоченным органом.</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66.4. Не допускается возлагать на такой уполномоченной орган полномочия по обоснованию закупок, определению условий договора, определению начальной (максимальной) цены договора и подписание договора. Договоры подписываются заказчиками, для которых были определены поставщики (исполнители, подрядчики).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66.5. В случае проведения закупок при участии уполномоченного органа, а также при проведении совместных закупок, комиссия по закупкам формируется уполномоченным органом из числа сотрудников уполномоченного органа в составе не менее 3 (трех) человек и утверждается решением (постановлением) уполномоченного органа.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В состав комиссии по закупкам может быть включен представитель (представители) заказчика.</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При осуществлении закупок, в том числе совместных закупок для нужд автономных учреждений, порядок работы комиссии по закупкам регулируется Порядком взаимодействия (соглашением) заказчиков и Уполномоченного органа. Заказчик вправе проводить совместные закупки способами, указанными в настоящем Положении.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Проведении закупок при участии уполномоченного органа и включении </w:t>
      </w:r>
      <w:r>
        <w:rPr>
          <w:rFonts w:ascii="Times New Roman" w:hAnsi="Times New Roman"/>
          <w:sz w:val="28"/>
        </w:rPr>
        <w:br/>
        <w:t xml:space="preserve">в состав комиссии по закупкам представителя (представителей) заказчика, заседания комиссии по </w:t>
      </w:r>
      <w:proofErr w:type="gramStart"/>
      <w:r>
        <w:rPr>
          <w:rFonts w:ascii="Times New Roman" w:hAnsi="Times New Roman"/>
          <w:sz w:val="28"/>
        </w:rPr>
        <w:t>закупкам</w:t>
      </w:r>
      <w:proofErr w:type="gramEnd"/>
      <w:r>
        <w:rPr>
          <w:rFonts w:ascii="Times New Roman" w:hAnsi="Times New Roman"/>
          <w:sz w:val="28"/>
        </w:rPr>
        <w:t xml:space="preserve"> возможно проводить посредством видео-конференцсвязи (ВКС).</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66.6.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CE66F7" w:rsidRDefault="00CE66F7">
      <w:pPr>
        <w:widowControl w:val="0"/>
        <w:spacing w:after="0" w:line="240" w:lineRule="auto"/>
        <w:ind w:firstLine="709"/>
        <w:jc w:val="center"/>
        <w:rPr>
          <w:rFonts w:ascii="Times New Roman" w:hAnsi="Times New Roman"/>
          <w:b/>
          <w:sz w:val="28"/>
        </w:rPr>
      </w:pPr>
    </w:p>
    <w:p w:rsidR="00CE66F7" w:rsidRDefault="003F4B6C">
      <w:pPr>
        <w:widowControl w:val="0"/>
        <w:spacing w:after="0" w:line="240" w:lineRule="auto"/>
        <w:ind w:firstLine="709"/>
        <w:jc w:val="center"/>
        <w:rPr>
          <w:rFonts w:ascii="Times New Roman" w:hAnsi="Times New Roman"/>
          <w:b/>
          <w:sz w:val="28"/>
        </w:rPr>
      </w:pPr>
      <w:r>
        <w:rPr>
          <w:rFonts w:ascii="Times New Roman" w:hAnsi="Times New Roman"/>
          <w:b/>
          <w:sz w:val="28"/>
        </w:rPr>
        <w:lastRenderedPageBreak/>
        <w:t>X. ЗАКЛЮЧИТЕЛЬНЫЕ ПОЛОЖЕНИЯ</w:t>
      </w:r>
      <w:r>
        <w:rPr>
          <w:rFonts w:ascii="Times New Roman" w:hAnsi="Times New Roman"/>
          <w:b/>
          <w:sz w:val="28"/>
          <w:vertAlign w:val="superscript"/>
        </w:rPr>
        <w:footnoteReference w:id="28"/>
      </w:r>
    </w:p>
    <w:p w:rsidR="00CE66F7" w:rsidRDefault="00CE66F7">
      <w:pPr>
        <w:widowControl w:val="0"/>
        <w:spacing w:after="0" w:line="240" w:lineRule="auto"/>
        <w:ind w:firstLine="709"/>
        <w:jc w:val="both"/>
        <w:rPr>
          <w:rFonts w:ascii="Times New Roman" w:hAnsi="Times New Roman"/>
          <w:sz w:val="28"/>
        </w:rPr>
      </w:pPr>
    </w:p>
    <w:p w:rsidR="00CE66F7" w:rsidRDefault="003F4B6C">
      <w:pPr>
        <w:widowControl w:val="0"/>
        <w:spacing w:after="0" w:line="240" w:lineRule="auto"/>
        <w:ind w:firstLine="709"/>
        <w:jc w:val="both"/>
        <w:rPr>
          <w:rFonts w:ascii="Times New Roman" w:hAnsi="Times New Roman"/>
          <w:sz w:val="28"/>
        </w:rPr>
      </w:pPr>
      <w:proofErr w:type="gramStart"/>
      <w:r>
        <w:rPr>
          <w:rFonts w:ascii="Times New Roman" w:hAnsi="Times New Roman"/>
          <w:sz w:val="28"/>
        </w:rPr>
        <w:t xml:space="preserve">На основании части 2.1 статьи 2 Закона № 223-ФЗ, бюджетные учреждения </w:t>
      </w:r>
      <w:r w:rsidR="0009143B">
        <w:rPr>
          <w:rFonts w:ascii="Times New Roman" w:hAnsi="Times New Roman"/>
          <w:sz w:val="28"/>
        </w:rPr>
        <w:t>Нововеличковского</w:t>
      </w:r>
      <w:r w:rsidR="005D590A">
        <w:rPr>
          <w:rFonts w:ascii="Times New Roman" w:hAnsi="Times New Roman"/>
          <w:sz w:val="28"/>
        </w:rPr>
        <w:t xml:space="preserve">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автономные учреждения </w:t>
      </w:r>
      <w:r w:rsidR="0009143B">
        <w:rPr>
          <w:rFonts w:ascii="Times New Roman" w:hAnsi="Times New Roman"/>
          <w:sz w:val="28"/>
        </w:rPr>
        <w:t>Нововеличковского</w:t>
      </w:r>
      <w:r w:rsidR="005D590A">
        <w:rPr>
          <w:rFonts w:ascii="Times New Roman" w:hAnsi="Times New Roman"/>
          <w:sz w:val="28"/>
        </w:rPr>
        <w:t xml:space="preserve">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муниципальные унитарные предприятия </w:t>
      </w:r>
      <w:r w:rsidR="0009143B">
        <w:rPr>
          <w:rFonts w:ascii="Times New Roman" w:hAnsi="Times New Roman"/>
          <w:sz w:val="28"/>
        </w:rPr>
        <w:t>Нововеличковского</w:t>
      </w:r>
      <w:r w:rsidR="005D590A">
        <w:rPr>
          <w:rFonts w:ascii="Times New Roman" w:hAnsi="Times New Roman"/>
          <w:sz w:val="28"/>
        </w:rPr>
        <w:t xml:space="preserve"> сельского поселения </w:t>
      </w:r>
      <w:r>
        <w:rPr>
          <w:rFonts w:ascii="Times New Roman" w:hAnsi="Times New Roman"/>
          <w:sz w:val="28"/>
        </w:rPr>
        <w:t>Динско</w:t>
      </w:r>
      <w:r w:rsidR="005D590A">
        <w:rPr>
          <w:rFonts w:ascii="Times New Roman" w:hAnsi="Times New Roman"/>
          <w:sz w:val="28"/>
        </w:rPr>
        <w:t>го</w:t>
      </w:r>
      <w:r>
        <w:rPr>
          <w:rFonts w:ascii="Times New Roman" w:hAnsi="Times New Roman"/>
          <w:sz w:val="28"/>
        </w:rPr>
        <w:t xml:space="preserve"> район</w:t>
      </w:r>
      <w:r w:rsidR="005D590A">
        <w:rPr>
          <w:rFonts w:ascii="Times New Roman" w:hAnsi="Times New Roman"/>
          <w:sz w:val="28"/>
        </w:rPr>
        <w:t>а</w:t>
      </w:r>
      <w:r>
        <w:rPr>
          <w:rFonts w:ascii="Times New Roman" w:hAnsi="Times New Roman"/>
          <w:sz w:val="28"/>
        </w:rPr>
        <w:t xml:space="preserve">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w:t>
      </w:r>
      <w:r w:rsidR="0009143B">
        <w:rPr>
          <w:rFonts w:ascii="Times New Roman" w:hAnsi="Times New Roman"/>
          <w:sz w:val="28"/>
        </w:rPr>
        <w:t>Нововеличковского</w:t>
      </w:r>
      <w:r w:rsidR="00684CC3">
        <w:rPr>
          <w:rFonts w:ascii="Times New Roman" w:hAnsi="Times New Roman"/>
          <w:sz w:val="28"/>
        </w:rPr>
        <w:t xml:space="preserve"> сельского поселения </w:t>
      </w:r>
      <w:r w:rsidRPr="00CE1DD0">
        <w:rPr>
          <w:rFonts w:ascii="Times New Roman" w:hAnsi="Times New Roman"/>
          <w:color w:val="auto"/>
          <w:sz w:val="28"/>
        </w:rPr>
        <w:t>Динско</w:t>
      </w:r>
      <w:r w:rsidR="00684CC3" w:rsidRPr="00CE1DD0">
        <w:rPr>
          <w:rFonts w:ascii="Times New Roman" w:hAnsi="Times New Roman"/>
          <w:color w:val="auto"/>
          <w:sz w:val="28"/>
        </w:rPr>
        <w:t>го</w:t>
      </w:r>
      <w:r w:rsidRPr="00CE1DD0">
        <w:rPr>
          <w:rFonts w:ascii="Times New Roman" w:hAnsi="Times New Roman"/>
          <w:color w:val="auto"/>
          <w:sz w:val="28"/>
        </w:rPr>
        <w:t xml:space="preserve"> район</w:t>
      </w:r>
      <w:r w:rsidR="00684CC3" w:rsidRPr="00CE1DD0">
        <w:rPr>
          <w:rFonts w:ascii="Times New Roman" w:hAnsi="Times New Roman"/>
          <w:color w:val="auto"/>
          <w:sz w:val="28"/>
        </w:rPr>
        <w:t>а</w:t>
      </w:r>
      <w:r w:rsidRPr="00CE1DD0">
        <w:rPr>
          <w:rFonts w:ascii="Times New Roman" w:hAnsi="Times New Roman"/>
          <w:color w:val="auto"/>
          <w:sz w:val="28"/>
        </w:rPr>
        <w:t xml:space="preserve"> (далее – типовое положение</w:t>
      </w:r>
      <w:proofErr w:type="gramEnd"/>
      <w:r w:rsidRPr="00CE1DD0">
        <w:rPr>
          <w:rFonts w:ascii="Times New Roman" w:hAnsi="Times New Roman"/>
          <w:color w:val="auto"/>
          <w:sz w:val="28"/>
        </w:rPr>
        <w:t>) при утверждении ими положен</w:t>
      </w:r>
      <w:r>
        <w:rPr>
          <w:rFonts w:ascii="Times New Roman" w:hAnsi="Times New Roman"/>
          <w:sz w:val="28"/>
        </w:rPr>
        <w:t>ия о закупке или внесения в него изменений.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 xml:space="preserve">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w:t>
      </w:r>
      <w:bookmarkStart w:id="28" w:name="_GoBack"/>
      <w:bookmarkEnd w:id="28"/>
      <w:r>
        <w:rPr>
          <w:rFonts w:ascii="Times New Roman" w:hAnsi="Times New Roman"/>
          <w:sz w:val="28"/>
        </w:rPr>
        <w:t>закупок, не подлежат изменению при разработке и утверждении заказчиками положений о закупке или внесении в них изменений.</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30 дней со дня размещения в ЕИС изменений, внесенных в типовое положение о закупке, со сроком вступления в силу со дня утверждения положений о закупке указанных юридических лиц в новой редакции.</w:t>
      </w:r>
    </w:p>
    <w:p w:rsidR="00CE66F7" w:rsidRDefault="003F4B6C">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CE66F7" w:rsidRDefault="00CE66F7">
      <w:pPr>
        <w:widowControl w:val="0"/>
        <w:spacing w:after="0" w:line="240" w:lineRule="auto"/>
        <w:ind w:firstLine="709"/>
        <w:jc w:val="both"/>
        <w:rPr>
          <w:rFonts w:ascii="Times New Roman" w:hAnsi="Times New Roman"/>
          <w:sz w:val="28"/>
        </w:rPr>
      </w:pPr>
    </w:p>
    <w:p w:rsidR="008E22FF" w:rsidRDefault="008E22FF" w:rsidP="008E22FF">
      <w:pPr>
        <w:rPr>
          <w:sz w:val="28"/>
          <w:szCs w:val="28"/>
        </w:rPr>
      </w:pPr>
    </w:p>
    <w:p w:rsidR="008E22FF" w:rsidRDefault="008E22FF">
      <w:pPr>
        <w:widowControl w:val="0"/>
        <w:spacing w:after="0" w:line="240" w:lineRule="auto"/>
        <w:ind w:firstLine="709"/>
        <w:jc w:val="both"/>
        <w:rPr>
          <w:rFonts w:ascii="Times New Roman" w:hAnsi="Times New Roman"/>
          <w:sz w:val="28"/>
        </w:rPr>
      </w:pPr>
    </w:p>
    <w:sectPr w:rsidR="008E22FF" w:rsidSect="005C4EA3">
      <w:headerReference w:type="default" r:id="rId11"/>
      <w:pgSz w:w="11906" w:h="16838"/>
      <w:pgMar w:top="1134" w:right="567" w:bottom="1134" w:left="1701" w:header="709" w:footer="709" w:gutter="0"/>
      <w:pgNumType w:start="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BFF" w:rsidRDefault="006D7BFF">
      <w:pPr>
        <w:spacing w:after="0" w:line="240" w:lineRule="auto"/>
      </w:pPr>
      <w:r>
        <w:separator/>
      </w:r>
    </w:p>
  </w:endnote>
  <w:endnote w:type="continuationSeparator" w:id="0">
    <w:p w:rsidR="006D7BFF" w:rsidRDefault="006D7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altName w:val="Times New Roman"/>
    <w:panose1 w:val="02020603050405020304"/>
    <w:charset w:val="CC"/>
    <w:family w:val="roman"/>
    <w:pitch w:val="default"/>
    <w:sig w:usb0="00000000" w:usb1="00000000"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BFF" w:rsidRDefault="006D7BFF">
      <w:pPr>
        <w:spacing w:after="0" w:line="240" w:lineRule="auto"/>
      </w:pPr>
      <w:r>
        <w:separator/>
      </w:r>
    </w:p>
  </w:footnote>
  <w:footnote w:type="continuationSeparator" w:id="0">
    <w:p w:rsidR="006D7BFF" w:rsidRDefault="006D7BFF">
      <w:pPr>
        <w:spacing w:after="0" w:line="240" w:lineRule="auto"/>
      </w:pPr>
      <w:r>
        <w:continuationSeparator/>
      </w:r>
    </w:p>
  </w:footnote>
  <w:footnote w:id="1">
    <w:p w:rsidR="006D7BFF" w:rsidRDefault="006D7BFF">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пункта 5.4 Положения.</w:t>
      </w:r>
    </w:p>
  </w:footnote>
  <w:footnote w:id="2">
    <w:p w:rsidR="006D7BFF" w:rsidRDefault="006D7BFF">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6D7BFF" w:rsidRDefault="006D7BFF">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6D7BFF" w:rsidRDefault="006D7BFF">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6D7BFF" w:rsidRDefault="006D7BFF">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w:t>
      </w:r>
      <w:r>
        <w:rPr>
          <w:rFonts w:ascii="Times New Roman" w:hAnsi="Times New Roman"/>
        </w:rPr>
        <w:br/>
        <w:t>о предоставлении обеспечения исполнения договора.</w:t>
      </w:r>
    </w:p>
  </w:footnote>
  <w:footnote w:id="8">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w:t>
      </w:r>
      <w:r>
        <w:rPr>
          <w:rFonts w:ascii="Times New Roman" w:hAnsi="Times New Roman"/>
        </w:rPr>
        <w:br/>
        <w:t>о предоставлении обеспечения гарантийных обязательств.</w:t>
      </w:r>
    </w:p>
  </w:footnote>
  <w:footnote w:id="9">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12">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w:t>
      </w:r>
      <w:r>
        <w:rPr>
          <w:rFonts w:ascii="Times New Roman" w:hAnsi="Times New Roman"/>
        </w:rPr>
        <w:br/>
        <w:t>о предоставлении обеспечения исполнения договора</w:t>
      </w:r>
    </w:p>
  </w:footnote>
  <w:footnote w:id="16">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17">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w:t>
      </w:r>
      <w:r>
        <w:rPr>
          <w:rFonts w:ascii="Times New Roman" w:hAnsi="Times New Roman"/>
        </w:rPr>
        <w:br/>
        <w:t>о предоставлении обеспечения заявки.</w:t>
      </w:r>
    </w:p>
  </w:footnote>
  <w:footnote w:id="18">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6D7BFF" w:rsidRDefault="006D7BFF">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w:t>
      </w:r>
      <w:r>
        <w:rPr>
          <w:rFonts w:ascii="Times New Roman" w:hAnsi="Times New Roman"/>
        </w:rPr>
        <w:br/>
        <w:t>о предоставлении обеспечения гарантийных обязательств.</w:t>
      </w:r>
    </w:p>
  </w:footnote>
  <w:footnote w:id="20">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6D7BFF" w:rsidRDefault="006D7BFF">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6D7BFF" w:rsidRDefault="006D7BFF">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5">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6">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7">
    <w:p w:rsidR="006D7BFF" w:rsidRDefault="006D7BFF">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28">
    <w:p w:rsidR="006D7BFF" w:rsidRDefault="006D7BFF">
      <w:pPr>
        <w:pStyle w:val="Footnote"/>
        <w:jc w:val="both"/>
        <w:rPr>
          <w:rFonts w:ascii="Times New Roman" w:hAnsi="Times New Roman"/>
        </w:rPr>
      </w:pPr>
      <w:r>
        <w:rPr>
          <w:vertAlign w:val="superscript"/>
        </w:rPr>
        <w:footnoteRef/>
      </w:r>
      <w:r>
        <w:rPr>
          <w:rFonts w:ascii="Times New Roman" w:hAnsi="Times New Roman"/>
        </w:rPr>
        <w:t xml:space="preserve"> Данный раздел не включается в положение о закупке заказчика.</w:t>
      </w: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rPr>
          <w:rFonts w:ascii="Times New Roman" w:hAnsi="Times New Roman"/>
        </w:rPr>
      </w:pPr>
    </w:p>
    <w:p w:rsidR="00F436BF" w:rsidRDefault="00F436BF">
      <w:pPr>
        <w:pStyle w:val="Footnote"/>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FF" w:rsidRDefault="00446B11">
    <w:pPr>
      <w:framePr w:wrap="around" w:vAnchor="text" w:hAnchor="margin" w:xAlign="center" w:y="1"/>
    </w:pPr>
    <w:fldSimple w:instr="PAGE ">
      <w:r w:rsidR="003416C5">
        <w:rPr>
          <w:noProof/>
        </w:rPr>
        <w:t>152</w:t>
      </w:r>
    </w:fldSimple>
  </w:p>
  <w:p w:rsidR="006D7BFF" w:rsidRDefault="006D7BFF">
    <w:pPr>
      <w:pStyle w:val="afd"/>
      <w:jc w:val="center"/>
      <w:rPr>
        <w:rFonts w:ascii="Times New Roman" w:hAnsi="Times New Roman"/>
      </w:rPr>
    </w:pPr>
  </w:p>
  <w:p w:rsidR="006D7BFF" w:rsidRDefault="006D7BFF">
    <w:pPr>
      <w:pStyle w:val="afd"/>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EB2C665"/>
    <w:multiLevelType w:val="singleLevel"/>
    <w:tmpl w:val="BEB2C665"/>
    <w:lvl w:ilvl="0">
      <w:start w:val="1"/>
      <w:numFmt w:val="decimal"/>
      <w:suff w:val="space"/>
      <w:lvlText w:val="%1."/>
      <w:lvlJc w:val="left"/>
    </w:lvl>
  </w:abstractNum>
  <w:abstractNum w:abstractNumId="1">
    <w:nsid w:val="00000001"/>
    <w:multiLevelType w:val="multilevel"/>
    <w:tmpl w:val="00000001"/>
    <w:lvl w:ilvl="0">
      <w:start w:val="1"/>
      <w:numFmt w:val="decimal"/>
      <w:pStyle w:val="8"/>
      <w:lvlText w:val="%1."/>
      <w:lvlJc w:val="left"/>
      <w:pPr>
        <w:tabs>
          <w:tab w:val="left" w:pos="432"/>
        </w:tabs>
        <w:ind w:left="432" w:hanging="432"/>
      </w:pPr>
      <w:rPr>
        <w:rFonts w:ascii="Times New Roman" w:hAnsi="Times New Roman"/>
        <w:b/>
        <w:i w:val="0"/>
        <w:sz w:val="28"/>
        <w:szCs w:val="28"/>
      </w:rPr>
    </w:lvl>
    <w:lvl w:ilvl="1">
      <w:start w:val="1"/>
      <w:numFmt w:val="decimal"/>
      <w:lvlText w:val="2.%2."/>
      <w:lvlJc w:val="left"/>
      <w:pPr>
        <w:tabs>
          <w:tab w:val="left" w:pos="576"/>
        </w:tabs>
        <w:ind w:left="576" w:hanging="576"/>
      </w:pPr>
      <w:rPr>
        <w:b w:val="0"/>
        <w:i w:val="0"/>
        <w:sz w:val="28"/>
        <w:szCs w:val="28"/>
      </w:rPr>
    </w:lvl>
    <w:lvl w:ilvl="2">
      <w:start w:val="1"/>
      <w:numFmt w:val="decimal"/>
      <w:lvlText w:val="%1.%2.%3"/>
      <w:lvlJc w:val="left"/>
      <w:pPr>
        <w:tabs>
          <w:tab w:val="left" w:pos="720"/>
        </w:tabs>
        <w:ind w:left="720" w:hanging="720"/>
      </w:pPr>
    </w:lvl>
    <w:lvl w:ilvl="3">
      <w:start w:val="1"/>
      <w:numFmt w:val="decimal"/>
      <w:suff w:val="nothing"/>
      <w:lvlText w:val="%1.%2.%3.%4"/>
      <w:lvlJc w:val="left"/>
      <w:pPr>
        <w:tabs>
          <w:tab w:val="left" w:pos="0"/>
        </w:tabs>
        <w:ind w:left="0" w:firstLine="0"/>
      </w:pPr>
      <w:rPr>
        <w:sz w:val="28"/>
        <w:szCs w:val="28"/>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nsid w:val="15157F73"/>
    <w:multiLevelType w:val="multilevel"/>
    <w:tmpl w:val="8436A580"/>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3">
    <w:nsid w:val="37C07C55"/>
    <w:multiLevelType w:val="multilevel"/>
    <w:tmpl w:val="25A8071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59FC5AB8"/>
    <w:multiLevelType w:val="multilevel"/>
    <w:tmpl w:val="3BC0A2F0"/>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5">
    <w:nsid w:val="6E130BFD"/>
    <w:multiLevelType w:val="singleLevel"/>
    <w:tmpl w:val="BEB2C665"/>
    <w:lvl w:ilvl="0">
      <w:start w:val="1"/>
      <w:numFmt w:val="decimal"/>
      <w:suff w:val="space"/>
      <w:lvlText w:val="%1."/>
      <w:lvlJc w:val="left"/>
    </w:lvl>
  </w:abstractNum>
  <w:num w:numId="1">
    <w:abstractNumId w:val="4"/>
  </w:num>
  <w:num w:numId="2">
    <w:abstractNumId w:val="3"/>
  </w:num>
  <w:num w:numId="3">
    <w:abstractNumId w:val="2"/>
  </w:num>
  <w:num w:numId="4">
    <w:abstractNumId w:val="0"/>
  </w:num>
  <w:num w:numId="5">
    <w:abstractNumId w:val="5"/>
  </w:num>
  <w:num w:numId="6">
    <w:abstractNumId w:val="1"/>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E66F7"/>
    <w:rsid w:val="00003E9B"/>
    <w:rsid w:val="00027A3C"/>
    <w:rsid w:val="00064F4A"/>
    <w:rsid w:val="0009143B"/>
    <w:rsid w:val="00095D12"/>
    <w:rsid w:val="001365BB"/>
    <w:rsid w:val="00195241"/>
    <w:rsid w:val="001B4381"/>
    <w:rsid w:val="001F02E2"/>
    <w:rsid w:val="002834A0"/>
    <w:rsid w:val="00287DF9"/>
    <w:rsid w:val="002A37AC"/>
    <w:rsid w:val="002C27EB"/>
    <w:rsid w:val="002E6204"/>
    <w:rsid w:val="003416C5"/>
    <w:rsid w:val="0034612E"/>
    <w:rsid w:val="0035782B"/>
    <w:rsid w:val="00362324"/>
    <w:rsid w:val="003A0078"/>
    <w:rsid w:val="003F4B6C"/>
    <w:rsid w:val="00446B11"/>
    <w:rsid w:val="004D4F2C"/>
    <w:rsid w:val="00512826"/>
    <w:rsid w:val="00560753"/>
    <w:rsid w:val="005C4EA3"/>
    <w:rsid w:val="005D00E5"/>
    <w:rsid w:val="005D590A"/>
    <w:rsid w:val="005F7149"/>
    <w:rsid w:val="00600912"/>
    <w:rsid w:val="00684CC3"/>
    <w:rsid w:val="006D1917"/>
    <w:rsid w:val="006D7BFF"/>
    <w:rsid w:val="00801BE6"/>
    <w:rsid w:val="0081722F"/>
    <w:rsid w:val="00842C0A"/>
    <w:rsid w:val="008E22FF"/>
    <w:rsid w:val="00A05A1A"/>
    <w:rsid w:val="00AE1E42"/>
    <w:rsid w:val="00B35010"/>
    <w:rsid w:val="00B57DC0"/>
    <w:rsid w:val="00CE1DD0"/>
    <w:rsid w:val="00CE66F7"/>
    <w:rsid w:val="00D477D0"/>
    <w:rsid w:val="00E528E1"/>
    <w:rsid w:val="00E95FD5"/>
    <w:rsid w:val="00F16CB8"/>
    <w:rsid w:val="00F26440"/>
    <w:rsid w:val="00F32838"/>
    <w:rsid w:val="00F35509"/>
    <w:rsid w:val="00F436BF"/>
    <w:rsid w:val="00F63CB6"/>
    <w:rsid w:val="00FA1595"/>
    <w:rsid w:val="00FE2A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5C4EA3"/>
  </w:style>
  <w:style w:type="paragraph" w:styleId="1">
    <w:name w:val="heading 1"/>
    <w:basedOn w:val="a"/>
    <w:next w:val="a"/>
    <w:link w:val="11"/>
    <w:uiPriority w:val="9"/>
    <w:qFormat/>
    <w:rsid w:val="005C4EA3"/>
    <w:pPr>
      <w:keepNext/>
      <w:numPr>
        <w:numId w:val="3"/>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rsid w:val="005C4EA3"/>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rsid w:val="005C4EA3"/>
    <w:pPr>
      <w:spacing w:before="120" w:after="120"/>
      <w:jc w:val="both"/>
      <w:outlineLvl w:val="2"/>
    </w:pPr>
    <w:rPr>
      <w:rFonts w:ascii="XO Thames" w:hAnsi="XO Thames"/>
      <w:b/>
      <w:sz w:val="26"/>
    </w:rPr>
  </w:style>
  <w:style w:type="paragraph" w:styleId="4">
    <w:name w:val="heading 4"/>
    <w:next w:val="a"/>
    <w:link w:val="40"/>
    <w:uiPriority w:val="9"/>
    <w:qFormat/>
    <w:rsid w:val="005C4EA3"/>
    <w:pPr>
      <w:spacing w:before="120" w:after="120"/>
      <w:jc w:val="both"/>
      <w:outlineLvl w:val="3"/>
    </w:pPr>
    <w:rPr>
      <w:rFonts w:ascii="XO Thames" w:hAnsi="XO Thames"/>
      <w:b/>
      <w:sz w:val="24"/>
    </w:rPr>
  </w:style>
  <w:style w:type="paragraph" w:styleId="5">
    <w:name w:val="heading 5"/>
    <w:next w:val="a"/>
    <w:link w:val="50"/>
    <w:uiPriority w:val="9"/>
    <w:qFormat/>
    <w:rsid w:val="005C4EA3"/>
    <w:pPr>
      <w:spacing w:before="120" w:after="120"/>
      <w:jc w:val="both"/>
      <w:outlineLvl w:val="4"/>
    </w:pPr>
    <w:rPr>
      <w:rFonts w:ascii="XO Thames" w:hAnsi="XO Thames"/>
      <w:b/>
    </w:rPr>
  </w:style>
  <w:style w:type="paragraph" w:styleId="6">
    <w:name w:val="heading 6"/>
    <w:basedOn w:val="a"/>
    <w:next w:val="a"/>
    <w:link w:val="60"/>
    <w:uiPriority w:val="9"/>
    <w:semiHidden/>
    <w:unhideWhenUsed/>
    <w:qFormat/>
    <w:rsid w:val="00801BE6"/>
    <w:pPr>
      <w:keepNext/>
      <w:keepLines/>
      <w:spacing w:before="40" w:after="0"/>
      <w:outlineLvl w:val="5"/>
    </w:pPr>
    <w:rPr>
      <w:rFonts w:asciiTheme="majorHAnsi" w:eastAsiaTheme="majorEastAsia" w:hAnsiTheme="majorHAnsi" w:cstheme="majorBidi"/>
      <w:color w:val="1F4D78" w:themeColor="accent1" w:themeShade="7F"/>
    </w:rPr>
  </w:style>
  <w:style w:type="paragraph" w:styleId="8">
    <w:name w:val="heading 8"/>
    <w:basedOn w:val="a"/>
    <w:next w:val="a"/>
    <w:link w:val="80"/>
    <w:unhideWhenUsed/>
    <w:qFormat/>
    <w:rsid w:val="006D7BFF"/>
    <w:pPr>
      <w:keepNext/>
      <w:keepLines/>
      <w:numPr>
        <w:numId w:val="6"/>
      </w:numPr>
      <w:spacing w:before="200" w:after="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5C4EA3"/>
  </w:style>
  <w:style w:type="paragraph" w:styleId="21">
    <w:name w:val="toc 2"/>
    <w:basedOn w:val="a"/>
    <w:next w:val="a"/>
    <w:link w:val="22"/>
    <w:uiPriority w:val="39"/>
    <w:rsid w:val="005C4EA3"/>
    <w:pPr>
      <w:tabs>
        <w:tab w:val="right" w:leader="dot" w:pos="9628"/>
      </w:tabs>
      <w:spacing w:after="100"/>
      <w:jc w:val="both"/>
    </w:pPr>
  </w:style>
  <w:style w:type="character" w:customStyle="1" w:styleId="22">
    <w:name w:val="Оглавление 2 Знак"/>
    <w:basedOn w:val="10"/>
    <w:link w:val="21"/>
    <w:rsid w:val="005C4EA3"/>
  </w:style>
  <w:style w:type="paragraph" w:styleId="41">
    <w:name w:val="toc 4"/>
    <w:next w:val="a"/>
    <w:link w:val="42"/>
    <w:uiPriority w:val="39"/>
    <w:rsid w:val="005C4EA3"/>
    <w:pPr>
      <w:ind w:left="600"/>
    </w:pPr>
    <w:rPr>
      <w:rFonts w:ascii="XO Thames" w:hAnsi="XO Thames"/>
      <w:sz w:val="28"/>
    </w:rPr>
  </w:style>
  <w:style w:type="character" w:customStyle="1" w:styleId="42">
    <w:name w:val="Оглавление 4 Знак"/>
    <w:link w:val="41"/>
    <w:rsid w:val="005C4EA3"/>
    <w:rPr>
      <w:rFonts w:ascii="XO Thames" w:hAnsi="XO Thames"/>
      <w:sz w:val="28"/>
    </w:rPr>
  </w:style>
  <w:style w:type="paragraph" w:styleId="61">
    <w:name w:val="toc 6"/>
    <w:next w:val="a"/>
    <w:link w:val="62"/>
    <w:uiPriority w:val="39"/>
    <w:rsid w:val="005C4EA3"/>
    <w:pPr>
      <w:ind w:left="1000"/>
    </w:pPr>
    <w:rPr>
      <w:rFonts w:ascii="XO Thames" w:hAnsi="XO Thames"/>
      <w:sz w:val="28"/>
    </w:rPr>
  </w:style>
  <w:style w:type="character" w:customStyle="1" w:styleId="62">
    <w:name w:val="Оглавление 6 Знак"/>
    <w:link w:val="61"/>
    <w:rsid w:val="005C4EA3"/>
    <w:rPr>
      <w:rFonts w:ascii="XO Thames" w:hAnsi="XO Thames"/>
      <w:sz w:val="28"/>
    </w:rPr>
  </w:style>
  <w:style w:type="paragraph" w:styleId="7">
    <w:name w:val="toc 7"/>
    <w:next w:val="a"/>
    <w:link w:val="70"/>
    <w:uiPriority w:val="39"/>
    <w:rsid w:val="005C4EA3"/>
    <w:pPr>
      <w:ind w:left="1200"/>
    </w:pPr>
    <w:rPr>
      <w:rFonts w:ascii="XO Thames" w:hAnsi="XO Thames"/>
      <w:sz w:val="28"/>
    </w:rPr>
  </w:style>
  <w:style w:type="character" w:customStyle="1" w:styleId="70">
    <w:name w:val="Оглавление 7 Знак"/>
    <w:link w:val="7"/>
    <w:rsid w:val="005C4EA3"/>
    <w:rPr>
      <w:rFonts w:ascii="XO Thames" w:hAnsi="XO Thames"/>
      <w:sz w:val="28"/>
    </w:rPr>
  </w:style>
  <w:style w:type="paragraph" w:customStyle="1" w:styleId="a3">
    <w:name w:val="Нормальный (таблица)"/>
    <w:basedOn w:val="a"/>
    <w:next w:val="a"/>
    <w:link w:val="a4"/>
    <w:rsid w:val="005C4EA3"/>
    <w:pPr>
      <w:widowControl w:val="0"/>
      <w:spacing w:after="0" w:line="240" w:lineRule="auto"/>
      <w:jc w:val="both"/>
    </w:pPr>
    <w:rPr>
      <w:rFonts w:ascii="Arial" w:hAnsi="Arial"/>
      <w:sz w:val="24"/>
    </w:rPr>
  </w:style>
  <w:style w:type="character" w:customStyle="1" w:styleId="a4">
    <w:name w:val="Нормальный (таблица)"/>
    <w:basedOn w:val="10"/>
    <w:link w:val="a3"/>
    <w:rsid w:val="005C4EA3"/>
    <w:rPr>
      <w:rFonts w:ascii="Arial" w:hAnsi="Arial"/>
      <w:sz w:val="24"/>
    </w:rPr>
  </w:style>
  <w:style w:type="paragraph" w:styleId="a5">
    <w:name w:val="Balloon Text"/>
    <w:basedOn w:val="a"/>
    <w:link w:val="a6"/>
    <w:rsid w:val="005C4EA3"/>
    <w:pPr>
      <w:spacing w:after="0" w:line="240" w:lineRule="auto"/>
    </w:pPr>
    <w:rPr>
      <w:rFonts w:ascii="Segoe UI" w:hAnsi="Segoe UI"/>
      <w:sz w:val="18"/>
    </w:rPr>
  </w:style>
  <w:style w:type="character" w:customStyle="1" w:styleId="a6">
    <w:name w:val="Текст выноски Знак"/>
    <w:basedOn w:val="10"/>
    <w:link w:val="a5"/>
    <w:rsid w:val="005C4EA3"/>
    <w:rPr>
      <w:rFonts w:ascii="Segoe UI" w:hAnsi="Segoe UI"/>
      <w:sz w:val="18"/>
    </w:rPr>
  </w:style>
  <w:style w:type="paragraph" w:customStyle="1" w:styleId="match">
    <w:name w:val="match"/>
    <w:basedOn w:val="12"/>
    <w:link w:val="match0"/>
    <w:rsid w:val="005C4EA3"/>
  </w:style>
  <w:style w:type="character" w:customStyle="1" w:styleId="match0">
    <w:name w:val="match"/>
    <w:basedOn w:val="a0"/>
    <w:link w:val="match"/>
    <w:rsid w:val="005C4EA3"/>
  </w:style>
  <w:style w:type="paragraph" w:customStyle="1" w:styleId="12">
    <w:name w:val="Основной шрифт абзаца1"/>
    <w:rsid w:val="005C4EA3"/>
  </w:style>
  <w:style w:type="paragraph" w:styleId="a7">
    <w:name w:val="annotation text"/>
    <w:basedOn w:val="a"/>
    <w:link w:val="a8"/>
    <w:rsid w:val="005C4EA3"/>
    <w:pPr>
      <w:spacing w:line="240" w:lineRule="auto"/>
    </w:pPr>
    <w:rPr>
      <w:sz w:val="20"/>
    </w:rPr>
  </w:style>
  <w:style w:type="character" w:customStyle="1" w:styleId="a8">
    <w:name w:val="Текст примечания Знак"/>
    <w:basedOn w:val="10"/>
    <w:link w:val="a7"/>
    <w:rsid w:val="005C4EA3"/>
    <w:rPr>
      <w:sz w:val="20"/>
    </w:rPr>
  </w:style>
  <w:style w:type="character" w:customStyle="1" w:styleId="30">
    <w:name w:val="Заголовок 3 Знак"/>
    <w:link w:val="3"/>
    <w:rsid w:val="005C4EA3"/>
    <w:rPr>
      <w:rFonts w:ascii="XO Thames" w:hAnsi="XO Thames"/>
      <w:b/>
      <w:sz w:val="26"/>
    </w:rPr>
  </w:style>
  <w:style w:type="paragraph" w:customStyle="1" w:styleId="comment">
    <w:name w:val="comment"/>
    <w:basedOn w:val="12"/>
    <w:link w:val="comment0"/>
    <w:rsid w:val="005C4EA3"/>
  </w:style>
  <w:style w:type="character" w:customStyle="1" w:styleId="comment0">
    <w:name w:val="comment"/>
    <w:basedOn w:val="a0"/>
    <w:link w:val="comment"/>
    <w:rsid w:val="005C4EA3"/>
  </w:style>
  <w:style w:type="paragraph" w:styleId="a9">
    <w:name w:val="No Spacing"/>
    <w:link w:val="aa"/>
    <w:rsid w:val="005C4EA3"/>
    <w:pPr>
      <w:spacing w:after="0" w:line="240" w:lineRule="auto"/>
    </w:pPr>
  </w:style>
  <w:style w:type="character" w:customStyle="1" w:styleId="aa">
    <w:name w:val="Без интервала Знак"/>
    <w:link w:val="a9"/>
    <w:rsid w:val="005C4EA3"/>
  </w:style>
  <w:style w:type="paragraph" w:customStyle="1" w:styleId="ab">
    <w:name w:val="Прижатый влево"/>
    <w:basedOn w:val="a"/>
    <w:next w:val="a"/>
    <w:link w:val="ac"/>
    <w:rsid w:val="005C4EA3"/>
    <w:pPr>
      <w:widowControl w:val="0"/>
      <w:spacing w:after="0" w:line="240" w:lineRule="auto"/>
    </w:pPr>
    <w:rPr>
      <w:rFonts w:ascii="Arial" w:hAnsi="Arial"/>
      <w:sz w:val="24"/>
    </w:rPr>
  </w:style>
  <w:style w:type="character" w:customStyle="1" w:styleId="ac">
    <w:name w:val="Прижатый влево"/>
    <w:basedOn w:val="10"/>
    <w:link w:val="ab"/>
    <w:rsid w:val="005C4EA3"/>
    <w:rPr>
      <w:rFonts w:ascii="Arial" w:hAnsi="Arial"/>
      <w:sz w:val="24"/>
    </w:rPr>
  </w:style>
  <w:style w:type="paragraph" w:customStyle="1" w:styleId="13">
    <w:name w:val="Стиль1"/>
    <w:basedOn w:val="ad"/>
    <w:link w:val="14"/>
    <w:rsid w:val="005C4EA3"/>
    <w:pPr>
      <w:widowControl w:val="0"/>
      <w:tabs>
        <w:tab w:val="left" w:pos="851"/>
      </w:tabs>
      <w:spacing w:after="0" w:line="276" w:lineRule="auto"/>
      <w:ind w:left="0" w:firstLine="709"/>
      <w:jc w:val="both"/>
    </w:pPr>
    <w:rPr>
      <w:rFonts w:ascii="Times New Roman" w:hAnsi="Times New Roman"/>
      <w:sz w:val="28"/>
    </w:rPr>
  </w:style>
  <w:style w:type="character" w:customStyle="1" w:styleId="14">
    <w:name w:val="Стиль1"/>
    <w:basedOn w:val="ae"/>
    <w:link w:val="13"/>
    <w:rsid w:val="005C4EA3"/>
    <w:rPr>
      <w:rFonts w:ascii="Times New Roman" w:hAnsi="Times New Roman"/>
      <w:sz w:val="28"/>
    </w:rPr>
  </w:style>
  <w:style w:type="paragraph" w:customStyle="1" w:styleId="af">
    <w:name w:val="Цветовое выделение"/>
    <w:link w:val="af0"/>
    <w:rsid w:val="005C4EA3"/>
    <w:rPr>
      <w:b/>
      <w:color w:val="000080"/>
      <w:sz w:val="20"/>
    </w:rPr>
  </w:style>
  <w:style w:type="character" w:customStyle="1" w:styleId="af0">
    <w:name w:val="Цветовое выделение"/>
    <w:link w:val="af"/>
    <w:rsid w:val="005C4EA3"/>
    <w:rPr>
      <w:b/>
      <w:color w:val="000080"/>
      <w:sz w:val="20"/>
    </w:rPr>
  </w:style>
  <w:style w:type="paragraph" w:styleId="af1">
    <w:name w:val="TOC Heading"/>
    <w:basedOn w:val="1"/>
    <w:next w:val="a"/>
    <w:link w:val="af2"/>
    <w:rsid w:val="005C4EA3"/>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f2">
    <w:name w:val="Заголовок оглавления Знак"/>
    <w:basedOn w:val="11"/>
    <w:link w:val="af1"/>
    <w:rsid w:val="005C4EA3"/>
    <w:rPr>
      <w:rFonts w:asciiTheme="majorHAnsi" w:hAnsiTheme="majorHAnsi"/>
      <w:b/>
      <w:color w:val="2E74B5" w:themeColor="accent1" w:themeShade="BF"/>
      <w:sz w:val="28"/>
    </w:rPr>
  </w:style>
  <w:style w:type="paragraph" w:customStyle="1" w:styleId="31">
    <w:name w:val="Стиль3"/>
    <w:basedOn w:val="a"/>
    <w:link w:val="32"/>
    <w:rsid w:val="005C4EA3"/>
    <w:pPr>
      <w:spacing w:after="0" w:line="240" w:lineRule="auto"/>
      <w:ind w:firstLine="709"/>
      <w:jc w:val="both"/>
    </w:pPr>
    <w:rPr>
      <w:rFonts w:ascii="Times New Roman" w:hAnsi="Times New Roman"/>
      <w:sz w:val="28"/>
    </w:rPr>
  </w:style>
  <w:style w:type="character" w:customStyle="1" w:styleId="32">
    <w:name w:val="Стиль3"/>
    <w:basedOn w:val="10"/>
    <w:link w:val="31"/>
    <w:rsid w:val="005C4EA3"/>
    <w:rPr>
      <w:rFonts w:ascii="Times New Roman" w:hAnsi="Times New Roman"/>
      <w:sz w:val="28"/>
    </w:rPr>
  </w:style>
  <w:style w:type="paragraph" w:customStyle="1" w:styleId="15">
    <w:name w:val="Знак примечания1"/>
    <w:basedOn w:val="12"/>
    <w:link w:val="af3"/>
    <w:rsid w:val="005C4EA3"/>
    <w:rPr>
      <w:sz w:val="16"/>
    </w:rPr>
  </w:style>
  <w:style w:type="character" w:styleId="af3">
    <w:name w:val="annotation reference"/>
    <w:basedOn w:val="a0"/>
    <w:link w:val="15"/>
    <w:rsid w:val="005C4EA3"/>
    <w:rPr>
      <w:sz w:val="16"/>
    </w:rPr>
  </w:style>
  <w:style w:type="paragraph" w:styleId="33">
    <w:name w:val="toc 3"/>
    <w:next w:val="a"/>
    <w:link w:val="34"/>
    <w:uiPriority w:val="39"/>
    <w:rsid w:val="005C4EA3"/>
    <w:pPr>
      <w:ind w:left="400"/>
    </w:pPr>
    <w:rPr>
      <w:rFonts w:ascii="XO Thames" w:hAnsi="XO Thames"/>
      <w:sz w:val="28"/>
    </w:rPr>
  </w:style>
  <w:style w:type="character" w:customStyle="1" w:styleId="34">
    <w:name w:val="Оглавление 3 Знак"/>
    <w:link w:val="33"/>
    <w:rsid w:val="005C4EA3"/>
    <w:rPr>
      <w:rFonts w:ascii="XO Thames" w:hAnsi="XO Thames"/>
      <w:sz w:val="28"/>
    </w:rPr>
  </w:style>
  <w:style w:type="paragraph" w:customStyle="1" w:styleId="16">
    <w:name w:val="Знак концевой сноски1"/>
    <w:basedOn w:val="12"/>
    <w:link w:val="af4"/>
    <w:rsid w:val="005C4EA3"/>
    <w:rPr>
      <w:vertAlign w:val="superscript"/>
    </w:rPr>
  </w:style>
  <w:style w:type="character" w:styleId="af4">
    <w:name w:val="endnote reference"/>
    <w:basedOn w:val="a0"/>
    <w:link w:val="16"/>
    <w:rsid w:val="005C4EA3"/>
    <w:rPr>
      <w:vertAlign w:val="superscript"/>
    </w:rPr>
  </w:style>
  <w:style w:type="character" w:customStyle="1" w:styleId="50">
    <w:name w:val="Заголовок 5 Знак"/>
    <w:link w:val="5"/>
    <w:rsid w:val="005C4EA3"/>
    <w:rPr>
      <w:rFonts w:ascii="XO Thames" w:hAnsi="XO Thames"/>
      <w:b/>
      <w:sz w:val="22"/>
    </w:rPr>
  </w:style>
  <w:style w:type="paragraph" w:customStyle="1" w:styleId="Standard">
    <w:name w:val="Standard"/>
    <w:link w:val="Standard0"/>
    <w:rsid w:val="005C4EA3"/>
    <w:pPr>
      <w:spacing w:after="0" w:line="240" w:lineRule="auto"/>
    </w:pPr>
    <w:rPr>
      <w:rFonts w:ascii="Times New Roman" w:hAnsi="Times New Roman"/>
      <w:sz w:val="20"/>
    </w:rPr>
  </w:style>
  <w:style w:type="character" w:customStyle="1" w:styleId="Standard0">
    <w:name w:val="Standard"/>
    <w:link w:val="Standard"/>
    <w:rsid w:val="005C4EA3"/>
    <w:rPr>
      <w:rFonts w:ascii="Times New Roman" w:hAnsi="Times New Roman"/>
      <w:sz w:val="20"/>
    </w:rPr>
  </w:style>
  <w:style w:type="character" w:customStyle="1" w:styleId="11">
    <w:name w:val="Заголовок 1 Знак"/>
    <w:basedOn w:val="10"/>
    <w:link w:val="1"/>
    <w:rsid w:val="005C4EA3"/>
    <w:rPr>
      <w:rFonts w:ascii="Times New Roman" w:hAnsi="Times New Roman"/>
      <w:b/>
      <w:sz w:val="32"/>
    </w:rPr>
  </w:style>
  <w:style w:type="paragraph" w:customStyle="1" w:styleId="headertext">
    <w:name w:val="headertext"/>
    <w:basedOn w:val="a"/>
    <w:link w:val="headertext0"/>
    <w:rsid w:val="005C4EA3"/>
    <w:pPr>
      <w:spacing w:beforeAutospacing="1" w:afterAutospacing="1" w:line="240" w:lineRule="auto"/>
    </w:pPr>
    <w:rPr>
      <w:rFonts w:ascii="Times New Roman" w:hAnsi="Times New Roman"/>
      <w:sz w:val="24"/>
    </w:rPr>
  </w:style>
  <w:style w:type="character" w:customStyle="1" w:styleId="headertext0">
    <w:name w:val="headertext"/>
    <w:basedOn w:val="10"/>
    <w:link w:val="headertext"/>
    <w:rsid w:val="005C4EA3"/>
    <w:rPr>
      <w:rFonts w:ascii="Times New Roman" w:hAnsi="Times New Roman"/>
      <w:sz w:val="24"/>
    </w:rPr>
  </w:style>
  <w:style w:type="paragraph" w:customStyle="1" w:styleId="formattext">
    <w:name w:val="formattext"/>
    <w:basedOn w:val="a"/>
    <w:link w:val="formattext0"/>
    <w:rsid w:val="005C4EA3"/>
    <w:pPr>
      <w:spacing w:beforeAutospacing="1" w:afterAutospacing="1" w:line="240" w:lineRule="auto"/>
    </w:pPr>
    <w:rPr>
      <w:rFonts w:ascii="Times New Roman" w:hAnsi="Times New Roman"/>
      <w:sz w:val="24"/>
    </w:rPr>
  </w:style>
  <w:style w:type="character" w:customStyle="1" w:styleId="formattext0">
    <w:name w:val="formattext"/>
    <w:basedOn w:val="10"/>
    <w:link w:val="formattext"/>
    <w:rsid w:val="005C4EA3"/>
    <w:rPr>
      <w:rFonts w:ascii="Times New Roman" w:hAnsi="Times New Roman"/>
      <w:sz w:val="24"/>
    </w:rPr>
  </w:style>
  <w:style w:type="paragraph" w:customStyle="1" w:styleId="17">
    <w:name w:val="Абзац списка1"/>
    <w:basedOn w:val="a"/>
    <w:link w:val="18"/>
    <w:rsid w:val="005C4EA3"/>
    <w:pPr>
      <w:spacing w:after="200" w:line="276" w:lineRule="auto"/>
      <w:ind w:left="720"/>
    </w:pPr>
    <w:rPr>
      <w:rFonts w:ascii="Calibri" w:hAnsi="Calibri"/>
    </w:rPr>
  </w:style>
  <w:style w:type="character" w:customStyle="1" w:styleId="18">
    <w:name w:val="Абзац списка1"/>
    <w:basedOn w:val="10"/>
    <w:link w:val="17"/>
    <w:rsid w:val="005C4EA3"/>
    <w:rPr>
      <w:rFonts w:ascii="Calibri" w:hAnsi="Calibri"/>
    </w:rPr>
  </w:style>
  <w:style w:type="paragraph" w:customStyle="1" w:styleId="19">
    <w:name w:val="Гиперссылка1"/>
    <w:basedOn w:val="12"/>
    <w:link w:val="af5"/>
    <w:rsid w:val="005C4EA3"/>
    <w:rPr>
      <w:color w:val="0000FF"/>
      <w:u w:val="single"/>
    </w:rPr>
  </w:style>
  <w:style w:type="character" w:styleId="af5">
    <w:name w:val="Hyperlink"/>
    <w:basedOn w:val="a0"/>
    <w:link w:val="19"/>
    <w:rsid w:val="005C4EA3"/>
    <w:rPr>
      <w:color w:val="0000FF"/>
      <w:u w:val="single"/>
    </w:rPr>
  </w:style>
  <w:style w:type="paragraph" w:customStyle="1" w:styleId="Footnote">
    <w:name w:val="Footnote"/>
    <w:basedOn w:val="a"/>
    <w:link w:val="Footnote0"/>
    <w:rsid w:val="005C4EA3"/>
    <w:pPr>
      <w:spacing w:after="0" w:line="240" w:lineRule="auto"/>
    </w:pPr>
    <w:rPr>
      <w:sz w:val="20"/>
    </w:rPr>
  </w:style>
  <w:style w:type="character" w:customStyle="1" w:styleId="Footnote0">
    <w:name w:val="Footnote"/>
    <w:basedOn w:val="10"/>
    <w:link w:val="Footnote"/>
    <w:rsid w:val="005C4EA3"/>
    <w:rPr>
      <w:sz w:val="20"/>
    </w:rPr>
  </w:style>
  <w:style w:type="paragraph" w:styleId="1a">
    <w:name w:val="toc 1"/>
    <w:basedOn w:val="a"/>
    <w:next w:val="a"/>
    <w:link w:val="1b"/>
    <w:uiPriority w:val="39"/>
    <w:rsid w:val="005C4EA3"/>
    <w:pPr>
      <w:tabs>
        <w:tab w:val="right" w:leader="dot" w:pos="9628"/>
      </w:tabs>
      <w:spacing w:after="0" w:line="240" w:lineRule="auto"/>
    </w:pPr>
  </w:style>
  <w:style w:type="character" w:customStyle="1" w:styleId="1b">
    <w:name w:val="Оглавление 1 Знак"/>
    <w:basedOn w:val="10"/>
    <w:link w:val="1a"/>
    <w:rsid w:val="005C4EA3"/>
  </w:style>
  <w:style w:type="paragraph" w:customStyle="1" w:styleId="Default">
    <w:name w:val="Default"/>
    <w:link w:val="Default0"/>
    <w:rsid w:val="005C4EA3"/>
    <w:pPr>
      <w:spacing w:after="0" w:line="240" w:lineRule="auto"/>
    </w:pPr>
    <w:rPr>
      <w:rFonts w:ascii="Verdana" w:hAnsi="Verdana"/>
      <w:sz w:val="24"/>
    </w:rPr>
  </w:style>
  <w:style w:type="character" w:customStyle="1" w:styleId="Default0">
    <w:name w:val="Default"/>
    <w:link w:val="Default"/>
    <w:rsid w:val="005C4EA3"/>
    <w:rPr>
      <w:rFonts w:ascii="Verdana" w:hAnsi="Verdana"/>
      <w:color w:val="000000"/>
      <w:sz w:val="24"/>
    </w:rPr>
  </w:style>
  <w:style w:type="paragraph" w:customStyle="1" w:styleId="HeaderandFooter">
    <w:name w:val="Header and Footer"/>
    <w:link w:val="HeaderandFooter0"/>
    <w:rsid w:val="005C4EA3"/>
    <w:pPr>
      <w:spacing w:line="240" w:lineRule="auto"/>
      <w:jc w:val="both"/>
    </w:pPr>
    <w:rPr>
      <w:rFonts w:ascii="XO Thames" w:hAnsi="XO Thames"/>
      <w:sz w:val="20"/>
    </w:rPr>
  </w:style>
  <w:style w:type="character" w:customStyle="1" w:styleId="HeaderandFooter0">
    <w:name w:val="Header and Footer"/>
    <w:link w:val="HeaderandFooter"/>
    <w:rsid w:val="005C4EA3"/>
    <w:rPr>
      <w:rFonts w:ascii="XO Thames" w:hAnsi="XO Thames"/>
      <w:sz w:val="20"/>
    </w:rPr>
  </w:style>
  <w:style w:type="paragraph" w:styleId="ad">
    <w:name w:val="List Paragraph"/>
    <w:basedOn w:val="a"/>
    <w:link w:val="ae"/>
    <w:rsid w:val="005C4EA3"/>
    <w:pPr>
      <w:ind w:left="720"/>
      <w:contextualSpacing/>
    </w:pPr>
  </w:style>
  <w:style w:type="character" w:customStyle="1" w:styleId="ae">
    <w:name w:val="Абзац списка Знак"/>
    <w:basedOn w:val="10"/>
    <w:link w:val="ad"/>
    <w:rsid w:val="005C4EA3"/>
  </w:style>
  <w:style w:type="paragraph" w:styleId="af6">
    <w:name w:val="footer"/>
    <w:basedOn w:val="a"/>
    <w:link w:val="af7"/>
    <w:rsid w:val="005C4EA3"/>
    <w:pPr>
      <w:tabs>
        <w:tab w:val="center" w:pos="4677"/>
        <w:tab w:val="right" w:pos="9355"/>
      </w:tabs>
      <w:spacing w:after="0" w:line="240" w:lineRule="auto"/>
    </w:pPr>
  </w:style>
  <w:style w:type="character" w:customStyle="1" w:styleId="af7">
    <w:name w:val="Нижний колонтитул Знак"/>
    <w:basedOn w:val="10"/>
    <w:link w:val="af6"/>
    <w:rsid w:val="005C4EA3"/>
  </w:style>
  <w:style w:type="paragraph" w:styleId="9">
    <w:name w:val="toc 9"/>
    <w:next w:val="a"/>
    <w:link w:val="90"/>
    <w:uiPriority w:val="39"/>
    <w:rsid w:val="005C4EA3"/>
    <w:pPr>
      <w:ind w:left="1600"/>
    </w:pPr>
    <w:rPr>
      <w:rFonts w:ascii="XO Thames" w:hAnsi="XO Thames"/>
      <w:sz w:val="28"/>
    </w:rPr>
  </w:style>
  <w:style w:type="character" w:customStyle="1" w:styleId="90">
    <w:name w:val="Оглавление 9 Знак"/>
    <w:link w:val="9"/>
    <w:rsid w:val="005C4EA3"/>
    <w:rPr>
      <w:rFonts w:ascii="XO Thames" w:hAnsi="XO Thames"/>
      <w:sz w:val="28"/>
    </w:rPr>
  </w:style>
  <w:style w:type="paragraph" w:styleId="81">
    <w:name w:val="toc 8"/>
    <w:next w:val="a"/>
    <w:link w:val="82"/>
    <w:uiPriority w:val="39"/>
    <w:rsid w:val="005C4EA3"/>
    <w:pPr>
      <w:ind w:left="1400"/>
    </w:pPr>
    <w:rPr>
      <w:rFonts w:ascii="XO Thames" w:hAnsi="XO Thames"/>
      <w:sz w:val="28"/>
    </w:rPr>
  </w:style>
  <w:style w:type="character" w:customStyle="1" w:styleId="82">
    <w:name w:val="Оглавление 8 Знак"/>
    <w:link w:val="81"/>
    <w:rsid w:val="005C4EA3"/>
    <w:rPr>
      <w:rFonts w:ascii="XO Thames" w:hAnsi="XO Thames"/>
      <w:sz w:val="28"/>
    </w:rPr>
  </w:style>
  <w:style w:type="paragraph" w:styleId="af8">
    <w:name w:val="endnote text"/>
    <w:basedOn w:val="a"/>
    <w:link w:val="af9"/>
    <w:rsid w:val="005C4EA3"/>
    <w:pPr>
      <w:spacing w:after="0" w:line="240" w:lineRule="auto"/>
    </w:pPr>
    <w:rPr>
      <w:sz w:val="20"/>
    </w:rPr>
  </w:style>
  <w:style w:type="character" w:customStyle="1" w:styleId="af9">
    <w:name w:val="Текст концевой сноски Знак"/>
    <w:basedOn w:val="10"/>
    <w:link w:val="af8"/>
    <w:rsid w:val="005C4EA3"/>
    <w:rPr>
      <w:sz w:val="20"/>
    </w:rPr>
  </w:style>
  <w:style w:type="paragraph" w:customStyle="1" w:styleId="23">
    <w:name w:val="Стиль2"/>
    <w:basedOn w:val="ad"/>
    <w:link w:val="24"/>
    <w:rsid w:val="005C4EA3"/>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e"/>
    <w:link w:val="23"/>
    <w:rsid w:val="005C4EA3"/>
    <w:rPr>
      <w:rFonts w:ascii="Times New Roman" w:hAnsi="Times New Roman"/>
      <w:sz w:val="28"/>
    </w:rPr>
  </w:style>
  <w:style w:type="paragraph" w:customStyle="1" w:styleId="ConsPlusNormal">
    <w:name w:val="ConsPlusNormal"/>
    <w:link w:val="ConsPlusNormal0"/>
    <w:rsid w:val="005C4EA3"/>
    <w:pPr>
      <w:spacing w:after="0" w:line="240" w:lineRule="auto"/>
    </w:pPr>
    <w:rPr>
      <w:rFonts w:ascii="Times New Roman" w:hAnsi="Times New Roman"/>
      <w:sz w:val="28"/>
    </w:rPr>
  </w:style>
  <w:style w:type="character" w:customStyle="1" w:styleId="ConsPlusNormal0">
    <w:name w:val="ConsPlusNormal"/>
    <w:link w:val="ConsPlusNormal"/>
    <w:rsid w:val="005C4EA3"/>
    <w:rPr>
      <w:rFonts w:ascii="Times New Roman" w:hAnsi="Times New Roman"/>
      <w:sz w:val="28"/>
    </w:rPr>
  </w:style>
  <w:style w:type="paragraph" w:customStyle="1" w:styleId="1c">
    <w:name w:val="Замещающий текст1"/>
    <w:basedOn w:val="12"/>
    <w:link w:val="afa"/>
    <w:rsid w:val="005C4EA3"/>
    <w:rPr>
      <w:color w:val="808080"/>
    </w:rPr>
  </w:style>
  <w:style w:type="character" w:styleId="afa">
    <w:name w:val="Placeholder Text"/>
    <w:basedOn w:val="a0"/>
    <w:link w:val="1c"/>
    <w:rsid w:val="005C4EA3"/>
    <w:rPr>
      <w:color w:val="808080"/>
    </w:rPr>
  </w:style>
  <w:style w:type="paragraph" w:customStyle="1" w:styleId="FORMATTEXT1">
    <w:name w:val=".FORMATTEXT"/>
    <w:link w:val="FORMATTEXT2"/>
    <w:rsid w:val="005C4EA3"/>
    <w:pPr>
      <w:widowControl w:val="0"/>
      <w:spacing w:after="0" w:line="240" w:lineRule="auto"/>
    </w:pPr>
    <w:rPr>
      <w:rFonts w:ascii="Arial" w:hAnsi="Arial"/>
      <w:sz w:val="20"/>
    </w:rPr>
  </w:style>
  <w:style w:type="character" w:customStyle="1" w:styleId="FORMATTEXT2">
    <w:name w:val=".FORMATTEXT"/>
    <w:link w:val="FORMATTEXT1"/>
    <w:rsid w:val="005C4EA3"/>
    <w:rPr>
      <w:rFonts w:ascii="Arial" w:hAnsi="Arial"/>
      <w:sz w:val="20"/>
    </w:rPr>
  </w:style>
  <w:style w:type="paragraph" w:styleId="51">
    <w:name w:val="toc 5"/>
    <w:next w:val="a"/>
    <w:link w:val="52"/>
    <w:uiPriority w:val="39"/>
    <w:rsid w:val="005C4EA3"/>
    <w:pPr>
      <w:ind w:left="800"/>
    </w:pPr>
    <w:rPr>
      <w:rFonts w:ascii="XO Thames" w:hAnsi="XO Thames"/>
      <w:sz w:val="28"/>
    </w:rPr>
  </w:style>
  <w:style w:type="character" w:customStyle="1" w:styleId="52">
    <w:name w:val="Оглавление 5 Знак"/>
    <w:link w:val="51"/>
    <w:rsid w:val="005C4EA3"/>
    <w:rPr>
      <w:rFonts w:ascii="XO Thames" w:hAnsi="XO Thames"/>
      <w:sz w:val="28"/>
    </w:rPr>
  </w:style>
  <w:style w:type="paragraph" w:styleId="afb">
    <w:name w:val="Body Text"/>
    <w:basedOn w:val="a"/>
    <w:link w:val="afc"/>
    <w:rsid w:val="005C4EA3"/>
    <w:pPr>
      <w:spacing w:after="0" w:line="240" w:lineRule="auto"/>
      <w:jc w:val="both"/>
    </w:pPr>
    <w:rPr>
      <w:rFonts w:ascii="Times New Roman" w:hAnsi="Times New Roman"/>
      <w:sz w:val="28"/>
    </w:rPr>
  </w:style>
  <w:style w:type="character" w:customStyle="1" w:styleId="afc">
    <w:name w:val="Основной текст Знак"/>
    <w:basedOn w:val="10"/>
    <w:link w:val="afb"/>
    <w:rsid w:val="005C4EA3"/>
    <w:rPr>
      <w:rFonts w:ascii="Times New Roman" w:hAnsi="Times New Roman"/>
      <w:sz w:val="28"/>
    </w:rPr>
  </w:style>
  <w:style w:type="paragraph" w:styleId="afd">
    <w:name w:val="header"/>
    <w:basedOn w:val="a"/>
    <w:link w:val="afe"/>
    <w:rsid w:val="005C4EA3"/>
    <w:pPr>
      <w:tabs>
        <w:tab w:val="center" w:pos="4677"/>
        <w:tab w:val="right" w:pos="9355"/>
      </w:tabs>
      <w:spacing w:after="0" w:line="240" w:lineRule="auto"/>
    </w:pPr>
  </w:style>
  <w:style w:type="character" w:customStyle="1" w:styleId="afe">
    <w:name w:val="Верхний колонтитул Знак"/>
    <w:basedOn w:val="10"/>
    <w:link w:val="afd"/>
    <w:rsid w:val="005C4EA3"/>
  </w:style>
  <w:style w:type="paragraph" w:styleId="aff">
    <w:name w:val="Subtitle"/>
    <w:next w:val="a"/>
    <w:link w:val="aff0"/>
    <w:uiPriority w:val="11"/>
    <w:qFormat/>
    <w:rsid w:val="005C4EA3"/>
    <w:pPr>
      <w:jc w:val="both"/>
    </w:pPr>
    <w:rPr>
      <w:rFonts w:ascii="XO Thames" w:hAnsi="XO Thames"/>
      <w:i/>
      <w:sz w:val="24"/>
    </w:rPr>
  </w:style>
  <w:style w:type="character" w:customStyle="1" w:styleId="aff0">
    <w:name w:val="Подзаголовок Знак"/>
    <w:link w:val="aff"/>
    <w:rsid w:val="005C4EA3"/>
    <w:rPr>
      <w:rFonts w:ascii="XO Thames" w:hAnsi="XO Thames"/>
      <w:i/>
      <w:sz w:val="24"/>
    </w:rPr>
  </w:style>
  <w:style w:type="paragraph" w:styleId="aff1">
    <w:name w:val="Title"/>
    <w:basedOn w:val="a"/>
    <w:link w:val="aff2"/>
    <w:uiPriority w:val="10"/>
    <w:qFormat/>
    <w:rsid w:val="005C4EA3"/>
    <w:pPr>
      <w:spacing w:after="0" w:line="240" w:lineRule="auto"/>
      <w:jc w:val="center"/>
    </w:pPr>
    <w:rPr>
      <w:rFonts w:ascii="Times New Roman" w:hAnsi="Times New Roman"/>
      <w:b/>
      <w:sz w:val="28"/>
    </w:rPr>
  </w:style>
  <w:style w:type="character" w:customStyle="1" w:styleId="aff2">
    <w:name w:val="Название Знак"/>
    <w:basedOn w:val="10"/>
    <w:link w:val="aff1"/>
    <w:rsid w:val="005C4EA3"/>
    <w:rPr>
      <w:rFonts w:ascii="Times New Roman" w:hAnsi="Times New Roman"/>
      <w:b/>
      <w:sz w:val="28"/>
    </w:rPr>
  </w:style>
  <w:style w:type="character" w:customStyle="1" w:styleId="40">
    <w:name w:val="Заголовок 4 Знак"/>
    <w:link w:val="4"/>
    <w:rsid w:val="005C4EA3"/>
    <w:rPr>
      <w:rFonts w:ascii="XO Thames" w:hAnsi="XO Thames"/>
      <w:b/>
      <w:sz w:val="24"/>
    </w:rPr>
  </w:style>
  <w:style w:type="paragraph" w:customStyle="1" w:styleId="1d">
    <w:name w:val="Номер строки1"/>
    <w:basedOn w:val="12"/>
    <w:link w:val="aff3"/>
    <w:rsid w:val="005C4EA3"/>
  </w:style>
  <w:style w:type="character" w:styleId="aff3">
    <w:name w:val="line number"/>
    <w:basedOn w:val="a0"/>
    <w:link w:val="1d"/>
    <w:rsid w:val="005C4EA3"/>
  </w:style>
  <w:style w:type="character" w:customStyle="1" w:styleId="20">
    <w:name w:val="Заголовок 2 Знак"/>
    <w:basedOn w:val="10"/>
    <w:link w:val="2"/>
    <w:rsid w:val="005C4EA3"/>
    <w:rPr>
      <w:rFonts w:asciiTheme="majorHAnsi" w:hAnsiTheme="majorHAnsi"/>
      <w:b/>
      <w:color w:val="5B9BD5" w:themeColor="accent1"/>
      <w:sz w:val="26"/>
    </w:rPr>
  </w:style>
  <w:style w:type="paragraph" w:customStyle="1" w:styleId="ConsTitle">
    <w:name w:val="ConsTitle"/>
    <w:link w:val="ConsTitle0"/>
    <w:rsid w:val="005C4EA3"/>
    <w:pPr>
      <w:widowControl w:val="0"/>
      <w:spacing w:after="0" w:line="240" w:lineRule="auto"/>
    </w:pPr>
    <w:rPr>
      <w:rFonts w:ascii="Arial" w:hAnsi="Arial"/>
      <w:b/>
      <w:sz w:val="16"/>
    </w:rPr>
  </w:style>
  <w:style w:type="character" w:customStyle="1" w:styleId="ConsTitle0">
    <w:name w:val="ConsTitle"/>
    <w:link w:val="ConsTitle"/>
    <w:rsid w:val="005C4EA3"/>
    <w:rPr>
      <w:rFonts w:ascii="Arial" w:hAnsi="Arial"/>
      <w:b/>
      <w:sz w:val="16"/>
    </w:rPr>
  </w:style>
  <w:style w:type="paragraph" w:customStyle="1" w:styleId="1e">
    <w:name w:val="Знак сноски1"/>
    <w:basedOn w:val="12"/>
    <w:link w:val="aff4"/>
    <w:rsid w:val="005C4EA3"/>
    <w:rPr>
      <w:vertAlign w:val="superscript"/>
    </w:rPr>
  </w:style>
  <w:style w:type="character" w:styleId="aff4">
    <w:name w:val="footnote reference"/>
    <w:basedOn w:val="a0"/>
    <w:link w:val="1e"/>
    <w:rsid w:val="005C4EA3"/>
    <w:rPr>
      <w:vertAlign w:val="superscript"/>
    </w:rPr>
  </w:style>
  <w:style w:type="paragraph" w:customStyle="1" w:styleId="blk">
    <w:name w:val="blk"/>
    <w:basedOn w:val="12"/>
    <w:link w:val="blk0"/>
    <w:rsid w:val="005C4EA3"/>
  </w:style>
  <w:style w:type="character" w:customStyle="1" w:styleId="blk0">
    <w:name w:val="blk"/>
    <w:basedOn w:val="a0"/>
    <w:link w:val="blk"/>
    <w:rsid w:val="005C4EA3"/>
  </w:style>
  <w:style w:type="table" w:styleId="aff5">
    <w:name w:val="Table Grid"/>
    <w:basedOn w:val="a1"/>
    <w:rsid w:val="005C4EA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semiHidden/>
    <w:rsid w:val="00801BE6"/>
    <w:rPr>
      <w:rFonts w:asciiTheme="majorHAnsi" w:eastAsiaTheme="majorEastAsia" w:hAnsiTheme="majorHAnsi" w:cstheme="majorBidi"/>
      <w:color w:val="1F4D78" w:themeColor="accent1" w:themeShade="7F"/>
    </w:rPr>
  </w:style>
  <w:style w:type="character" w:customStyle="1" w:styleId="80">
    <w:name w:val="Заголовок 8 Знак"/>
    <w:basedOn w:val="a0"/>
    <w:link w:val="8"/>
    <w:rsid w:val="006D7BFF"/>
    <w:rPr>
      <w:rFonts w:asciiTheme="majorHAnsi" w:eastAsiaTheme="majorEastAsia" w:hAnsiTheme="majorHAnsi" w:cstheme="majorBidi"/>
      <w:color w:val="404040" w:themeColor="text1" w:themeTint="BF"/>
      <w:sz w:val="20"/>
    </w:rPr>
  </w:style>
  <w:style w:type="paragraph" w:customStyle="1" w:styleId="ConsPlusTitle">
    <w:name w:val="ConsPlusTitle"/>
    <w:rsid w:val="008E22FF"/>
    <w:pPr>
      <w:widowControl w:val="0"/>
      <w:autoSpaceDE w:val="0"/>
      <w:autoSpaceDN w:val="0"/>
      <w:adjustRightInd w:val="0"/>
      <w:spacing w:after="0" w:line="240" w:lineRule="auto"/>
    </w:pPr>
    <w:rPr>
      <w:rFonts w:ascii="Calibri" w:hAnsi="Calibri" w:cs="Calibri"/>
      <w:b/>
      <w:bCs/>
      <w:color w:val="auto"/>
      <w:szCs w:val="22"/>
    </w:rPr>
  </w:style>
</w:styles>
</file>

<file path=word/webSettings.xml><?xml version="1.0" encoding="utf-8"?>
<w:webSettings xmlns:r="http://schemas.openxmlformats.org/officeDocument/2006/relationships" xmlns:w="http://schemas.openxmlformats.org/wordprocessingml/2006/main">
  <w:divs>
    <w:div w:id="4408092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159</Pages>
  <Words>60955</Words>
  <Characters>347448</Characters>
  <Application>Microsoft Office Word</Application>
  <DocSecurity>0</DocSecurity>
  <Lines>2895</Lines>
  <Paragraphs>815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35</cp:revision>
  <cp:lastPrinted>2024-06-19T08:14:00Z</cp:lastPrinted>
  <dcterms:created xsi:type="dcterms:W3CDTF">2024-05-27T10:15:00Z</dcterms:created>
  <dcterms:modified xsi:type="dcterms:W3CDTF">2024-10-29T06:56:00Z</dcterms:modified>
</cp:coreProperties>
</file>