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22" w:rsidRPr="00404322" w:rsidRDefault="00404322" w:rsidP="00404322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Динского района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</w:t>
      </w:r>
      <w:r w:rsidR="002E316B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__________</w:t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           № </w:t>
      </w:r>
      <w:r w:rsidR="002E316B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______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по муниципальному контролю за соблюдением обязательных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требований в сфере благоустройства на территории Нововеличковского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сельского поселения Динского района на 2024 год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4" w:history="1">
        <w:r w:rsidRPr="0040432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40432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2024 год (прилагается).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404322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0432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2024 года.</w:t>
      </w: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ПРИЛОЖЕНИЕ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от </w:t>
      </w:r>
      <w:r w:rsidR="002E316B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_________ №_________</w:t>
      </w:r>
      <w:bookmarkStart w:id="0" w:name="_GoBack"/>
      <w:bookmarkEnd w:id="0"/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Программа профилактики рисков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838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причинения вреда (ущерба) охраняемым законом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2024 год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1. Общие положения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1.1. 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5" w:history="1">
        <w:r w:rsidRPr="0040432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40432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279" w:firstLine="8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40432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1.1. Вид муниципального контроля: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>муниципальный контроль в сфере благоустройства на территории Нововеличковского сельского поселения Динского района.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4322">
        <w:rPr>
          <w:rFonts w:ascii="Times New Roman" w:eastAsia="Times New Roman" w:hAnsi="Times New Roman" w:cs="Times New Roman"/>
          <w:sz w:val="28"/>
          <w:szCs w:val="28"/>
        </w:rPr>
        <w:t>1.2. 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и санитарного содержания территории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Нововеличковского сельского поселения Динского района</w:t>
      </w:r>
      <w:r w:rsidRPr="004043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благоустройства на территории Нововеличковского сельского поселения Динского района,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lastRenderedPageBreak/>
        <w:t xml:space="preserve">являются: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домашних животных;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транспортных средств;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оформление и размещение информации;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территории, прилегающих территории;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размещение отходов;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- своевременная обрезка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</w:t>
      </w:r>
      <w:proofErr w:type="gramStart"/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в  отношении</w:t>
      </w:r>
      <w:proofErr w:type="gramEnd"/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которых установлена прилегающая территория;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и содержания территории многоквартирных домов;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санитарное содержание прилегающих территории в случае, если в одном здании располагаются несколько пользователей (арендаторов);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допущения произрастания сорной и карантинной растительности на закрепленных территориях, а также на прилегающих к ним участках;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к установке и оформлению объектов придорожного сервиса для торговли сельскохозяйственной продукцией;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на производство земляных работ.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В 2023 году администрацией не проводились контрольные мероприятия по соблюдению действующего законодательства Российской Федерации в указанной сфере.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2023 году осуществляются следующие мероприятия: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текстов</w:t>
      </w:r>
      <w:proofErr w:type="gramEnd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соответствующих нормативных правовых актов;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6" w:history="1">
        <w:r w:rsidRPr="00404322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</w:t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контроля (надзора) и муниципального контроля". В 2023 году администрацией предостережения о недопустимости нарушения обязательных требований не выдавались.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Цели и задачи реализации программы профилактики.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Нововеличковского сельского поселения Динского района в рамках осуществления муниципального контроля отделом ЖКХ, малого и среднего бизнеса на 2024  год (далее - программа профилактики) направлена на решение проблемы предупреждения нарушений обязательных требований и повышения правовой грамотности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6. Сокращение количества нарушений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7. Разъяснение контролируемым лицам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8. Укрепление системы профилактики нарушений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10. Обеспечение доступности актуальной информации об обязательных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требованиях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Перечень профилактических мероприятий, сроки (периодичность)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их проведения.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551"/>
        <w:gridCol w:w="3689"/>
        <w:gridCol w:w="1561"/>
        <w:gridCol w:w="1209"/>
      </w:tblGrid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3) программа профилактики рисков причинения вреда и план проведения плановых контрольных (надзорных) мероприятий;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Постоянно,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</w:t>
            </w: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Постоянно,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</w:tbl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Показатели эффективности и результативности программы.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профилактики оценивается: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Повышением эффективности системы профилактики нарушений обязательных требований законодательства в сфере благоустройства;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Снижением количества правонарушений при осуществлении контролируемыми лицами своей деятельности.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6678"/>
        <w:gridCol w:w="2203"/>
      </w:tblGrid>
      <w:tr w:rsidR="00404322" w:rsidRPr="00404322" w:rsidTr="00404322">
        <w:trPr>
          <w:trHeight w:val="346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404322" w:rsidRPr="00404322" w:rsidTr="00404322">
        <w:trPr>
          <w:trHeight w:val="64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Нововеличковского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404322" w:rsidRPr="00404322" w:rsidTr="00404322">
        <w:trPr>
          <w:trHeight w:val="1291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числа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обратившихся</w:t>
            </w:r>
          </w:p>
        </w:tc>
      </w:tr>
      <w:tr w:rsidR="00404322" w:rsidRPr="00404322" w:rsidTr="00404322">
        <w:trPr>
          <w:trHeight w:val="128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500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проведенных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контрольным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</w:t>
            </w:r>
          </w:p>
        </w:tc>
      </w:tr>
    </w:tbl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профилактических мероприятий.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Количество выявленных нарушений обязательных требований законодательства в сфере благоустройства, шт.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мероприятий, шт. Показатели эффективности: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 контрольным (надзорным) органом, ед.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3) Доля профилактических мероприятий в объеме контрольных (надзорных) мероприятий, %.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малого и среднего бизнеса,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информати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зации и связи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</w:t>
      </w:r>
      <w:proofErr w:type="spellStart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О.П.Королева</w:t>
      </w:r>
      <w:proofErr w:type="spellEnd"/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C0"/>
    <w:rsid w:val="000006C0"/>
    <w:rsid w:val="0027204E"/>
    <w:rsid w:val="002E316B"/>
    <w:rsid w:val="0040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59E0"/>
  <w15:chartTrackingRefBased/>
  <w15:docId w15:val="{D3FD0365-C5F8-45C1-A32A-6A434EDF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2164247/8205" TargetMode="External"/><Relationship Id="rId5" Type="http://schemas.openxmlformats.org/officeDocument/2006/relationships/hyperlink" Target="http://municipal.garant.ru/document/redirect/401399931/0" TargetMode="External"/><Relationship Id="rId4" Type="http://schemas.openxmlformats.org/officeDocument/2006/relationships/hyperlink" Target="http://municipal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2326</Words>
  <Characters>13260</Characters>
  <Application>Microsoft Office Word</Application>
  <DocSecurity>0</DocSecurity>
  <Lines>110</Lines>
  <Paragraphs>31</Paragraphs>
  <ScaleCrop>false</ScaleCrop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2024-01-25T06:32:00Z</dcterms:created>
  <dcterms:modified xsi:type="dcterms:W3CDTF">2024-02-01T12:14:00Z</dcterms:modified>
</cp:coreProperties>
</file>