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896" w:rsidRPr="00AB6896" w:rsidRDefault="00AB6896" w:rsidP="00AB6896">
      <w:pPr>
        <w:spacing w:before="240" w:after="0" w:line="240" w:lineRule="auto"/>
        <w:contextualSpacing/>
        <w:jc w:val="center"/>
        <w:outlineLvl w:val="7"/>
        <w:rPr>
          <w:rFonts w:ascii="Calibri" w:eastAsia="Times New Roman" w:hAnsi="Calibri" w:cs="Times New Roman"/>
          <w:b/>
          <w:i/>
          <w:iCs/>
          <w:color w:val="FFFFFF"/>
          <w:sz w:val="24"/>
          <w:szCs w:val="24"/>
          <w:lang w:val="x-none" w:eastAsia="x-none"/>
        </w:rPr>
      </w:pPr>
      <w:r w:rsidRPr="00AB6896">
        <w:rPr>
          <w:rFonts w:ascii="Calibri" w:eastAsia="Times New Roman" w:hAnsi="Calibri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B6896" w:rsidRPr="00AB6896" w:rsidRDefault="00AB6896" w:rsidP="00AB6896">
      <w:pPr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</w:pPr>
      <w:r w:rsidRPr="00AB6896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03.11.2023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№ 363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09.11.2016 № 548 «Об утверждении нормативных затрат на оказание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в сфере культуры, применяемых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 расчете объема субсидий на финансовое обеспечение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выполнения муниципального задания на оказание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услуг (выполнение работ)»</w:t>
      </w:r>
    </w:p>
    <w:bookmarkEnd w:id="0"/>
    <w:p w:rsidR="00AB6896" w:rsidRPr="00AB6896" w:rsidRDefault="00AB6896" w:rsidP="00AB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B6896" w:rsidRPr="00AB6896" w:rsidRDefault="00AB6896" w:rsidP="00AB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B6896" w:rsidRPr="00AB6896" w:rsidRDefault="00AB6896" w:rsidP="00AB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69.2 Бюджетного кодекса Российской Федерации с учетом положений постановлений Правительства Российской Федерации от 4 июня 2014 года № 511 «О внесении изменений в некоторые акты Правительства Российской Федерации» и от 11 октября 2014 года № 1042 «О внесении изменений и признании утратившими силу некоторых актов Правительства Российской Федерации» в целях совершенствования финансового обеспечения выполнения муниципального задания на оказание муниципальных услуг и выполнение работ муниципальными  учреждениями муниципального образования Нововеличковское сельское поселение Динского района п о с т а н о в л я ю</w:t>
      </w:r>
      <w:r w:rsidRPr="00AB689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6896" w:rsidRPr="00AB6896" w:rsidRDefault="00AB6896" w:rsidP="00AB6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09.11.2016 № 548 «Об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работ)», изложив приложение к постановлению в новой редакции, согласно приложения к настоящему постановлению.</w:t>
      </w:r>
    </w:p>
    <w:p w:rsidR="00AB6896" w:rsidRPr="00AB6896" w:rsidRDefault="00AB6896" w:rsidP="00AB6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муниципального образования Нововеличковское сельское поселение Динского района (Калитка) разместить настоящее постановление на официальном сайте муниципального образования Нововеличковское сельское 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поселение Динского района в информационно-телекоммуникационной сети «Интернет».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Постановление администрации Нововеличковского сельского поселения Динского района от 31.10.2022 № 317 «О внесении изменений в постановление администрации Нововеличковского сельского поселения Динского района от 09.11.2016 № 548 «Об утверждении нормативных затрат 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работ)» признать утратившим силу. </w:t>
      </w:r>
    </w:p>
    <w:p w:rsidR="00AB6896" w:rsidRPr="00AB6896" w:rsidRDefault="00AB6896" w:rsidP="00AB68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выполнения настоящего постановления оставляю за собой.</w:t>
      </w:r>
    </w:p>
    <w:p w:rsidR="00AB6896" w:rsidRPr="00AB6896" w:rsidRDefault="00AB6896" w:rsidP="00AB6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Постановление вступает в силу после его подписания. Положения настоящего постановления применяются, начиная с формирования муниципальных заданий на оказание и выполнение муниципальных услуг и работ на 2024 год. </w:t>
      </w:r>
    </w:p>
    <w:p w:rsidR="00AB6896" w:rsidRPr="00AB6896" w:rsidRDefault="00AB6896" w:rsidP="00AB68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AB6896" w:rsidRPr="00AB6896" w:rsidRDefault="00AB6896" w:rsidP="00AB68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Г.М.Кова</w:t>
      </w: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администрации 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от____________№____________________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№548«Об утверждении нормативных затрат на оказание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 в сфере культуры, применяемых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расчете объема субсидий на финансовое обеспечение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выполнения муниципального задания на оказание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муниципальных услуг (выполнение работ)»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подготовил  и внес: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 и муниципальных закупок 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Н.Н.Вуймина </w:t>
      </w: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согласован: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О.Ю.Калитка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отдела по общим </w:t>
      </w:r>
    </w:p>
    <w:p w:rsidR="00AB6896" w:rsidRPr="00AB6896" w:rsidRDefault="00AB6896" w:rsidP="00AB68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Е.С.Шевцова</w:t>
      </w:r>
    </w:p>
    <w:p w:rsidR="00AB6896" w:rsidRPr="00AB6896" w:rsidRDefault="00AB6896" w:rsidP="00AB6896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B6896" w:rsidRPr="00AB6896" w:rsidSect="000551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B6896" w:rsidRPr="00AB6896" w:rsidRDefault="00AB6896" w:rsidP="00AB6896">
      <w:pPr>
        <w:tabs>
          <w:tab w:val="left" w:pos="2565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от_____________года № </w:t>
      </w: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</w:t>
      </w: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AB6896" w:rsidRPr="00AB6896" w:rsidRDefault="00AB6896" w:rsidP="00AB689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AB6896" w:rsidRPr="00AB6896" w:rsidRDefault="00AB6896" w:rsidP="00AB68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68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09.11.2016 № 548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8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Нормативные затраты</w:t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муниципальных услуг в сфере культуры, применяемых при расчете объема субсидий на финансовое обеспечение выполнения муниципального задания на оказание муниципальных услуг (выполнение работ)</w:t>
      </w:r>
    </w:p>
    <w:p w:rsidR="00AB6896" w:rsidRPr="00AB6896" w:rsidRDefault="00AB6896" w:rsidP="00AB68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896" w:rsidRPr="00AB6896" w:rsidRDefault="00AB6896" w:rsidP="00AB68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6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992"/>
        <w:gridCol w:w="992"/>
        <w:gridCol w:w="1104"/>
        <w:gridCol w:w="597"/>
        <w:gridCol w:w="709"/>
        <w:gridCol w:w="992"/>
        <w:gridCol w:w="851"/>
        <w:gridCol w:w="1559"/>
        <w:gridCol w:w="992"/>
        <w:gridCol w:w="2127"/>
        <w:gridCol w:w="1559"/>
      </w:tblGrid>
      <w:tr w:rsidR="00AB6896" w:rsidRPr="00AB6896" w:rsidTr="00A162BD">
        <w:tc>
          <w:tcPr>
            <w:tcW w:w="1809" w:type="dxa"/>
            <w:vMerge w:val="restart"/>
          </w:tcPr>
          <w:p w:rsidR="00AB6896" w:rsidRPr="00AB6896" w:rsidRDefault="00AB6896" w:rsidP="00AB68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государствен-ной услуги</w:t>
            </w:r>
          </w:p>
        </w:tc>
        <w:tc>
          <w:tcPr>
            <w:tcW w:w="3118" w:type="dxa"/>
            <w:gridSpan w:val="3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затраты, непосредственно связанные с оказанием государственной услуги</w:t>
            </w:r>
          </w:p>
        </w:tc>
        <w:tc>
          <w:tcPr>
            <w:tcW w:w="6804" w:type="dxa"/>
            <w:gridSpan w:val="7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общехозяйственные нужды</w:t>
            </w:r>
          </w:p>
          <w:p w:rsidR="00AB6896" w:rsidRPr="00AB6896" w:rsidRDefault="00AB6896" w:rsidP="00AB68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6896" w:rsidRPr="00AB6896" w:rsidRDefault="00AB6896" w:rsidP="00AB68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Нормативные затраты на оказание услуги</w:t>
            </w:r>
          </w:p>
          <w:p w:rsidR="00AB6896" w:rsidRPr="00AB6896" w:rsidRDefault="00AB6896" w:rsidP="00AB68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6896" w:rsidRPr="00AB6896" w:rsidRDefault="00AB6896" w:rsidP="00AB68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Нормативные затраты на содержание имущества</w:t>
            </w:r>
          </w:p>
        </w:tc>
      </w:tr>
      <w:tr w:rsidR="00AB6896" w:rsidRPr="00AB6896" w:rsidTr="00A162BD">
        <w:tc>
          <w:tcPr>
            <w:tcW w:w="1809" w:type="dxa"/>
            <w:vMerge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ОТ1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МЗ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</w:t>
            </w:r>
          </w:p>
        </w:tc>
        <w:tc>
          <w:tcPr>
            <w:tcW w:w="110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59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</w:t>
            </w:r>
          </w:p>
        </w:tc>
        <w:tc>
          <w:tcPr>
            <w:tcW w:w="7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СОЦДИ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</w:p>
        </w:tc>
        <w:tc>
          <w:tcPr>
            <w:tcW w:w="851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ОТ2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ПНЗ</w:t>
            </w:r>
          </w:p>
        </w:tc>
        <w:tc>
          <w:tcPr>
            <w:tcW w:w="2127" w:type="dxa"/>
            <w:vMerge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6896" w:rsidRPr="00AB6896" w:rsidTr="00A162BD">
        <w:tc>
          <w:tcPr>
            <w:tcW w:w="18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=2+3+4+5+6+7+</w:t>
            </w:r>
          </w:p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8+9+10+11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AB6896" w:rsidRPr="00AB6896" w:rsidTr="00A162BD">
        <w:tc>
          <w:tcPr>
            <w:tcW w:w="18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113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125,18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3,46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1,58</w:t>
            </w:r>
          </w:p>
        </w:tc>
        <w:tc>
          <w:tcPr>
            <w:tcW w:w="110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14,57</w:t>
            </w:r>
          </w:p>
        </w:tc>
        <w:tc>
          <w:tcPr>
            <w:tcW w:w="851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99,63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244,42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183 170,0 </w:t>
            </w:r>
          </w:p>
        </w:tc>
      </w:tr>
      <w:tr w:rsidR="00AB6896" w:rsidRPr="00AB6896" w:rsidTr="00A162BD">
        <w:tc>
          <w:tcPr>
            <w:tcW w:w="18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113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4 988,65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422,55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46,05</w:t>
            </w:r>
          </w:p>
        </w:tc>
        <w:tc>
          <w:tcPr>
            <w:tcW w:w="110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655,86</w:t>
            </w:r>
          </w:p>
        </w:tc>
        <w:tc>
          <w:tcPr>
            <w:tcW w:w="59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1 784,86</w:t>
            </w: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7 897,97</w:t>
            </w: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68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537 240,0</w:t>
            </w:r>
          </w:p>
        </w:tc>
      </w:tr>
      <w:tr w:rsidR="00AB6896" w:rsidRPr="00AB6896" w:rsidTr="00A162BD">
        <w:tc>
          <w:tcPr>
            <w:tcW w:w="18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B6896" w:rsidRPr="00AB6896" w:rsidRDefault="00AB6896" w:rsidP="00AB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896" w:rsidRPr="00AB6896" w:rsidRDefault="00AB6896" w:rsidP="00AB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финансов и муниципальных закупок</w:t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68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Н.Н.Вуймина</w:t>
      </w:r>
    </w:p>
    <w:p w:rsidR="0027204E" w:rsidRDefault="0027204E"/>
    <w:sectPr w:rsidR="0027204E" w:rsidSect="001C4790">
      <w:pgSz w:w="16838" w:h="11906" w:orient="landscape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63"/>
    <w:rsid w:val="0027204E"/>
    <w:rsid w:val="00AB6896"/>
    <w:rsid w:val="00C0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BF2E57-AAD4-44D1-8586-11EF2D52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2023-11-13T06:58:00Z</dcterms:created>
  <dcterms:modified xsi:type="dcterms:W3CDTF">2023-11-13T06:59:00Z</dcterms:modified>
</cp:coreProperties>
</file>