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554C" w:rsidRPr="0022554C" w:rsidRDefault="0022554C" w:rsidP="0022554C">
      <w:pPr>
        <w:suppressAutoHyphens/>
        <w:spacing w:after="0" w:line="100" w:lineRule="atLeast"/>
        <w:jc w:val="center"/>
        <w:rPr>
          <w:rFonts w:ascii="Arial" w:eastAsia="SimSun" w:hAnsi="Arial" w:cs="Arial"/>
          <w:i/>
          <w:noProof/>
          <w:sz w:val="28"/>
          <w:szCs w:val="28"/>
          <w:lang w:eastAsia="ar-SA"/>
        </w:rPr>
      </w:pPr>
      <w:r w:rsidRPr="0022554C">
        <w:rPr>
          <w:rFonts w:ascii="Arial" w:eastAsia="SimSun" w:hAnsi="Arial" w:cs="Arial"/>
          <w:i/>
          <w:noProof/>
          <w:sz w:val="28"/>
          <w:szCs w:val="28"/>
          <w:lang w:eastAsia="ru-RU"/>
        </w:rPr>
        <w:drawing>
          <wp:inline distT="0" distB="0" distL="0" distR="0">
            <wp:extent cx="438150" cy="5778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8150" cy="577850"/>
                    </a:xfrm>
                    <a:prstGeom prst="rect">
                      <a:avLst/>
                    </a:prstGeom>
                    <a:noFill/>
                    <a:ln>
                      <a:noFill/>
                    </a:ln>
                  </pic:spPr>
                </pic:pic>
              </a:graphicData>
            </a:graphic>
          </wp:inline>
        </w:drawing>
      </w:r>
    </w:p>
    <w:p w:rsidR="0022554C" w:rsidRPr="0022554C" w:rsidRDefault="0022554C" w:rsidP="0022554C">
      <w:pPr>
        <w:suppressAutoHyphens/>
        <w:spacing w:after="0" w:line="100" w:lineRule="atLeast"/>
        <w:jc w:val="center"/>
        <w:rPr>
          <w:rFonts w:ascii="Times New Roman" w:eastAsia="SimSun" w:hAnsi="Times New Roman" w:cs="Times New Roman"/>
          <w:b/>
          <w:bCs/>
          <w:sz w:val="28"/>
          <w:szCs w:val="28"/>
          <w:lang w:eastAsia="ar-SA"/>
        </w:rPr>
      </w:pPr>
      <w:r w:rsidRPr="0022554C">
        <w:rPr>
          <w:rFonts w:ascii="Times New Roman" w:eastAsia="SimSun" w:hAnsi="Times New Roman" w:cs="Times New Roman"/>
          <w:b/>
          <w:bCs/>
          <w:sz w:val="28"/>
          <w:szCs w:val="28"/>
          <w:lang w:eastAsia="ar-SA"/>
        </w:rPr>
        <w:t>АДМИНИСТРАЦИЯ НОВОВЕЛИЧКОВСКОГО</w:t>
      </w:r>
    </w:p>
    <w:p w:rsidR="0022554C" w:rsidRPr="0022554C" w:rsidRDefault="0022554C" w:rsidP="0022554C">
      <w:pPr>
        <w:suppressAutoHyphens/>
        <w:spacing w:after="0" w:line="100" w:lineRule="atLeast"/>
        <w:jc w:val="center"/>
        <w:rPr>
          <w:rFonts w:ascii="Times New Roman" w:eastAsia="SimSun" w:hAnsi="Times New Roman" w:cs="Times New Roman"/>
          <w:b/>
          <w:bCs/>
          <w:sz w:val="28"/>
          <w:szCs w:val="28"/>
          <w:lang w:eastAsia="ar-SA"/>
        </w:rPr>
      </w:pPr>
      <w:r w:rsidRPr="0022554C">
        <w:rPr>
          <w:rFonts w:ascii="Times New Roman" w:eastAsia="SimSun" w:hAnsi="Times New Roman" w:cs="Times New Roman"/>
          <w:b/>
          <w:bCs/>
          <w:sz w:val="28"/>
          <w:szCs w:val="28"/>
          <w:lang w:eastAsia="ar-SA"/>
        </w:rPr>
        <w:t>СЕЛЬСКОГО ПОСЕЛЕНИЯ ДИНСКОГО РАЙОНА</w:t>
      </w:r>
    </w:p>
    <w:p w:rsidR="0022554C" w:rsidRPr="0022554C" w:rsidRDefault="0022554C" w:rsidP="0022554C">
      <w:pPr>
        <w:suppressAutoHyphens/>
        <w:spacing w:after="0" w:line="100" w:lineRule="atLeast"/>
        <w:jc w:val="center"/>
        <w:rPr>
          <w:rFonts w:ascii="Times New Roman" w:eastAsia="SimSun" w:hAnsi="Times New Roman" w:cs="Times New Roman"/>
          <w:b/>
          <w:bCs/>
          <w:sz w:val="28"/>
          <w:szCs w:val="28"/>
          <w:lang w:eastAsia="ar-SA"/>
        </w:rPr>
      </w:pPr>
    </w:p>
    <w:p w:rsidR="0022554C" w:rsidRPr="0022554C" w:rsidRDefault="0022554C" w:rsidP="0022554C">
      <w:pPr>
        <w:suppressAutoHyphens/>
        <w:spacing w:after="0" w:line="100" w:lineRule="atLeast"/>
        <w:jc w:val="center"/>
        <w:rPr>
          <w:rFonts w:ascii="Times New Roman" w:eastAsia="SimSun" w:hAnsi="Times New Roman" w:cs="Times New Roman"/>
          <w:sz w:val="28"/>
          <w:szCs w:val="28"/>
          <w:lang w:eastAsia="ar-SA"/>
        </w:rPr>
      </w:pPr>
      <w:r w:rsidRPr="0022554C">
        <w:rPr>
          <w:rFonts w:ascii="Times New Roman" w:eastAsia="SimSun" w:hAnsi="Times New Roman" w:cs="Times New Roman"/>
          <w:b/>
          <w:bCs/>
          <w:sz w:val="28"/>
          <w:szCs w:val="28"/>
          <w:lang w:eastAsia="ar-SA"/>
        </w:rPr>
        <w:t>ПОСТАНОВЛЕНИЕ</w:t>
      </w:r>
    </w:p>
    <w:p w:rsidR="0022554C" w:rsidRPr="0022554C" w:rsidRDefault="0022554C" w:rsidP="0022554C">
      <w:pPr>
        <w:suppressAutoHyphens/>
        <w:spacing w:after="0" w:line="100" w:lineRule="atLeast"/>
        <w:jc w:val="center"/>
        <w:rPr>
          <w:rFonts w:ascii="Times New Roman" w:eastAsia="SimSun" w:hAnsi="Times New Roman" w:cs="Times New Roman"/>
          <w:sz w:val="28"/>
          <w:szCs w:val="28"/>
          <w:lang w:eastAsia="ar-SA"/>
        </w:rPr>
      </w:pPr>
    </w:p>
    <w:p w:rsidR="0022554C" w:rsidRPr="0022554C" w:rsidRDefault="0022554C" w:rsidP="0022554C">
      <w:pPr>
        <w:tabs>
          <w:tab w:val="left" w:pos="0"/>
          <w:tab w:val="right" w:pos="10205"/>
        </w:tabs>
        <w:suppressAutoHyphens/>
        <w:spacing w:after="0" w:line="100" w:lineRule="atLeast"/>
        <w:jc w:val="center"/>
        <w:rPr>
          <w:rFonts w:ascii="Times New Roman" w:eastAsia="SimSun" w:hAnsi="Times New Roman" w:cs="Times New Roman"/>
          <w:sz w:val="28"/>
          <w:szCs w:val="28"/>
          <w:lang w:eastAsia="ar-SA"/>
        </w:rPr>
      </w:pPr>
      <w:r w:rsidRPr="0022554C">
        <w:rPr>
          <w:rFonts w:ascii="Times New Roman" w:eastAsia="SimSun" w:hAnsi="Times New Roman" w:cs="Times New Roman"/>
          <w:sz w:val="28"/>
          <w:szCs w:val="28"/>
          <w:lang w:eastAsia="ar-SA"/>
        </w:rPr>
        <w:t xml:space="preserve">от </w:t>
      </w:r>
      <w:r>
        <w:rPr>
          <w:rFonts w:ascii="Times New Roman" w:eastAsia="SimSun" w:hAnsi="Times New Roman" w:cs="Times New Roman"/>
          <w:sz w:val="28"/>
          <w:szCs w:val="28"/>
          <w:lang w:eastAsia="ar-SA"/>
        </w:rPr>
        <w:t>02.08</w:t>
      </w:r>
      <w:r w:rsidRPr="0022554C">
        <w:rPr>
          <w:rFonts w:ascii="Times New Roman" w:eastAsia="SimSun" w:hAnsi="Times New Roman" w:cs="Times New Roman"/>
          <w:sz w:val="28"/>
          <w:szCs w:val="28"/>
          <w:lang w:eastAsia="ar-SA"/>
        </w:rPr>
        <w:t xml:space="preserve">.2023                                               </w:t>
      </w:r>
      <w:r>
        <w:rPr>
          <w:rFonts w:ascii="Times New Roman" w:eastAsia="SimSun" w:hAnsi="Times New Roman" w:cs="Times New Roman"/>
          <w:sz w:val="28"/>
          <w:szCs w:val="28"/>
          <w:lang w:eastAsia="ar-SA"/>
        </w:rPr>
        <w:t xml:space="preserve">            </w:t>
      </w:r>
      <w:r w:rsidRPr="0022554C">
        <w:rPr>
          <w:rFonts w:ascii="Times New Roman" w:eastAsia="SimSun" w:hAnsi="Times New Roman" w:cs="Times New Roman"/>
          <w:sz w:val="28"/>
          <w:szCs w:val="28"/>
          <w:lang w:eastAsia="ar-SA"/>
        </w:rPr>
        <w:t xml:space="preserve">                                   № </w:t>
      </w:r>
      <w:r>
        <w:rPr>
          <w:rFonts w:ascii="Times New Roman" w:eastAsia="SimSun" w:hAnsi="Times New Roman" w:cs="Times New Roman"/>
          <w:sz w:val="28"/>
          <w:szCs w:val="28"/>
          <w:lang w:eastAsia="ar-SA"/>
        </w:rPr>
        <w:t>224</w:t>
      </w:r>
    </w:p>
    <w:p w:rsidR="0022554C" w:rsidRPr="0022554C" w:rsidRDefault="0022554C" w:rsidP="0022554C">
      <w:pPr>
        <w:suppressAutoHyphens/>
        <w:spacing w:after="0" w:line="100" w:lineRule="atLeast"/>
        <w:jc w:val="center"/>
        <w:rPr>
          <w:rFonts w:ascii="Times New Roman" w:eastAsia="SimSun" w:hAnsi="Times New Roman" w:cs="Times New Roman"/>
          <w:sz w:val="28"/>
          <w:szCs w:val="28"/>
          <w:lang w:eastAsia="ar-SA"/>
        </w:rPr>
      </w:pPr>
      <w:r w:rsidRPr="0022554C">
        <w:rPr>
          <w:rFonts w:ascii="Times New Roman" w:eastAsia="SimSun" w:hAnsi="Times New Roman" w:cs="Times New Roman"/>
          <w:sz w:val="28"/>
          <w:szCs w:val="28"/>
          <w:lang w:eastAsia="ar-SA"/>
        </w:rPr>
        <w:t>станица Нововеличковская</w:t>
      </w:r>
    </w:p>
    <w:p w:rsidR="0022554C" w:rsidRPr="00BE4EB0" w:rsidRDefault="0022554C" w:rsidP="0022554C">
      <w:pPr>
        <w:widowControl w:val="0"/>
        <w:autoSpaceDE w:val="0"/>
        <w:autoSpaceDN w:val="0"/>
        <w:adjustRightInd w:val="0"/>
        <w:spacing w:after="0" w:line="240" w:lineRule="auto"/>
        <w:jc w:val="center"/>
        <w:outlineLvl w:val="0"/>
        <w:rPr>
          <w:rFonts w:ascii="Times New Roman CYR" w:eastAsia="Times New Roman" w:hAnsi="Times New Roman CYR" w:cs="Times New Roman CYR"/>
          <w:bCs/>
          <w:sz w:val="28"/>
          <w:szCs w:val="28"/>
          <w:lang w:eastAsia="ru-RU"/>
        </w:rPr>
      </w:pPr>
    </w:p>
    <w:p w:rsidR="00BE4EB0" w:rsidRPr="00BE4EB0" w:rsidRDefault="00BE4EB0" w:rsidP="0022554C">
      <w:pPr>
        <w:widowControl w:val="0"/>
        <w:autoSpaceDE w:val="0"/>
        <w:autoSpaceDN w:val="0"/>
        <w:adjustRightInd w:val="0"/>
        <w:spacing w:after="0" w:line="240" w:lineRule="auto"/>
        <w:jc w:val="center"/>
        <w:outlineLvl w:val="0"/>
        <w:rPr>
          <w:rFonts w:ascii="Times New Roman CYR" w:eastAsia="Times New Roman" w:hAnsi="Times New Roman CYR" w:cs="Times New Roman CYR"/>
          <w:bCs/>
          <w:sz w:val="28"/>
          <w:szCs w:val="28"/>
          <w:lang w:eastAsia="ru-RU"/>
        </w:rPr>
      </w:pPr>
    </w:p>
    <w:p w:rsidR="0022554C" w:rsidRPr="00BE4EB0" w:rsidRDefault="0022554C" w:rsidP="0022554C">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22554C" w:rsidRPr="0022554C" w:rsidRDefault="0022554C" w:rsidP="0022554C">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sz w:val="28"/>
          <w:szCs w:val="28"/>
          <w:lang w:eastAsia="ru-RU"/>
        </w:rPr>
      </w:pPr>
      <w:r w:rsidRPr="0022554C">
        <w:rPr>
          <w:rFonts w:ascii="Times New Roman CYR" w:eastAsia="Times New Roman" w:hAnsi="Times New Roman CYR" w:cs="Times New Roman CYR"/>
          <w:b/>
          <w:bCs/>
          <w:sz w:val="28"/>
          <w:szCs w:val="28"/>
          <w:lang w:eastAsia="ru-RU"/>
        </w:rPr>
        <w:t xml:space="preserve">Об утверждении административного регламента администрации </w:t>
      </w:r>
      <w:r>
        <w:rPr>
          <w:rFonts w:ascii="Times New Roman CYR" w:eastAsia="Times New Roman" w:hAnsi="Times New Roman CYR" w:cs="Times New Roman CYR"/>
          <w:b/>
          <w:bCs/>
          <w:sz w:val="28"/>
          <w:szCs w:val="28"/>
          <w:lang w:eastAsia="ru-RU"/>
        </w:rPr>
        <w:t>Нововеличковского</w:t>
      </w:r>
      <w:r w:rsidRPr="0022554C">
        <w:rPr>
          <w:rFonts w:ascii="Times New Roman CYR" w:eastAsia="Times New Roman" w:hAnsi="Times New Roman CYR" w:cs="Times New Roman CYR"/>
          <w:b/>
          <w:bCs/>
          <w:sz w:val="28"/>
          <w:szCs w:val="28"/>
          <w:lang w:eastAsia="ru-RU"/>
        </w:rPr>
        <w:t xml:space="preserve"> сельского поселения Динского района предоставления муниципальной услуги «Выдача согласия на присоединение объектов дорожного сервиса, строительство, реконструкцию, капитальный ремонт, ремонт пересечений и примыканий, в том числе реконструкцию, капитальный ремонт и ремонт примыканий объектов дорожного сервиса, строительство, реконструкцию в границах придорожных полос объектов капитального строительства, объектов, предназначенных для осуществления дорожной деятельности, объектов дорожного сервиса в отношении автомобильных дорог местного значения, находящихся в муниципальной собственности</w:t>
      </w:r>
      <w:r w:rsidR="00316F6F">
        <w:rPr>
          <w:rFonts w:ascii="Times New Roman CYR" w:eastAsia="Times New Roman" w:hAnsi="Times New Roman CYR" w:cs="Times New Roman CYR"/>
          <w:b/>
          <w:bCs/>
          <w:sz w:val="28"/>
          <w:szCs w:val="28"/>
          <w:lang w:eastAsia="ru-RU"/>
        </w:rPr>
        <w:t>»</w:t>
      </w:r>
    </w:p>
    <w:p w:rsidR="0022554C" w:rsidRPr="0022554C" w:rsidRDefault="0022554C" w:rsidP="0022554C">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p>
    <w:p w:rsidR="0022554C" w:rsidRDefault="0022554C" w:rsidP="0022554C">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p>
    <w:p w:rsidR="00BE4EB0" w:rsidRPr="0022554C" w:rsidRDefault="00BE4EB0" w:rsidP="0022554C">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p>
    <w:p w:rsidR="0022554C" w:rsidRPr="0022554C" w:rsidRDefault="0022554C" w:rsidP="0022554C">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22554C">
        <w:rPr>
          <w:rFonts w:ascii="Times New Roman CYR" w:eastAsia="Times New Roman" w:hAnsi="Times New Roman CYR" w:cs="Times New Roman CYR"/>
          <w:sz w:val="28"/>
          <w:szCs w:val="28"/>
          <w:lang w:eastAsia="ru-RU"/>
        </w:rPr>
        <w:t xml:space="preserve">В соответствии с Федеральным законом от 8 ноября 2007 года N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 Федеральным законом от 27 июля 2010 г. N 210-ФЗ "Об организации предоставления государственных и муниципальных услуг", Федеральным законом от 6 октября 2003 г. N 131-ФЗ, Федеральным законом от 06.10.2003 №131-ФЗ «Об общих принципах организации местного самоуправления в Российской Федерации», руководствуясь Уставом </w:t>
      </w:r>
      <w:r>
        <w:rPr>
          <w:rFonts w:ascii="Times New Roman CYR" w:eastAsia="Times New Roman" w:hAnsi="Times New Roman CYR" w:cs="Times New Roman CYR"/>
          <w:sz w:val="28"/>
          <w:szCs w:val="28"/>
          <w:lang w:eastAsia="ru-RU"/>
        </w:rPr>
        <w:t>Нововеличковского</w:t>
      </w:r>
      <w:r w:rsidRPr="0022554C">
        <w:rPr>
          <w:rFonts w:ascii="Times New Roman CYR" w:eastAsia="Times New Roman" w:hAnsi="Times New Roman CYR" w:cs="Times New Roman CYR"/>
          <w:sz w:val="28"/>
          <w:szCs w:val="28"/>
          <w:lang w:eastAsia="ru-RU"/>
        </w:rPr>
        <w:t xml:space="preserve"> о сельского поселения Динского района, п о с т а н о в л я ю:</w:t>
      </w:r>
    </w:p>
    <w:p w:rsidR="0022554C" w:rsidRPr="0022554C" w:rsidRDefault="0022554C" w:rsidP="0022554C">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22554C">
        <w:rPr>
          <w:rFonts w:ascii="Times New Roman CYR" w:eastAsia="Times New Roman" w:hAnsi="Times New Roman CYR" w:cs="Times New Roman CYR"/>
          <w:sz w:val="28"/>
          <w:szCs w:val="28"/>
          <w:lang w:eastAsia="ru-RU"/>
        </w:rPr>
        <w:t xml:space="preserve">1. Утвердить административный регламент администрации </w:t>
      </w:r>
      <w:r>
        <w:rPr>
          <w:rFonts w:ascii="Times New Roman CYR" w:eastAsia="Times New Roman" w:hAnsi="Times New Roman CYR" w:cs="Times New Roman CYR"/>
          <w:sz w:val="28"/>
          <w:szCs w:val="28"/>
          <w:lang w:eastAsia="ru-RU"/>
        </w:rPr>
        <w:t>Нововеличковского</w:t>
      </w:r>
      <w:r w:rsidRPr="0022554C">
        <w:rPr>
          <w:rFonts w:ascii="Times New Roman CYR" w:eastAsia="Times New Roman" w:hAnsi="Times New Roman CYR" w:cs="Times New Roman CYR"/>
          <w:sz w:val="28"/>
          <w:szCs w:val="28"/>
          <w:lang w:eastAsia="ru-RU"/>
        </w:rPr>
        <w:t xml:space="preserve"> сельского поселения Динского района предоставления муниципальной услуги "Выдача согласия на присоединение объектов дорожного сервиса, строительство, реконструкцию, капитальный ремонт, ремонт пересечений и примыканий, в том числе реконструкцию, капитальный ремонт и ремонт примыканий объектов дорожного сервиса, строительство, реконструкцию в границах придорожных полос объектов капитального строительства, объектов, предназначенных для осуществления дорожной деятельности, объектов дорожного сервиса в отношении автомобильных дорог </w:t>
      </w:r>
      <w:r w:rsidRPr="0022554C">
        <w:rPr>
          <w:rFonts w:ascii="Times New Roman CYR" w:eastAsia="Times New Roman" w:hAnsi="Times New Roman CYR" w:cs="Times New Roman CYR"/>
          <w:sz w:val="28"/>
          <w:szCs w:val="28"/>
          <w:lang w:eastAsia="ru-RU"/>
        </w:rPr>
        <w:lastRenderedPageBreak/>
        <w:t>местного значения, находящихся в муниципальной собственности" (прилагается).</w:t>
      </w:r>
    </w:p>
    <w:p w:rsidR="0022554C" w:rsidRPr="0022554C" w:rsidRDefault="0022554C" w:rsidP="0022554C">
      <w:pPr>
        <w:suppressAutoHyphens/>
        <w:spacing w:after="0" w:line="100" w:lineRule="atLeast"/>
        <w:ind w:firstLine="709"/>
        <w:jc w:val="both"/>
        <w:rPr>
          <w:rFonts w:ascii="Times New Roman" w:eastAsia="SimSun" w:hAnsi="Times New Roman" w:cs="Times New Roman"/>
          <w:sz w:val="28"/>
          <w:szCs w:val="28"/>
          <w:lang w:eastAsia="ar-SA"/>
        </w:rPr>
      </w:pPr>
      <w:r w:rsidRPr="0022554C">
        <w:rPr>
          <w:rFonts w:ascii="Times New Roman" w:eastAsia="SimSun" w:hAnsi="Times New Roman" w:cs="Times New Roman"/>
          <w:sz w:val="28"/>
          <w:szCs w:val="28"/>
          <w:lang w:eastAsia="ar-SA"/>
        </w:rPr>
        <w:t xml:space="preserve">2. </w:t>
      </w:r>
      <w:r w:rsidRPr="0022554C">
        <w:rPr>
          <w:rFonts w:ascii="Times New Roman" w:eastAsia="SimSun" w:hAnsi="Times New Roman" w:cs="Times New Roman"/>
          <w:color w:val="000000"/>
          <w:sz w:val="28"/>
          <w:szCs w:val="28"/>
          <w:lang w:eastAsia="ar-SA"/>
        </w:rPr>
        <w:t>Отделу по общим и правовым вопросам администрации Нововеличковского сельского поселения Динского района (Калитка) обнародовать настоящее постановление в установленном порядке и разместить на официальном сайте Нововеличковского сельского поселения Динского района в информационно-телекоммуникационной сети «Интернет».</w:t>
      </w:r>
    </w:p>
    <w:p w:rsidR="0022554C" w:rsidRPr="0022554C" w:rsidRDefault="0022554C" w:rsidP="0022554C">
      <w:pPr>
        <w:suppressAutoHyphens/>
        <w:spacing w:after="0" w:line="100" w:lineRule="atLeast"/>
        <w:ind w:firstLine="709"/>
        <w:jc w:val="both"/>
        <w:rPr>
          <w:rFonts w:ascii="Times New Roman" w:eastAsia="SimSun" w:hAnsi="Times New Roman" w:cs="Times New Roman"/>
          <w:sz w:val="28"/>
          <w:szCs w:val="28"/>
          <w:lang w:eastAsia="ar-SA"/>
        </w:rPr>
      </w:pPr>
      <w:r w:rsidRPr="0022554C">
        <w:rPr>
          <w:rFonts w:ascii="Times New Roman" w:eastAsia="SimSun" w:hAnsi="Times New Roman" w:cs="Times New Roman"/>
          <w:sz w:val="28"/>
          <w:szCs w:val="28"/>
          <w:lang w:eastAsia="ar-SA"/>
        </w:rPr>
        <w:t>3. Контроль за исполнением настоящего постановления оставляю за собой.</w:t>
      </w:r>
    </w:p>
    <w:p w:rsidR="0022554C" w:rsidRPr="0022554C" w:rsidRDefault="0022554C" w:rsidP="0022554C">
      <w:pPr>
        <w:suppressAutoHyphens/>
        <w:spacing w:after="0" w:line="100" w:lineRule="atLeast"/>
        <w:ind w:firstLine="709"/>
        <w:jc w:val="both"/>
        <w:rPr>
          <w:rFonts w:ascii="Times New Roman" w:eastAsia="SimSun" w:hAnsi="Times New Roman" w:cs="Times New Roman"/>
          <w:sz w:val="28"/>
          <w:szCs w:val="28"/>
          <w:lang w:eastAsia="ar-SA"/>
        </w:rPr>
      </w:pPr>
      <w:r w:rsidRPr="0022554C">
        <w:rPr>
          <w:rFonts w:ascii="Times New Roman" w:eastAsia="SimSun" w:hAnsi="Times New Roman" w:cs="Times New Roman"/>
          <w:sz w:val="28"/>
          <w:szCs w:val="28"/>
          <w:lang w:eastAsia="ar-SA"/>
        </w:rPr>
        <w:t>4. Постановление вступает в силу после его официального обнародования.</w:t>
      </w:r>
    </w:p>
    <w:p w:rsidR="0022554C" w:rsidRPr="0022554C" w:rsidRDefault="0022554C" w:rsidP="0022554C">
      <w:pPr>
        <w:suppressAutoHyphens/>
        <w:spacing w:after="0" w:line="100" w:lineRule="atLeast"/>
        <w:jc w:val="center"/>
        <w:rPr>
          <w:rFonts w:ascii="Times New Roman" w:eastAsia="SimSun" w:hAnsi="Times New Roman" w:cs="Times New Roman"/>
          <w:sz w:val="28"/>
          <w:szCs w:val="28"/>
          <w:lang w:eastAsia="ar-SA"/>
        </w:rPr>
      </w:pPr>
    </w:p>
    <w:p w:rsidR="0022554C" w:rsidRDefault="0022554C" w:rsidP="0022554C">
      <w:pPr>
        <w:suppressAutoHyphens/>
        <w:spacing w:after="0" w:line="100" w:lineRule="atLeast"/>
        <w:jc w:val="center"/>
        <w:rPr>
          <w:rFonts w:ascii="Times New Roman" w:eastAsia="SimSun" w:hAnsi="Times New Roman" w:cs="Times New Roman"/>
          <w:sz w:val="28"/>
          <w:szCs w:val="28"/>
          <w:lang w:eastAsia="ar-SA"/>
        </w:rPr>
      </w:pPr>
    </w:p>
    <w:p w:rsidR="000E6248" w:rsidRPr="0022554C" w:rsidRDefault="000E6248" w:rsidP="0022554C">
      <w:pPr>
        <w:suppressAutoHyphens/>
        <w:spacing w:after="0" w:line="100" w:lineRule="atLeast"/>
        <w:jc w:val="center"/>
        <w:rPr>
          <w:rFonts w:ascii="Times New Roman" w:eastAsia="SimSun" w:hAnsi="Times New Roman" w:cs="Times New Roman"/>
          <w:sz w:val="28"/>
          <w:szCs w:val="28"/>
          <w:lang w:eastAsia="ar-SA"/>
        </w:rPr>
      </w:pPr>
    </w:p>
    <w:p w:rsidR="0022554C" w:rsidRPr="0022554C" w:rsidRDefault="0022554C" w:rsidP="0022554C">
      <w:pPr>
        <w:suppressAutoHyphens/>
        <w:spacing w:after="0" w:line="100" w:lineRule="atLeast"/>
        <w:rPr>
          <w:rFonts w:ascii="Times New Roman" w:eastAsia="SimSun" w:hAnsi="Times New Roman" w:cs="Times New Roman"/>
          <w:sz w:val="28"/>
          <w:szCs w:val="28"/>
          <w:lang w:eastAsia="ar-SA"/>
        </w:rPr>
      </w:pPr>
      <w:r w:rsidRPr="0022554C">
        <w:rPr>
          <w:rFonts w:ascii="Times New Roman" w:eastAsia="SimSun" w:hAnsi="Times New Roman" w:cs="Times New Roman"/>
          <w:sz w:val="28"/>
          <w:szCs w:val="28"/>
          <w:lang w:eastAsia="ar-SA"/>
        </w:rPr>
        <w:t xml:space="preserve">Глава Нововеличковского </w:t>
      </w:r>
    </w:p>
    <w:p w:rsidR="0022554C" w:rsidRPr="0022554C" w:rsidRDefault="0022554C" w:rsidP="0022554C">
      <w:pPr>
        <w:suppressAutoHyphens/>
        <w:spacing w:after="0" w:line="100" w:lineRule="atLeast"/>
        <w:rPr>
          <w:rFonts w:ascii="Times New Roman" w:eastAsia="SimSun" w:hAnsi="Times New Roman" w:cs="Times New Roman"/>
          <w:sz w:val="28"/>
          <w:szCs w:val="28"/>
          <w:lang w:eastAsia="ar-SA"/>
        </w:rPr>
      </w:pPr>
      <w:r w:rsidRPr="0022554C">
        <w:rPr>
          <w:rFonts w:ascii="Times New Roman" w:eastAsia="SimSun" w:hAnsi="Times New Roman" w:cs="Times New Roman"/>
          <w:sz w:val="28"/>
          <w:szCs w:val="28"/>
          <w:lang w:eastAsia="ar-SA"/>
        </w:rPr>
        <w:t xml:space="preserve">сельского поселения </w:t>
      </w:r>
      <w:r w:rsidRPr="0022554C">
        <w:rPr>
          <w:rFonts w:ascii="Times New Roman" w:eastAsia="SimSun" w:hAnsi="Times New Roman" w:cs="Times New Roman"/>
          <w:sz w:val="28"/>
          <w:szCs w:val="28"/>
          <w:lang w:eastAsia="ar-SA"/>
        </w:rPr>
        <w:tab/>
      </w:r>
      <w:r w:rsidRPr="0022554C">
        <w:rPr>
          <w:rFonts w:ascii="Times New Roman" w:eastAsia="SimSun" w:hAnsi="Times New Roman" w:cs="Times New Roman"/>
          <w:sz w:val="28"/>
          <w:szCs w:val="28"/>
          <w:lang w:eastAsia="ar-SA"/>
        </w:rPr>
        <w:tab/>
      </w:r>
      <w:r w:rsidRPr="0022554C">
        <w:rPr>
          <w:rFonts w:ascii="Times New Roman" w:eastAsia="SimSun" w:hAnsi="Times New Roman" w:cs="Times New Roman"/>
          <w:sz w:val="28"/>
          <w:szCs w:val="28"/>
          <w:lang w:eastAsia="ar-SA"/>
        </w:rPr>
        <w:tab/>
      </w:r>
      <w:r w:rsidRPr="0022554C">
        <w:rPr>
          <w:rFonts w:ascii="Times New Roman" w:eastAsia="SimSun" w:hAnsi="Times New Roman" w:cs="Times New Roman"/>
          <w:sz w:val="28"/>
          <w:szCs w:val="28"/>
          <w:lang w:eastAsia="ar-SA"/>
        </w:rPr>
        <w:tab/>
      </w:r>
      <w:r w:rsidRPr="0022554C">
        <w:rPr>
          <w:rFonts w:ascii="Times New Roman" w:eastAsia="SimSun" w:hAnsi="Times New Roman" w:cs="Times New Roman"/>
          <w:sz w:val="28"/>
          <w:szCs w:val="28"/>
          <w:lang w:eastAsia="ar-SA"/>
        </w:rPr>
        <w:tab/>
      </w:r>
      <w:r w:rsidRPr="0022554C">
        <w:rPr>
          <w:rFonts w:ascii="Times New Roman" w:eastAsia="SimSun" w:hAnsi="Times New Roman" w:cs="Times New Roman"/>
          <w:sz w:val="28"/>
          <w:szCs w:val="28"/>
          <w:lang w:eastAsia="ar-SA"/>
        </w:rPr>
        <w:tab/>
      </w:r>
      <w:r w:rsidRPr="0022554C">
        <w:rPr>
          <w:rFonts w:ascii="Times New Roman" w:eastAsia="SimSun" w:hAnsi="Times New Roman" w:cs="Times New Roman"/>
          <w:sz w:val="28"/>
          <w:szCs w:val="28"/>
          <w:lang w:eastAsia="ar-SA"/>
        </w:rPr>
        <w:tab/>
      </w:r>
      <w:r w:rsidRPr="0022554C">
        <w:rPr>
          <w:rFonts w:ascii="Times New Roman" w:eastAsia="SimSun" w:hAnsi="Times New Roman" w:cs="Times New Roman"/>
          <w:sz w:val="28"/>
          <w:szCs w:val="28"/>
          <w:lang w:eastAsia="ar-SA"/>
        </w:rPr>
        <w:tab/>
        <w:t>Г.М.Кова</w:t>
      </w:r>
    </w:p>
    <w:p w:rsidR="0022554C" w:rsidRPr="0022554C" w:rsidRDefault="0022554C" w:rsidP="0022554C">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0E6248" w:rsidRDefault="000E6248"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0E6248" w:rsidRDefault="000E6248"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lastRenderedPageBreak/>
        <w:t>ПРИЛОЖЕНИЕ</w:t>
      </w:r>
    </w:p>
    <w:p w:rsidR="0022554C" w:rsidRPr="0022554C" w:rsidRDefault="0022554C" w:rsidP="0022554C">
      <w:pPr>
        <w:tabs>
          <w:tab w:val="left" w:pos="1134"/>
        </w:tabs>
        <w:spacing w:after="0" w:line="240" w:lineRule="auto"/>
        <w:ind w:left="5103"/>
        <w:rPr>
          <w:rFonts w:ascii="Times New Roman" w:eastAsia="Times New Roman" w:hAnsi="Times New Roman" w:cs="Times New Roman"/>
          <w:sz w:val="28"/>
          <w:szCs w:val="28"/>
          <w:lang w:eastAsia="ru-RU"/>
        </w:rPr>
      </w:pPr>
      <w:r w:rsidRPr="0022554C">
        <w:rPr>
          <w:rFonts w:ascii="Times New Roman" w:eastAsia="Times New Roman" w:hAnsi="Times New Roman" w:cs="Times New Roman"/>
          <w:bCs/>
          <w:sz w:val="28"/>
          <w:szCs w:val="28"/>
          <w:lang w:eastAsia="ru-RU"/>
        </w:rPr>
        <w:t>к постановлению администрации</w:t>
      </w:r>
    </w:p>
    <w:p w:rsidR="0022554C" w:rsidRPr="0022554C" w:rsidRDefault="00BE4EB0" w:rsidP="0022554C">
      <w:pPr>
        <w:tabs>
          <w:tab w:val="left" w:pos="1134"/>
        </w:tabs>
        <w:spacing w:after="0" w:line="240" w:lineRule="auto"/>
        <w:ind w:left="5103"/>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Нововеличковского</w:t>
      </w:r>
      <w:r w:rsidR="0022554C" w:rsidRPr="0022554C">
        <w:rPr>
          <w:rFonts w:ascii="Times New Roman" w:eastAsia="Times New Roman" w:hAnsi="Times New Roman" w:cs="Times New Roman"/>
          <w:sz w:val="28"/>
          <w:szCs w:val="28"/>
          <w:lang w:eastAsia="ru-RU"/>
        </w:rPr>
        <w:t xml:space="preserve"> сельского поселения</w:t>
      </w:r>
      <w:r w:rsidR="0022554C" w:rsidRPr="0022554C">
        <w:rPr>
          <w:rFonts w:ascii="Times New Roman" w:eastAsia="Times New Roman" w:hAnsi="Times New Roman" w:cs="Times New Roman"/>
          <w:bCs/>
          <w:sz w:val="28"/>
          <w:szCs w:val="28"/>
          <w:lang w:eastAsia="ru-RU"/>
        </w:rPr>
        <w:t xml:space="preserve"> Динского района</w:t>
      </w:r>
    </w:p>
    <w:p w:rsidR="0022554C" w:rsidRPr="0022554C" w:rsidRDefault="0022554C" w:rsidP="0022554C">
      <w:pPr>
        <w:tabs>
          <w:tab w:val="left" w:pos="1134"/>
        </w:tabs>
        <w:spacing w:after="0" w:line="240" w:lineRule="auto"/>
        <w:ind w:left="5103"/>
        <w:rPr>
          <w:rFonts w:ascii="Times New Roman" w:eastAsia="Times New Roman" w:hAnsi="Times New Roman" w:cs="Times New Roman"/>
          <w:bCs/>
          <w:sz w:val="28"/>
          <w:szCs w:val="28"/>
          <w:lang w:eastAsia="ru-RU"/>
        </w:rPr>
      </w:pPr>
      <w:r w:rsidRPr="0022554C">
        <w:rPr>
          <w:rFonts w:ascii="Times New Roman" w:eastAsia="Times New Roman" w:hAnsi="Times New Roman" w:cs="Times New Roman"/>
          <w:bCs/>
          <w:sz w:val="28"/>
          <w:szCs w:val="28"/>
          <w:lang w:eastAsia="ru-RU"/>
        </w:rPr>
        <w:t xml:space="preserve">от </w:t>
      </w:r>
      <w:r>
        <w:rPr>
          <w:rFonts w:ascii="Times New Roman" w:eastAsia="Times New Roman" w:hAnsi="Times New Roman" w:cs="Times New Roman"/>
          <w:bCs/>
          <w:sz w:val="28"/>
          <w:szCs w:val="28"/>
          <w:lang w:eastAsia="ru-RU"/>
        </w:rPr>
        <w:t>02.08</w:t>
      </w:r>
      <w:r w:rsidRPr="0022554C">
        <w:rPr>
          <w:rFonts w:ascii="Times New Roman" w:eastAsia="Times New Roman" w:hAnsi="Times New Roman" w:cs="Times New Roman"/>
          <w:bCs/>
          <w:sz w:val="28"/>
          <w:szCs w:val="28"/>
          <w:lang w:eastAsia="ru-RU"/>
        </w:rPr>
        <w:t xml:space="preserve">.2023 № </w:t>
      </w:r>
      <w:r>
        <w:rPr>
          <w:rFonts w:ascii="Times New Roman" w:eastAsia="Times New Roman" w:hAnsi="Times New Roman" w:cs="Times New Roman"/>
          <w:bCs/>
          <w:sz w:val="28"/>
          <w:szCs w:val="28"/>
          <w:lang w:eastAsia="ru-RU"/>
        </w:rPr>
        <w:t>224</w:t>
      </w:r>
    </w:p>
    <w:p w:rsidR="0022554C" w:rsidRPr="0022554C" w:rsidRDefault="0022554C" w:rsidP="0022554C">
      <w:pPr>
        <w:tabs>
          <w:tab w:val="left" w:pos="1134"/>
        </w:tabs>
        <w:spacing w:after="0" w:line="240" w:lineRule="auto"/>
        <w:ind w:left="5670"/>
        <w:rPr>
          <w:rFonts w:ascii="Times New Roman" w:eastAsia="Times New Roman" w:hAnsi="Times New Roman" w:cs="Times New Roman"/>
          <w:bCs/>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color w:val="000000"/>
          <w:sz w:val="28"/>
          <w:szCs w:val="28"/>
          <w:lang w:eastAsia="ru-RU"/>
        </w:rPr>
      </w:pPr>
      <w:r w:rsidRPr="0022554C">
        <w:rPr>
          <w:rFonts w:ascii="Times New Roman" w:eastAsia="Times New Roman" w:hAnsi="Times New Roman" w:cs="Times New Roman"/>
          <w:b/>
          <w:bCs/>
          <w:color w:val="000000"/>
          <w:sz w:val="28"/>
          <w:szCs w:val="28"/>
          <w:lang w:eastAsia="ru-RU"/>
        </w:rPr>
        <w:t>Административный регламент</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color w:val="000000"/>
          <w:sz w:val="28"/>
          <w:szCs w:val="28"/>
          <w:lang w:eastAsia="ru-RU"/>
        </w:rPr>
      </w:pPr>
      <w:r w:rsidRPr="0022554C">
        <w:rPr>
          <w:rFonts w:ascii="Times New Roman" w:eastAsia="Times New Roman" w:hAnsi="Times New Roman" w:cs="Times New Roman"/>
          <w:b/>
          <w:bCs/>
          <w:color w:val="000000"/>
          <w:sz w:val="28"/>
          <w:szCs w:val="28"/>
          <w:lang w:eastAsia="ru-RU"/>
        </w:rPr>
        <w:t xml:space="preserve">администрации </w:t>
      </w:r>
      <w:r>
        <w:rPr>
          <w:rFonts w:ascii="Times New Roman" w:eastAsia="Times New Roman" w:hAnsi="Times New Roman" w:cs="Times New Roman"/>
          <w:b/>
          <w:bCs/>
          <w:color w:val="000000"/>
          <w:sz w:val="28"/>
          <w:szCs w:val="28"/>
          <w:lang w:eastAsia="ru-RU"/>
        </w:rPr>
        <w:t>Нововеличковского</w:t>
      </w:r>
      <w:r w:rsidRPr="0022554C">
        <w:rPr>
          <w:rFonts w:ascii="Times New Roman" w:eastAsia="Times New Roman" w:hAnsi="Times New Roman" w:cs="Times New Roman"/>
          <w:b/>
          <w:bCs/>
          <w:color w:val="000000"/>
          <w:sz w:val="28"/>
          <w:szCs w:val="28"/>
          <w:lang w:eastAsia="ru-RU"/>
        </w:rPr>
        <w:t xml:space="preserve"> сельского поселения Динского района предоставления муниципальной услуги</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color w:val="000000"/>
          <w:sz w:val="28"/>
          <w:szCs w:val="28"/>
          <w:lang w:eastAsia="ru-RU"/>
        </w:rPr>
      </w:pPr>
      <w:r w:rsidRPr="0022554C">
        <w:rPr>
          <w:rFonts w:ascii="Times New Roman" w:eastAsia="Times New Roman" w:hAnsi="Times New Roman" w:cs="Times New Roman"/>
          <w:b/>
          <w:bCs/>
          <w:color w:val="000000"/>
          <w:sz w:val="28"/>
          <w:szCs w:val="28"/>
          <w:lang w:eastAsia="ru-RU"/>
        </w:rPr>
        <w:t>«Выдача согласия на присоединение объектов дорожного сервиса, строительство, реконструкцию, капитальный ремонт, ремонт пересечений и примыканий, в том числе реконструкцию, капитальный ремонт и ремонт примыканий объектов дорожного сервиса, строительство, реконструкцию в границах придорожных полос объектов капитального строительства, объектов, предназначенных для осуществления дорожной деятельности, объектов дорожного сервиса в отношении автомобильных дорог местного значения, находящихся в муниципальной собственности»</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color w:val="000000"/>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color w:val="000000"/>
          <w:sz w:val="28"/>
          <w:szCs w:val="28"/>
          <w:lang w:eastAsia="ru-RU"/>
        </w:rPr>
      </w:pPr>
      <w:r w:rsidRPr="0022554C">
        <w:rPr>
          <w:rFonts w:ascii="Times New Roman" w:eastAsia="Times New Roman" w:hAnsi="Times New Roman" w:cs="Times New Roman"/>
          <w:b/>
          <w:bCs/>
          <w:color w:val="000000"/>
          <w:sz w:val="28"/>
          <w:szCs w:val="28"/>
          <w:lang w:eastAsia="ru-RU"/>
        </w:rPr>
        <w:t>1. ОБЩИЕ ПОЛОЖЕНИЯ</w:t>
      </w:r>
    </w:p>
    <w:p w:rsidR="0022554C" w:rsidRPr="0022554C" w:rsidRDefault="0022554C" w:rsidP="0022554C">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color w:val="000000"/>
          <w:sz w:val="28"/>
          <w:szCs w:val="28"/>
          <w:lang w:eastAsia="ru-RU"/>
        </w:rPr>
      </w:pPr>
      <w:r w:rsidRPr="0022554C">
        <w:rPr>
          <w:rFonts w:ascii="Times New Roman" w:eastAsia="Times New Roman" w:hAnsi="Times New Roman" w:cs="Times New Roman"/>
          <w:b/>
          <w:bCs/>
          <w:color w:val="000000"/>
          <w:sz w:val="28"/>
          <w:szCs w:val="28"/>
          <w:lang w:eastAsia="ru-RU"/>
        </w:rPr>
        <w:t>1.1. Предмет регулирования регламента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1.1.1. Административный регламент администрации </w:t>
      </w:r>
      <w:r w:rsidR="008C7CE7">
        <w:rPr>
          <w:rFonts w:ascii="Times New Roman" w:eastAsia="Times New Roman" w:hAnsi="Times New Roman" w:cs="Times New Roman"/>
          <w:sz w:val="28"/>
          <w:szCs w:val="28"/>
          <w:lang w:eastAsia="ru-RU"/>
        </w:rPr>
        <w:t>Нововеличковского</w:t>
      </w:r>
      <w:r w:rsidRPr="0022554C">
        <w:rPr>
          <w:rFonts w:ascii="Times New Roman" w:eastAsia="Times New Roman" w:hAnsi="Times New Roman" w:cs="Times New Roman"/>
          <w:sz w:val="28"/>
          <w:szCs w:val="28"/>
          <w:lang w:eastAsia="ru-RU"/>
        </w:rPr>
        <w:t xml:space="preserve"> сельского поселения Динского района предоставления муниципальной услуги «Выдача согласия на присоединение объектов дорожного сервиса, строительство, реконструкцию, капитальный ремонт, ремонт пересечений и примыканий, в том числе реконструкцию, капитальный ремонт и ремонт примыканий объектов дорожного сервиса, строительство, реконструкцию в границах придорожных полос объектов капитального строительства, объектов, предназначенных для осуществления дорожной деятельности, объектов дорожного сервиса в отношении автомобильных дорог местного значения, находящихся в муниципальной собственности» (далее - Административный регламент) определяет сроки и последовательность действий (административных процедур) при предоставлении муниципальной услуги администрации </w:t>
      </w:r>
      <w:r w:rsidR="008C7CE7">
        <w:rPr>
          <w:rFonts w:ascii="Times New Roman" w:eastAsia="Times New Roman" w:hAnsi="Times New Roman" w:cs="Times New Roman"/>
          <w:sz w:val="28"/>
          <w:szCs w:val="28"/>
          <w:lang w:eastAsia="ru-RU"/>
        </w:rPr>
        <w:t>Нововеличковского</w:t>
      </w:r>
      <w:r w:rsidRPr="0022554C">
        <w:rPr>
          <w:rFonts w:ascii="Times New Roman" w:eastAsia="Times New Roman" w:hAnsi="Times New Roman" w:cs="Times New Roman"/>
          <w:sz w:val="28"/>
          <w:szCs w:val="28"/>
          <w:lang w:eastAsia="ru-RU"/>
        </w:rPr>
        <w:t xml:space="preserve"> сельского поселения Динского района  «Выдача согласия на присоединение объектов дорожного сервиса, строительство, реконструкцию, капитальный ремонт, ремонт пересечений и примыканий, в том числе реконструкцию, капитальный ремонт и ремонт примыканий объектов дорожного сервиса, строительство, реконструкцию в границах придорожных полос объектов капитального строительства, объектов, предназначенных для осуществления дорожной деятельности, объектов дорожного сервиса в отношении автомобильных дорог местного значения, </w:t>
      </w:r>
      <w:r w:rsidRPr="0022554C">
        <w:rPr>
          <w:rFonts w:ascii="Times New Roman" w:eastAsia="Times New Roman" w:hAnsi="Times New Roman" w:cs="Times New Roman"/>
          <w:sz w:val="28"/>
          <w:szCs w:val="28"/>
          <w:lang w:eastAsia="ru-RU"/>
        </w:rPr>
        <w:lastRenderedPageBreak/>
        <w:t>находящихся в муниципальной собственности " (далее - муниципальная услуга) в пределах установленных нормативными правовыми актами Российской Федерации и нормативными правовыми актами Краснодарского края полномочий в соответствии с требованиями Федерального закона N 210-ФЗ "Об организации предоставления государственных и муниципальных услуг».</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1.2. Круг заявителей</w:t>
      </w:r>
    </w:p>
    <w:p w:rsidR="0022554C" w:rsidRPr="0022554C" w:rsidRDefault="0022554C" w:rsidP="0022554C">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Заявителями, которым предоставляется муниципальная услуга, являются собственники (физические или юридические лица) объектов дорожного сервиса, объектов капитального строительства, объектов, предназначенных для осуществления дорожной деятельности, земельных участков, планирующие присоединение объектов дорожного сервиса, строительство, реконструкцию, капитальный ремонт, ремонт пересечений и примыканий, в том числе реконструкцию, капитальный ремонт и ремонт примыканий объектов дорожного сервиса, строительство, реконструкцию в границах придорожных полос объектов капитального строительства, объектов, предназначенных для осуществления дорожной деятельности, объектов дорожного сервиса, а также их законные представители (далее - заявитель).</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1.3. Требования к порядку информирования о</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предоставлении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1.3.1. Информирование о предоставлении Муниципальной услуги осуществляется: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1.3.1.1. В администрации </w:t>
      </w:r>
      <w:r w:rsidR="008C7CE7">
        <w:rPr>
          <w:rFonts w:ascii="Times New Roman" w:eastAsia="Times New Roman" w:hAnsi="Times New Roman" w:cs="Times New Roman"/>
          <w:sz w:val="28"/>
          <w:szCs w:val="28"/>
          <w:lang w:eastAsia="ru-RU"/>
        </w:rPr>
        <w:t>Нововеличковского</w:t>
      </w:r>
      <w:r w:rsidRPr="0022554C">
        <w:rPr>
          <w:rFonts w:ascii="Times New Roman" w:eastAsia="Times New Roman" w:hAnsi="Times New Roman" w:cs="Times New Roman"/>
          <w:sz w:val="28"/>
          <w:szCs w:val="28"/>
          <w:lang w:eastAsia="ru-RU"/>
        </w:rPr>
        <w:t xml:space="preserve"> сельского поселения Динского района (далее - Администрация):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 устной форме при личном обращении;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с использованием телефонной связи;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 форме электронного документа посредством направления на адрес электронной почты;</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по письменным обращениям.</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 филиал МФЦ):</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 личном обращении;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посредством интернет-сайта - http://www.e-mfc.ru.</w:t>
      </w:r>
    </w:p>
    <w:p w:rsidR="008C7CE7" w:rsidRPr="008C7CE7" w:rsidRDefault="0022554C" w:rsidP="008C7CE7">
      <w:pPr>
        <w:widowControl w:val="0"/>
        <w:autoSpaceDE w:val="0"/>
        <w:autoSpaceDN w:val="0"/>
        <w:adjustRightInd w:val="0"/>
        <w:spacing w:after="0" w:line="240" w:lineRule="auto"/>
        <w:ind w:firstLine="838"/>
        <w:jc w:val="both"/>
        <w:rPr>
          <w:rFonts w:ascii="Times New Roman" w:eastAsia="Times New Roman" w:hAnsi="Times New Roman" w:cs="Times New Roman"/>
          <w:color w:val="0563C1"/>
          <w:sz w:val="28"/>
          <w:szCs w:val="28"/>
          <w:u w:val="single"/>
        </w:rPr>
      </w:pPr>
      <w:r w:rsidRPr="0022554C">
        <w:rPr>
          <w:rFonts w:ascii="Times New Roman" w:eastAsia="Times New Roman" w:hAnsi="Times New Roman" w:cs="Times New Roman"/>
          <w:sz w:val="28"/>
          <w:szCs w:val="28"/>
          <w:lang w:eastAsia="ru-RU"/>
        </w:rPr>
        <w:t>1.3.1.3. Посредством размещения информации</w:t>
      </w:r>
      <w:r w:rsidR="00A60FBD">
        <w:rPr>
          <w:rFonts w:ascii="Times New Roman" w:eastAsia="Times New Roman" w:hAnsi="Times New Roman" w:cs="Times New Roman"/>
          <w:sz w:val="28"/>
          <w:szCs w:val="28"/>
          <w:lang w:eastAsia="ru-RU"/>
        </w:rPr>
        <w:t xml:space="preserve"> на официальном сайте Нововеличко</w:t>
      </w:r>
      <w:bookmarkStart w:id="0" w:name="_GoBack"/>
      <w:bookmarkEnd w:id="0"/>
      <w:r w:rsidRPr="0022554C">
        <w:rPr>
          <w:rFonts w:ascii="Times New Roman" w:eastAsia="Times New Roman" w:hAnsi="Times New Roman" w:cs="Times New Roman"/>
          <w:sz w:val="28"/>
          <w:szCs w:val="28"/>
          <w:lang w:eastAsia="ru-RU"/>
        </w:rPr>
        <w:t>вского сельского поселения Динского ра</w:t>
      </w:r>
      <w:r w:rsidR="008C7CE7">
        <w:rPr>
          <w:rFonts w:ascii="Times New Roman" w:eastAsia="Times New Roman" w:hAnsi="Times New Roman" w:cs="Times New Roman"/>
          <w:sz w:val="28"/>
          <w:szCs w:val="28"/>
          <w:lang w:eastAsia="ru-RU"/>
        </w:rPr>
        <w:t>йона, адрес официального сайта:</w:t>
      </w:r>
      <w:hyperlink r:id="rId8" w:history="1">
        <w:r w:rsidR="008C7CE7" w:rsidRPr="008C7CE7">
          <w:rPr>
            <w:rFonts w:ascii="Times New Roman" w:eastAsia="Times New Roman" w:hAnsi="Times New Roman" w:cs="Times New Roman"/>
            <w:color w:val="0563C1"/>
            <w:sz w:val="28"/>
            <w:szCs w:val="28"/>
            <w:u w:val="single"/>
            <w:lang w:val="en-US"/>
          </w:rPr>
          <w:t>www</w:t>
        </w:r>
        <w:r w:rsidR="008C7CE7" w:rsidRPr="008C7CE7">
          <w:rPr>
            <w:rFonts w:ascii="Times New Roman" w:eastAsia="Times New Roman" w:hAnsi="Times New Roman" w:cs="Times New Roman"/>
            <w:color w:val="0563C1"/>
            <w:sz w:val="28"/>
            <w:szCs w:val="28"/>
            <w:u w:val="single"/>
          </w:rPr>
          <w:t>.</w:t>
        </w:r>
        <w:proofErr w:type="spellStart"/>
        <w:r w:rsidR="008C7CE7" w:rsidRPr="008C7CE7">
          <w:rPr>
            <w:rFonts w:ascii="Times New Roman" w:eastAsia="Times New Roman" w:hAnsi="Times New Roman" w:cs="Times New Roman"/>
            <w:color w:val="0563C1"/>
            <w:sz w:val="28"/>
            <w:szCs w:val="28"/>
            <w:u w:val="single"/>
            <w:lang w:val="en-US"/>
          </w:rPr>
          <w:t>novovelichkovskaya</w:t>
        </w:r>
        <w:proofErr w:type="spellEnd"/>
        <w:r w:rsidR="008C7CE7" w:rsidRPr="008C7CE7">
          <w:rPr>
            <w:rFonts w:ascii="Times New Roman" w:eastAsia="Times New Roman" w:hAnsi="Times New Roman" w:cs="Times New Roman"/>
            <w:color w:val="0563C1"/>
            <w:sz w:val="28"/>
            <w:szCs w:val="28"/>
            <w:u w:val="single"/>
          </w:rPr>
          <w:t>.</w:t>
        </w:r>
        <w:proofErr w:type="spellStart"/>
        <w:r w:rsidR="008C7CE7" w:rsidRPr="008C7CE7">
          <w:rPr>
            <w:rFonts w:ascii="Times New Roman" w:eastAsia="Times New Roman" w:hAnsi="Times New Roman" w:cs="Times New Roman"/>
            <w:color w:val="0563C1"/>
            <w:sz w:val="28"/>
            <w:szCs w:val="28"/>
            <w:u w:val="single"/>
            <w:lang w:val="en-US"/>
          </w:rPr>
          <w:t>ru</w:t>
        </w:r>
        <w:proofErr w:type="spellEnd"/>
      </w:hyperlink>
    </w:p>
    <w:p w:rsidR="0022554C" w:rsidRPr="0022554C" w:rsidRDefault="0022554C" w:rsidP="008C7CE7">
      <w:pPr>
        <w:widowControl w:val="0"/>
        <w:autoSpaceDE w:val="0"/>
        <w:autoSpaceDN w:val="0"/>
        <w:adjustRightInd w:val="0"/>
        <w:spacing w:after="0" w:line="240" w:lineRule="auto"/>
        <w:ind w:firstLine="83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1.3.1.4. Посредством размещения информации на Едином портале </w:t>
      </w:r>
      <w:r w:rsidRPr="0022554C">
        <w:rPr>
          <w:rFonts w:ascii="Times New Roman" w:eastAsia="Times New Roman" w:hAnsi="Times New Roman" w:cs="Times New Roman"/>
          <w:sz w:val="28"/>
          <w:szCs w:val="28"/>
          <w:lang w:eastAsia="ru-RU"/>
        </w:rPr>
        <w:lastRenderedPageBreak/>
        <w:t>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1.3.2. Информационные стенды, размещенные в МФЦ и Администрации, должны содержать:</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режим работы, адреса Администрации и МФЦ;</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адрес официального сайта </w:t>
      </w:r>
      <w:r w:rsidR="008C7CE7">
        <w:rPr>
          <w:rFonts w:ascii="Times New Roman" w:eastAsia="Times New Roman" w:hAnsi="Times New Roman" w:cs="Times New Roman"/>
          <w:sz w:val="28"/>
          <w:szCs w:val="28"/>
          <w:lang w:eastAsia="ru-RU"/>
        </w:rPr>
        <w:t>Нововеличковского</w:t>
      </w:r>
      <w:r w:rsidRPr="0022554C">
        <w:rPr>
          <w:rFonts w:ascii="Times New Roman" w:eastAsia="Times New Roman" w:hAnsi="Times New Roman" w:cs="Times New Roman"/>
          <w:sz w:val="28"/>
          <w:szCs w:val="28"/>
          <w:lang w:eastAsia="ru-RU"/>
        </w:rPr>
        <w:t xml:space="preserve"> сельского поселения Динского района, адрес электронной почты Администрации; почтовые адреса, телефоны, фамилии руководителей МФЦ и Администрации;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порядок получения консультаций о предоставлении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порядок и сроки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образцы заявлений о предоставлении Муниципальной услуги и образцы заполнения таких заявлений;</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перечень документов, необходимых для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основания для отказа в приеме документов о предоставлении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основания для отказа в предоставлении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иную информацию, необходимую для получения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Такая же информация размещается на официальном сайте Новотитаровского сельского поселения Динского района и на сайте МФЦ.</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1.3.3. Консультирование по вопросам предоставления Муниципальной услуги осуществляется бесплатно.</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Рекомендуемое время для телефонного разговора - не более 10 минут, личного устного информирования - не более 20 минут.</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lastRenderedPageBreak/>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b/>
          <w:sz w:val="28"/>
          <w:szCs w:val="28"/>
          <w:lang w:eastAsia="ru-RU"/>
        </w:rPr>
      </w:pPr>
      <w:r w:rsidRPr="0022554C">
        <w:rPr>
          <w:rFonts w:ascii="Times New Roman" w:eastAsia="Times New Roman" w:hAnsi="Times New Roman" w:cs="Times New Roman"/>
          <w:bCs/>
          <w:sz w:val="28"/>
          <w:szCs w:val="28"/>
          <w:lang w:eastAsia="ru-RU"/>
        </w:rPr>
        <w:t xml:space="preserve">1.3.4. 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w:t>
      </w:r>
      <w:r w:rsidR="008C7CE7">
        <w:rPr>
          <w:rFonts w:ascii="Times New Roman" w:eastAsia="Times New Roman" w:hAnsi="Times New Roman" w:cs="Times New Roman"/>
          <w:bCs/>
          <w:sz w:val="28"/>
          <w:szCs w:val="28"/>
          <w:lang w:eastAsia="ru-RU"/>
        </w:rPr>
        <w:t>Нововеличковского</w:t>
      </w:r>
      <w:r w:rsidRPr="0022554C">
        <w:rPr>
          <w:rFonts w:ascii="Times New Roman" w:eastAsia="Times New Roman" w:hAnsi="Times New Roman" w:cs="Times New Roman"/>
          <w:bCs/>
          <w:sz w:val="28"/>
          <w:szCs w:val="28"/>
          <w:lang w:eastAsia="ru-RU"/>
        </w:rPr>
        <w:t xml:space="preserve"> сельского поселения Динского района, в федеральном реестре, в региональном реестре, на Едином портале государственных и муниципальных услуг (функций) и на Портале государственных и муниципальных услуг (функций) Краснодарского края.</w:t>
      </w:r>
    </w:p>
    <w:p w:rsidR="0022554C" w:rsidRPr="0022554C" w:rsidRDefault="0022554C" w:rsidP="0022554C">
      <w:pPr>
        <w:widowControl w:val="0"/>
        <w:autoSpaceDE w:val="0"/>
        <w:autoSpaceDN w:val="0"/>
        <w:adjustRightInd w:val="0"/>
        <w:spacing w:after="0" w:line="240" w:lineRule="auto"/>
        <w:ind w:firstLine="83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http://www.e-mfc.ru.</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2. СТАНДАРТ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2.1. Наименование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2.1.1. Наименование Муниципальной услуги - "Выдача согласия на присоединение объектов дорожного сервиса, строительство, реконструкцию, капитальный ремонт, ремонт пересечений и примыканий, в том числе реконструкцию, капитальный ремонт и ремонт примыканий объектов дорожного сервиса, строительство, реконструкцию в границах придорожных полос объектов капитального строительства, объектов, предназначенных для осуществления дорожной деятельности, объектов дорожного сервиса в отношении автомобильных дорог местного значения, находящихся в муниципальной собственности".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2.2. Наименование органа, предоставляющего Муниципальную услугу</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2.2.1. Предоставление Муниципальной услуги осуществляется Администрацией. Администрация предоставляет Муниципальную услугу через Отдел ЖКХ, малого и среднего бизнеса администрации </w:t>
      </w:r>
      <w:r w:rsidR="008C7CE7">
        <w:rPr>
          <w:rFonts w:ascii="Times New Roman" w:eastAsia="Times New Roman" w:hAnsi="Times New Roman" w:cs="Times New Roman"/>
          <w:sz w:val="28"/>
          <w:szCs w:val="28"/>
          <w:lang w:eastAsia="ru-RU"/>
        </w:rPr>
        <w:t>Нововеличковского</w:t>
      </w:r>
      <w:r w:rsidRPr="0022554C">
        <w:rPr>
          <w:rFonts w:ascii="Times New Roman" w:eastAsia="Times New Roman" w:hAnsi="Times New Roman" w:cs="Times New Roman"/>
          <w:sz w:val="28"/>
          <w:szCs w:val="28"/>
          <w:lang w:eastAsia="ru-RU"/>
        </w:rPr>
        <w:t xml:space="preserve"> сельского поселения Динского района (далее - Уполномоченный орган).</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2.2.2. В предоставлении Муниципальной услуги участвуют МФЦ.</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Перечень МФЦ предоставления государственных и муниципальных услуг </w:t>
      </w:r>
      <w:r w:rsidRPr="0022554C">
        <w:rPr>
          <w:rFonts w:ascii="Times New Roman" w:eastAsia="Times New Roman" w:hAnsi="Times New Roman" w:cs="Times New Roman"/>
          <w:sz w:val="28"/>
          <w:szCs w:val="28"/>
          <w:lang w:eastAsia="ru-RU"/>
        </w:rPr>
        <w:lastRenderedPageBreak/>
        <w:t>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www.е-mfc.ru.</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2.2.3. В процессе предоставления муниципальной услуги уполномоченный орган осуществляет межведомственное взаимодействие с Межрайонной инспекцией ФНС России № 14 по Краснодарскому краю.</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rsidR="008C7CE7" w:rsidRPr="008C7CE7" w:rsidRDefault="0022554C" w:rsidP="008C7CE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2.2.4. </w:t>
      </w:r>
      <w:r w:rsidR="008C7CE7" w:rsidRPr="008C7CE7">
        <w:rPr>
          <w:rFonts w:ascii="Times New Roman" w:eastAsia="Calibri" w:hAnsi="Times New Roman" w:cs="Times New Roman"/>
          <w:sz w:val="28"/>
          <w:szCs w:val="28"/>
          <w:lang w:eastAsia="ru-RU"/>
        </w:rPr>
        <w:t>В соответствии с пунктом 3 части 1 статьи 7 Федерального закона от 27.07.2010 № 210-ФЗ «Об организации предоставления государственных и муниципальных услуг»</w:t>
      </w:r>
      <w:r w:rsidR="008C7CE7" w:rsidRPr="008C7CE7">
        <w:rPr>
          <w:rFonts w:ascii="Times New Roman" w:eastAsia="Calibri" w:hAnsi="Times New Roman" w:cs="Times New Roman"/>
          <w:color w:val="000000"/>
          <w:sz w:val="28"/>
          <w:szCs w:val="28"/>
          <w:lang w:eastAsia="ru-RU"/>
        </w:rPr>
        <w:t>(далее – Федеральный закон № 210-ФЗ) органам, предоставляющим муниципальные услуги, установлен запрет требовать от Заявителя осуществления иных действий, в</w:t>
      </w:r>
      <w:r w:rsidR="008C7CE7" w:rsidRPr="008C7CE7">
        <w:rPr>
          <w:rFonts w:ascii="Times New Roman" w:eastAsia="Calibri" w:hAnsi="Times New Roman" w:cs="Times New Roman"/>
          <w:sz w:val="28"/>
          <w:szCs w:val="28"/>
          <w:lang w:eastAsia="ru-RU"/>
        </w:rPr>
        <w:t xml:space="preserve">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008C7CE7" w:rsidRPr="008C7CE7">
        <w:rPr>
          <w:rFonts w:ascii="Times New Roman" w:eastAsia="Times New Roman" w:hAnsi="Times New Roman" w:cs="Times New Roman"/>
          <w:sz w:val="28"/>
          <w:szCs w:val="28"/>
          <w:lang w:eastAsia="ru-RU"/>
        </w:rPr>
        <w:t>решением Совета Нововеличковского сельского поселения Динского района.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2.3. Описание результата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Результатом предоставления Муниципальной услуги является: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1) выдача согласия с соответствующими техническими условиями на строительство, реконструкцию, капитальный ремонт, ремонт пересечений и примыканий, в том числе реконструкцию, капитальный ремонт и ремонт примыканий объектов дорожного сервиса, строительство, реконструкцию в границах придорожных полос объектов капитального строительства, объектов, предназначенных для осуществления дорожной деятельности, объектов дорожного сервиса в отношении автомобильных дорог местного значения, находящихся в муниципальной собственности Краснодарского края (далее - согласие с соответствующими техническими условиями);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 выдача согласия на присоединение объекта дорожного сервиса;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3) отказ в выдаче согласия. </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Администрации, уполномоченными на принятие решения о предоставлении Муниципальной услуги.</w:t>
      </w:r>
    </w:p>
    <w:p w:rsidR="0022554C" w:rsidRPr="0022554C" w:rsidRDefault="0022554C" w:rsidP="0022554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Результаты предоставления Муниципальной услуги по экстерриториальному принципу в виде электронных документов и (или) </w:t>
      </w:r>
      <w:r w:rsidRPr="0022554C">
        <w:rPr>
          <w:rFonts w:ascii="Times New Roman" w:eastAsia="Times New Roman" w:hAnsi="Times New Roman" w:cs="Times New Roman"/>
          <w:sz w:val="28"/>
          <w:szCs w:val="28"/>
          <w:lang w:eastAsia="ru-RU"/>
        </w:rPr>
        <w:lastRenderedPageBreak/>
        <w:t>электронных образов документов заверяются должностными лицами Администрации, уполномоченными на принятие решения о предоставлении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2.4. Срок предоставления Муниципальной услуги, в том числе</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с учетом необходимости обращения в организации, участвующие</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в предоставлении Муниципальной услуги, срок приостановления</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2.4.1. Срок предоставления Муниципальной услуги составляет – 30 </w:t>
      </w:r>
    </w:p>
    <w:p w:rsidR="0022554C" w:rsidRPr="0022554C" w:rsidRDefault="0022554C" w:rsidP="0022554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рабочих дней со дня поступления заявления.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2.4.2. Срок приостановления предоставления Муниципальной услуги законодательством не предусмотрен.</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2.5. Нормативные правовые акты,</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регулирующие предоставление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93"/>
        <w:jc w:val="both"/>
        <w:rPr>
          <w:rFonts w:ascii="Times New Roman" w:eastAsia="Calibri" w:hAnsi="Times New Roman" w:cs="Times New Roman"/>
          <w:sz w:val="28"/>
          <w:szCs w:val="28"/>
        </w:rPr>
      </w:pPr>
      <w:r w:rsidRPr="0022554C">
        <w:rPr>
          <w:rFonts w:ascii="Times New Roman" w:eastAsia="Times New Roman" w:hAnsi="Times New Roman" w:cs="Times New Roman"/>
          <w:sz w:val="28"/>
          <w:szCs w:val="28"/>
          <w:lang w:eastAsia="ru-RU"/>
        </w:rPr>
        <w:t xml:space="preserve">Перечень нормативных правовых актов, регулирующих предоставление Муниципальной услуги, размещается на официальном сайте </w:t>
      </w:r>
      <w:r w:rsidR="008C7CE7">
        <w:rPr>
          <w:rFonts w:ascii="Times New Roman" w:eastAsia="Times New Roman" w:hAnsi="Times New Roman" w:cs="Times New Roman"/>
          <w:sz w:val="28"/>
          <w:szCs w:val="28"/>
          <w:lang w:eastAsia="ru-RU"/>
        </w:rPr>
        <w:t>Нововеличковского</w:t>
      </w:r>
      <w:r w:rsidRPr="0022554C">
        <w:rPr>
          <w:rFonts w:ascii="Times New Roman" w:eastAsia="Times New Roman" w:hAnsi="Times New Roman" w:cs="Times New Roman"/>
          <w:sz w:val="28"/>
          <w:szCs w:val="28"/>
          <w:lang w:eastAsia="ru-RU"/>
        </w:rPr>
        <w:t xml:space="preserve"> сельского поселения Динского района</w:t>
      </w:r>
      <w:r w:rsidRPr="0022554C">
        <w:rPr>
          <w:rFonts w:ascii="Times New Roman" w:eastAsia="Calibri" w:hAnsi="Times New Roman" w:cs="Times New Roman"/>
          <w:sz w:val="28"/>
          <w:szCs w:val="28"/>
        </w:rPr>
        <w:t>, Едином портале, Региональном портале.</w:t>
      </w:r>
    </w:p>
    <w:p w:rsidR="0022554C" w:rsidRPr="0022554C" w:rsidRDefault="0022554C" w:rsidP="0022554C">
      <w:pPr>
        <w:widowControl w:val="0"/>
        <w:autoSpaceDE w:val="0"/>
        <w:autoSpaceDN w:val="0"/>
        <w:adjustRightInd w:val="0"/>
        <w:spacing w:after="0" w:line="240" w:lineRule="auto"/>
        <w:ind w:firstLine="838"/>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2.6. Исчерпывающий перечень документов, необходимых в соответствии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2.6.1. Для получения Муниципальной услуги Заявителем представляются следующие документы:</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1) заявление о выдаче согласия с соответствующими техническими </w:t>
      </w:r>
      <w:r w:rsidR="008C7CE7">
        <w:rPr>
          <w:rFonts w:ascii="Times New Roman" w:eastAsia="Times New Roman" w:hAnsi="Times New Roman" w:cs="Times New Roman"/>
          <w:sz w:val="28"/>
          <w:szCs w:val="28"/>
          <w:lang w:eastAsia="ru-RU"/>
        </w:rPr>
        <w:t>условиями согласно приложению №</w:t>
      </w:r>
      <w:r w:rsidRPr="0022554C">
        <w:rPr>
          <w:rFonts w:ascii="Times New Roman" w:eastAsia="Times New Roman" w:hAnsi="Times New Roman" w:cs="Times New Roman"/>
          <w:sz w:val="28"/>
          <w:szCs w:val="28"/>
          <w:lang w:eastAsia="ru-RU"/>
        </w:rPr>
        <w:t xml:space="preserve"> 1 к настоящему Регламенту;</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 копия документа, удостоверяющего личность Заявителя (представителя Заявителя);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3) документ, подтверждающий полномочия представителя Заявителя, в случае, если с заявлением о предоставлении Муниципальной услуги обращается </w:t>
      </w:r>
      <w:r w:rsidRPr="0022554C">
        <w:rPr>
          <w:rFonts w:ascii="Times New Roman" w:eastAsia="Times New Roman" w:hAnsi="Times New Roman" w:cs="Times New Roman"/>
          <w:sz w:val="28"/>
          <w:szCs w:val="28"/>
          <w:lang w:eastAsia="ru-RU"/>
        </w:rPr>
        <w:lastRenderedPageBreak/>
        <w:t>представитель Заявителя;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4) инженерно-топографический план земельного участка в масштабе 1:500 (1:200) или 1:1000, составленный не ранее двух лет до даты обращения, с высотными отметками и нанесенным на него элементным составом автомобильной дороги и плановым положением размещаемого (размещенного) объекта и подъездных путей к нему, пересечения или примыкания с привязкой места размещения вдоль автомобильной дороги местного значения к существующему километражу на бумажном носителе, заверенном исполнителем.</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2.6.2. В случае, если для предоставления Муниципальной услуги необходима обработка персональных данных лица, не являющегося Заявителем, </w:t>
      </w:r>
      <w:proofErr w:type="gramStart"/>
      <w:r w:rsidRPr="0022554C">
        <w:rPr>
          <w:rFonts w:ascii="Times New Roman" w:eastAsia="Times New Roman" w:hAnsi="Times New Roman" w:cs="Times New Roman"/>
          <w:sz w:val="28"/>
          <w:szCs w:val="28"/>
          <w:lang w:eastAsia="ru-RU"/>
        </w:rPr>
        <w:t>и</w:t>
      </w:r>
      <w:proofErr w:type="gramEnd"/>
      <w:r w:rsidRPr="0022554C">
        <w:rPr>
          <w:rFonts w:ascii="Times New Roman" w:eastAsia="Times New Roman" w:hAnsi="Times New Roman" w:cs="Times New Roman"/>
          <w:sz w:val="28"/>
          <w:szCs w:val="28"/>
          <w:lang w:eastAsia="ru-RU"/>
        </w:rPr>
        <w:t xml:space="preserve">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2.6.4. 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предусмотренных частью 18 статьи 14.1 Федерального закона от 27 июля 2006 г. № 149-ФЗ «Об информации, информационных технологиях и о защите информации».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2.6.5. При предоставлении Муниципальной услуги в электронной форме идентификация и аутентификация могут осуществляться посредством:</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2) единой системы идентификации и аутентификации и единой </w:t>
      </w:r>
      <w:r w:rsidRPr="0022554C">
        <w:rPr>
          <w:rFonts w:ascii="Times New Roman" w:eastAsia="Times New Roman" w:hAnsi="Times New Roman" w:cs="Times New Roman"/>
          <w:sz w:val="28"/>
          <w:szCs w:val="28"/>
          <w:lang w:eastAsia="ru-RU"/>
        </w:rPr>
        <w:lastRenderedPageBreak/>
        <w:t>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2.7. Исчерпывающий перечень документов, необходимых</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в соответствии с нормативными правовыми актами для</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предоставления Муниципальной услуги, которые находятся</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2.7.1.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Муниципальной услуги, которые Заявитель вправе представить: </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для юридических лиц - выписка из Единого государственного реестра юридических лиц.</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для индивидуальных предпринимателей - выписка из Единого государственного реестра индивидуальных предпринимателей.</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2.8. Указание на запрет требовать от Заявителя</w:t>
      </w:r>
    </w:p>
    <w:p w:rsidR="0022554C" w:rsidRPr="0022554C" w:rsidRDefault="0022554C" w:rsidP="0022554C">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От Заявителя запрещено: </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1)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2)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 Федерации, нормативными правовыми актами Краснодарского края и муниципальными </w:t>
      </w:r>
      <w:r w:rsidRPr="0022554C">
        <w:rPr>
          <w:rFonts w:ascii="Times New Roman" w:eastAsia="Times New Roman" w:hAnsi="Times New Roman" w:cs="Times New Roman"/>
          <w:sz w:val="28"/>
          <w:szCs w:val="28"/>
          <w:lang w:eastAsia="ru-RU"/>
        </w:rPr>
        <w:lastRenderedPageBreak/>
        <w:t>правовыми актами;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4)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6)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7)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8)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w:t>
      </w:r>
      <w:r w:rsidRPr="0022554C">
        <w:rPr>
          <w:rFonts w:ascii="Times New Roman" w:eastAsia="Times New Roman" w:hAnsi="Times New Roman" w:cs="Times New Roman"/>
          <w:sz w:val="28"/>
          <w:szCs w:val="28"/>
          <w:lang w:eastAsia="ru-RU"/>
        </w:rPr>
        <w:lastRenderedPageBreak/>
        <w:t>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9)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2.9. Исчерпывающий перечень оснований для отказа в приеме документов, необходимых для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2.9.1. Основанием для отказа в приеме документов, необходимых для предоставления Муниципальной услуги, является: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1) представление не в полном объеме документов, указанных в пункте 2.6.1 подраздела 2.6 раздела 2 настоящего Административного регламента;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 от 25 августа 2012 г.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 подписи. </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w:t>
      </w:r>
      <w:r w:rsidRPr="0022554C">
        <w:rPr>
          <w:rFonts w:ascii="Times New Roman" w:eastAsia="Times New Roman" w:hAnsi="Times New Roman" w:cs="Times New Roman"/>
          <w:sz w:val="28"/>
          <w:szCs w:val="28"/>
          <w:lang w:eastAsia="ru-RU"/>
        </w:rPr>
        <w:lastRenderedPageBreak/>
        <w:t>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от 6 апреля 2011 г.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6) инженерно-топографический план представлен в масштабе, отличном от масштабного ряда 1:500 (1:200), 1:1000 и/или составлен ранее двух лет до даты обращения, а также не представлен на бумажном носителе, за исключением случаев обращения через Портал в форме электронных документов, подписанных усиленной квалифицированной электронной подписью;</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7) на инженерно-топографическом плане отсутствует:</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1. информация о масштабе и дате его составления;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 подпись исполнителя;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 высотные отметки;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4. элементный состав автомобильной дороги;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5. плановое положение размещаемого (размещенного) объекта и подъездных путей к нему, пересечения или примыкания с привязкой мест размещения вдоль автомобильной дороги к существующему километражу.</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Не может быть отказано Заявителю в приеме дополнительных документов при наличии намерения их сдать.</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2.10. Исчерпывающий перечень оснований для приостановления или отказа в предоставлении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2.10.1. Оснований для приостановления предоставления муниципальной услуги законодательством не предусмотрено.</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2.10.2. Основания для отказа в предоставлении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1) обращение в письменной форме заявителя с просьбой о прекращении предоставления муниципальной услуги по его заявлению;</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2) представление заявителем документов, не соответствующих требованиям федеральных законов, иных нормативных правовых актов Российской Федерации, законов Краснодарского края, иных правовых актов </w:t>
      </w:r>
      <w:r w:rsidRPr="0022554C">
        <w:rPr>
          <w:rFonts w:ascii="Times New Roman" w:eastAsia="Times New Roman" w:hAnsi="Times New Roman" w:cs="Times New Roman"/>
          <w:sz w:val="28"/>
          <w:szCs w:val="28"/>
          <w:lang w:eastAsia="ru-RU"/>
        </w:rPr>
        <w:lastRenderedPageBreak/>
        <w:t>Краснодарского края и местного самоуправления, а также документов, срок действия которых истек на момент подачи заявления на предоставление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 размещение объекта (планируемое или существующее), подъездных путей к нему, пересечения или примыкания препятствует реконструкции, ремонту, в том числе планируемым, и нормальному содержанию автомобильной дороги, а также влечет за собой ухудшение качественных характеристик элементов автомобильной дороги;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4) расположение объекта (планируемое или существующее), подъездных путей к нему, пересечения или примыкания не соответствует требованиям нормативных правовых актов Российской Федерации, Краснодарского края, местного самоуправления и государственных стандартов, строительных норм и правил, в том числе не позволяет реализовать требования по обеспечению норм безопасности дорожного движения (влечет за собой снижение безопасности дорожного движения).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2.10.2.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2.10.3.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и уполномоченными в соответствии с законодательством Российской Федерации экспертами, участвующими в предоставлении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2.11.1.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2.12. Порядок, размер и основания взимания государственной пошлины или иной платы, взимаемой за предоставление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 xml:space="preserve">2.13. Порядок, размер и основания взимания платы за предоставление </w:t>
      </w:r>
      <w:r w:rsidRPr="0022554C">
        <w:rPr>
          <w:rFonts w:ascii="Times New Roman" w:eastAsia="Times New Roman" w:hAnsi="Times New Roman" w:cs="Times New Roman"/>
          <w:b/>
          <w:bCs/>
          <w:sz w:val="28"/>
          <w:szCs w:val="28"/>
          <w:lang w:eastAsia="ru-RU"/>
        </w:rPr>
        <w:lastRenderedPageBreak/>
        <w:t>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22554C" w:rsidRPr="0022554C" w:rsidRDefault="0022554C" w:rsidP="0022554C">
      <w:pPr>
        <w:widowControl w:val="0"/>
        <w:autoSpaceDE w:val="0"/>
        <w:autoSpaceDN w:val="0"/>
        <w:adjustRightInd w:val="0"/>
        <w:spacing w:after="0" w:line="240" w:lineRule="auto"/>
        <w:ind w:firstLine="720"/>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 рабочий день.</w:t>
      </w:r>
    </w:p>
    <w:p w:rsidR="0022554C" w:rsidRPr="0022554C" w:rsidRDefault="0022554C" w:rsidP="0022554C">
      <w:pPr>
        <w:widowControl w:val="0"/>
        <w:autoSpaceDE w:val="0"/>
        <w:autoSpaceDN w:val="0"/>
        <w:adjustRightInd w:val="0"/>
        <w:spacing w:after="0" w:line="240" w:lineRule="auto"/>
        <w:ind w:firstLine="720"/>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22554C" w:rsidRPr="0022554C" w:rsidRDefault="0022554C" w:rsidP="0022554C">
      <w:pPr>
        <w:widowControl w:val="0"/>
        <w:autoSpaceDE w:val="0"/>
        <w:autoSpaceDN w:val="0"/>
        <w:adjustRightInd w:val="0"/>
        <w:spacing w:after="0" w:line="240" w:lineRule="auto"/>
        <w:ind w:firstLine="720"/>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 </w:t>
      </w:r>
    </w:p>
    <w:p w:rsidR="0022554C" w:rsidRPr="0022554C" w:rsidRDefault="0022554C" w:rsidP="0022554C">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 xml:space="preserve">2.16.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w:t>
      </w:r>
      <w:r w:rsidRPr="0022554C">
        <w:rPr>
          <w:rFonts w:ascii="Times New Roman" w:eastAsia="Times New Roman" w:hAnsi="Times New Roman" w:cs="Times New Roman"/>
          <w:b/>
          <w:bCs/>
          <w:sz w:val="28"/>
          <w:szCs w:val="28"/>
          <w:lang w:eastAsia="ru-RU"/>
        </w:rPr>
        <w:lastRenderedPageBreak/>
        <w:t>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2.16.1. Информация о режиме работы Уполномоченного органа размещается при входе в здание, в котором он осуществляет свою деятельность, на видном месте.</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22554C">
        <w:rPr>
          <w:rFonts w:ascii="Times New Roman" w:eastAsia="Times New Roman" w:hAnsi="Times New Roman" w:cs="Times New Roman"/>
          <w:sz w:val="28"/>
          <w:szCs w:val="28"/>
          <w:lang w:eastAsia="ru-RU"/>
        </w:rPr>
        <w:t>сурдопереводчика</w:t>
      </w:r>
      <w:proofErr w:type="spellEnd"/>
      <w:r w:rsidRPr="0022554C">
        <w:rPr>
          <w:rFonts w:ascii="Times New Roman" w:eastAsia="Times New Roman" w:hAnsi="Times New Roman" w:cs="Times New Roman"/>
          <w:sz w:val="28"/>
          <w:szCs w:val="28"/>
          <w:lang w:eastAsia="ru-RU"/>
        </w:rPr>
        <w:t xml:space="preserve"> и </w:t>
      </w:r>
      <w:proofErr w:type="spellStart"/>
      <w:r w:rsidRPr="0022554C">
        <w:rPr>
          <w:rFonts w:ascii="Times New Roman" w:eastAsia="Times New Roman" w:hAnsi="Times New Roman" w:cs="Times New Roman"/>
          <w:sz w:val="28"/>
          <w:szCs w:val="28"/>
          <w:lang w:eastAsia="ru-RU"/>
        </w:rPr>
        <w:t>тифлосурдопереводчика</w:t>
      </w:r>
      <w:proofErr w:type="spellEnd"/>
      <w:r w:rsidRPr="0022554C">
        <w:rPr>
          <w:rFonts w:ascii="Times New Roman" w:eastAsia="Times New Roman" w:hAnsi="Times New Roman" w:cs="Times New Roman"/>
          <w:sz w:val="28"/>
          <w:szCs w:val="28"/>
          <w:lang w:eastAsia="ru-RU"/>
        </w:rPr>
        <w:t>;</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lastRenderedPageBreak/>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22554C" w:rsidRPr="0022554C" w:rsidRDefault="0022554C" w:rsidP="0022554C">
      <w:pPr>
        <w:autoSpaceDE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22554C">
        <w:rPr>
          <w:rFonts w:ascii="Times New Roman" w:eastAsia="Times New Roman" w:hAnsi="Times New Roman" w:cs="Times New Roman"/>
          <w:color w:val="000000"/>
          <w:sz w:val="28"/>
          <w:szCs w:val="28"/>
          <w:lang w:eastAsia="ru-RU"/>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
    <w:p w:rsidR="0022554C" w:rsidRPr="0022554C" w:rsidRDefault="0022554C" w:rsidP="0022554C">
      <w:pPr>
        <w:spacing w:after="0" w:line="240" w:lineRule="auto"/>
        <w:ind w:firstLine="709"/>
        <w:jc w:val="both"/>
        <w:rPr>
          <w:rFonts w:ascii="Times New Roman" w:eastAsia="Calibri" w:hAnsi="Times New Roman" w:cs="Times New Roman"/>
          <w:color w:val="000000"/>
          <w:sz w:val="28"/>
          <w:szCs w:val="28"/>
          <w:lang w:eastAsia="ru-RU"/>
        </w:rPr>
      </w:pPr>
      <w:r w:rsidRPr="0022554C">
        <w:rPr>
          <w:rFonts w:ascii="Times New Roman" w:eastAsia="Calibri" w:hAnsi="Times New Roman" w:cs="Times New Roman"/>
          <w:color w:val="000000"/>
          <w:sz w:val="28"/>
          <w:szCs w:val="28"/>
          <w:lang w:eastAsia="ru-RU"/>
        </w:rPr>
        <w:t>а) граждане, имеющие ограничение способности к самостоятельному передвижению любой степени выраженности (1, 2 или 3 степени);</w:t>
      </w:r>
    </w:p>
    <w:p w:rsidR="0022554C" w:rsidRPr="0022554C" w:rsidRDefault="0022554C" w:rsidP="0022554C">
      <w:pPr>
        <w:spacing w:after="0" w:line="240" w:lineRule="auto"/>
        <w:ind w:firstLine="709"/>
        <w:jc w:val="both"/>
        <w:rPr>
          <w:rFonts w:ascii="Times New Roman" w:eastAsia="Calibri" w:hAnsi="Times New Roman" w:cs="Times New Roman"/>
          <w:color w:val="000000"/>
          <w:sz w:val="28"/>
          <w:szCs w:val="28"/>
          <w:lang w:eastAsia="ru-RU"/>
        </w:rPr>
      </w:pPr>
      <w:r w:rsidRPr="0022554C">
        <w:rPr>
          <w:rFonts w:ascii="Times New Roman" w:eastAsia="Calibri" w:hAnsi="Times New Roman" w:cs="Times New Roman"/>
          <w:color w:val="000000"/>
          <w:sz w:val="28"/>
          <w:szCs w:val="28"/>
          <w:lang w:eastAsia="ru-RU"/>
        </w:rPr>
        <w:t>б) граждане, получившие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22554C" w:rsidRPr="0022554C" w:rsidRDefault="0022554C" w:rsidP="0022554C">
      <w:pPr>
        <w:autoSpaceDE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22554C">
        <w:rPr>
          <w:rFonts w:ascii="Times New Roman" w:eastAsia="Times New Roman" w:hAnsi="Times New Roman" w:cs="Times New Roman"/>
          <w:color w:val="000000"/>
          <w:sz w:val="28"/>
          <w:szCs w:val="28"/>
          <w:lang w:eastAsia="ru-RU"/>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color w:val="000000"/>
          <w:sz w:val="28"/>
          <w:szCs w:val="28"/>
          <w:lang w:eastAsia="ru-RU"/>
        </w:rPr>
      </w:pPr>
      <w:r w:rsidRPr="0022554C">
        <w:rPr>
          <w:rFonts w:ascii="Times New Roman" w:eastAsia="Times New Roman" w:hAnsi="Times New Roman" w:cs="Times New Roman"/>
          <w:color w:val="000000"/>
          <w:sz w:val="28"/>
          <w:szCs w:val="28"/>
          <w:lang w:eastAsia="ru-RU"/>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2.16.2. Прием документов в Уполномоченном органе осуществляется в специально оборудованных помещениях или отведенных для этого кабинетах.</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Информационные стенды размещаются на видном, доступном месте.</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Оформление информационных листов осуществляется удобным для чтения шрифтом – </w:t>
      </w:r>
      <w:proofErr w:type="spellStart"/>
      <w:r w:rsidRPr="0022554C">
        <w:rPr>
          <w:rFonts w:ascii="Times New Roman" w:eastAsia="Times New Roman" w:hAnsi="Times New Roman" w:cs="Times New Roman"/>
          <w:sz w:val="28"/>
          <w:szCs w:val="28"/>
          <w:lang w:eastAsia="ru-RU"/>
        </w:rPr>
        <w:t>Times</w:t>
      </w:r>
      <w:proofErr w:type="spellEnd"/>
      <w:r w:rsidRPr="0022554C">
        <w:rPr>
          <w:rFonts w:ascii="Times New Roman" w:eastAsia="Times New Roman" w:hAnsi="Times New Roman" w:cs="Times New Roman"/>
          <w:sz w:val="28"/>
          <w:szCs w:val="28"/>
          <w:lang w:eastAsia="ru-RU"/>
        </w:rPr>
        <w:t xml:space="preserve"> </w:t>
      </w:r>
      <w:proofErr w:type="spellStart"/>
      <w:r w:rsidRPr="0022554C">
        <w:rPr>
          <w:rFonts w:ascii="Times New Roman" w:eastAsia="Times New Roman" w:hAnsi="Times New Roman" w:cs="Times New Roman"/>
          <w:sz w:val="28"/>
          <w:szCs w:val="28"/>
          <w:lang w:eastAsia="ru-RU"/>
        </w:rPr>
        <w:t>New</w:t>
      </w:r>
      <w:proofErr w:type="spellEnd"/>
      <w:r w:rsidRPr="0022554C">
        <w:rPr>
          <w:rFonts w:ascii="Times New Roman" w:eastAsia="Times New Roman" w:hAnsi="Times New Roman" w:cs="Times New Roman"/>
          <w:sz w:val="28"/>
          <w:szCs w:val="28"/>
          <w:lang w:eastAsia="ru-RU"/>
        </w:rPr>
        <w:t xml:space="preserve"> </w:t>
      </w:r>
      <w:proofErr w:type="spellStart"/>
      <w:r w:rsidRPr="0022554C">
        <w:rPr>
          <w:rFonts w:ascii="Times New Roman" w:eastAsia="Times New Roman" w:hAnsi="Times New Roman" w:cs="Times New Roman"/>
          <w:sz w:val="28"/>
          <w:szCs w:val="28"/>
          <w:lang w:eastAsia="ru-RU"/>
        </w:rPr>
        <w:t>Roman</w:t>
      </w:r>
      <w:proofErr w:type="spellEnd"/>
      <w:r w:rsidRPr="0022554C">
        <w:rPr>
          <w:rFonts w:ascii="Times New Roman" w:eastAsia="Times New Roman" w:hAnsi="Times New Roman" w:cs="Times New Roman"/>
          <w:sz w:val="28"/>
          <w:szCs w:val="28"/>
          <w:lang w:eastAsia="ru-RU"/>
        </w:rPr>
        <w:t xml:space="preserve">,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w:t>
      </w:r>
      <w:r w:rsidRPr="0022554C">
        <w:rPr>
          <w:rFonts w:ascii="Times New Roman" w:eastAsia="Times New Roman" w:hAnsi="Times New Roman" w:cs="Times New Roman"/>
          <w:sz w:val="28"/>
          <w:szCs w:val="28"/>
          <w:lang w:eastAsia="ru-RU"/>
        </w:rPr>
        <w:lastRenderedPageBreak/>
        <w:t>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комфортное расположение Заявителя и должностного лица Уполномоченного органа;</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возможность и удобство оформления Заявителем письменного обращения;</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телефонную связь;</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возможность копирования документов;</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доступ к нормативным правовым актам, регулирующим предоставление Муниципальной услуги;</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наличие письменных принадлежностей и бумаги формата A4.</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b/>
          <w:sz w:val="28"/>
          <w:szCs w:val="28"/>
          <w:lang w:eastAsia="ru-RU"/>
        </w:rPr>
      </w:pPr>
      <w:r w:rsidRPr="0022554C">
        <w:rPr>
          <w:rFonts w:ascii="Times New Roman" w:eastAsia="Times New Roman" w:hAnsi="Times New Roman" w:cs="Times New Roman"/>
          <w:sz w:val="28"/>
          <w:szCs w:val="28"/>
          <w:lang w:eastAsia="ru-RU"/>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22554C">
        <w:rPr>
          <w:rFonts w:ascii="Times New Roman" w:eastAsia="Times New Roman" w:hAnsi="Times New Roman" w:cs="Times New Roman"/>
          <w:sz w:val="28"/>
          <w:szCs w:val="28"/>
          <w:lang w:eastAsia="ru-RU"/>
        </w:rPr>
        <w:t>бейджами</w:t>
      </w:r>
      <w:proofErr w:type="spellEnd"/>
      <w:r w:rsidRPr="0022554C">
        <w:rPr>
          <w:rFonts w:ascii="Times New Roman" w:eastAsia="Times New Roman" w:hAnsi="Times New Roman" w:cs="Times New Roman"/>
          <w:sz w:val="28"/>
          <w:szCs w:val="28"/>
          <w:lang w:eastAsia="ru-RU"/>
        </w:rPr>
        <w:t>) и (или) настольными табличками.</w:t>
      </w:r>
    </w:p>
    <w:p w:rsidR="0022554C" w:rsidRPr="0022554C" w:rsidRDefault="0022554C" w:rsidP="0022554C">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 xml:space="preserve">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w:t>
      </w:r>
      <w:r w:rsidRPr="0022554C">
        <w:rPr>
          <w:rFonts w:ascii="Times New Roman" w:eastAsia="Times New Roman" w:hAnsi="Times New Roman" w:cs="Times New Roman"/>
          <w:b/>
          <w:bCs/>
          <w:sz w:val="28"/>
          <w:szCs w:val="28"/>
          <w:lang w:eastAsia="ru-RU"/>
        </w:rPr>
        <w:lastRenderedPageBreak/>
        <w:t xml:space="preserve">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 предусмотренного </w:t>
      </w:r>
      <w:hyperlink r:id="rId9" w:history="1">
        <w:r w:rsidRPr="0022554C">
          <w:rPr>
            <w:rFonts w:ascii="Times New Roman" w:eastAsia="Times New Roman" w:hAnsi="Times New Roman" w:cs="Times New Roman"/>
            <w:b/>
            <w:bCs/>
            <w:sz w:val="28"/>
            <w:szCs w:val="28"/>
            <w:lang w:eastAsia="ru-RU"/>
          </w:rPr>
          <w:t>статьей 15.1</w:t>
        </w:r>
      </w:hyperlink>
      <w:r w:rsidRPr="0022554C">
        <w:rPr>
          <w:rFonts w:ascii="Times New Roman" w:eastAsia="Times New Roman" w:hAnsi="Times New Roman" w:cs="Times New Roman"/>
          <w:b/>
          <w:bCs/>
          <w:sz w:val="28"/>
          <w:szCs w:val="28"/>
          <w:lang w:eastAsia="ru-RU"/>
        </w:rPr>
        <w:t xml:space="preserve"> Федерального закона N 210-ФЗ</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Основными показателями доступности и качества Муниципальной услуги являются: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возможность получения информации о ходе предоставления Муниципальной услуги, в том числе с использованием Регионального портала;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установление должностных лиц, ответственных за предоставление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установление и соблюдение требований к помещениям, в которых предоставляется услуга;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 </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w:t>
      </w:r>
      <w:r w:rsidRPr="0022554C">
        <w:rPr>
          <w:rFonts w:ascii="Times New Roman" w:eastAsia="Times New Roman" w:hAnsi="Times New Roman" w:cs="Times New Roman"/>
          <w:sz w:val="28"/>
          <w:szCs w:val="28"/>
          <w:lang w:eastAsia="ru-RU"/>
        </w:rPr>
        <w:br/>
      </w:r>
      <w:r w:rsidRPr="0022554C">
        <w:rPr>
          <w:rFonts w:ascii="Times New Roman" w:eastAsia="Times New Roman" w:hAnsi="Times New Roman" w:cs="Times New Roman"/>
          <w:sz w:val="28"/>
          <w:szCs w:val="28"/>
          <w:lang w:eastAsia="ru-RU"/>
        </w:rPr>
        <w:lastRenderedPageBreak/>
        <w:t>(далее – комплексный запрос) не осуществляется.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либо совершение надписей или иных юридически значимых действий, являющихся результатом предоставления Муниципальной услуги, невозможно.</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 Уполномоченный орган;</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через МФЦ в Уполномоченный орган;</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2.18.2. 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2.18.3. МФЦ при обращении Заявителя (представителя Заявителя) за предоставлением Муниципальной услуги осуществляют: </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формирование электронных документов и (или) электронных образов </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направление с использованием информационно-телекоммуникационных </w:t>
      </w:r>
      <w:r w:rsidRPr="0022554C">
        <w:rPr>
          <w:rFonts w:ascii="Times New Roman" w:eastAsia="Times New Roman" w:hAnsi="Times New Roman" w:cs="Times New Roman"/>
          <w:sz w:val="28"/>
          <w:szCs w:val="28"/>
          <w:lang w:eastAsia="ru-RU"/>
        </w:rPr>
        <w:lastRenderedPageBreak/>
        <w:t xml:space="preserve">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 </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3.1. Состав и последовательность административных процедур (действий)</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3.1.1. Предоставление Муниципальной услуги включает в себя следующие административные процедуры (действия):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 и для получения документов и (или) информации;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выдача (направление) Заявителю результата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lastRenderedPageBreak/>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получение информации о порядке и сроках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запись на прием в МФЦ для подачи запроса о предоставлении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формирование запроса о предоставлении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прием и регистрация Уполномоченным органом запроса и иных документов, необходимых для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(если предусмотрены);</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получение результата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получение сведений о ходе выполнения запроса;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осуществление оценки качества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3.2. 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3.2.1. Основанием для начала административной процедуры (действия) является обращение Заявителя в Уполномоченный орган или МФЦ с заявлением по форме приложения 1 к настоящему Административному регламенту и документами, предусмотренными настоящим Административным регламентом.</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При установлении фактов отсутствия необходимых документов (либо если </w:t>
      </w:r>
      <w:r w:rsidRPr="0022554C">
        <w:rPr>
          <w:rFonts w:ascii="Times New Roman" w:eastAsia="Times New Roman" w:hAnsi="Times New Roman" w:cs="Times New Roman"/>
          <w:sz w:val="28"/>
          <w:szCs w:val="28"/>
          <w:lang w:eastAsia="ru-RU"/>
        </w:rPr>
        <w:lastRenderedPageBreak/>
        <w:t>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3.2.3. 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необходимые для подготовки запросов в соответствии с законодательством Российской Федерации для получения этих документов.</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Срок регистрации заявления и выдачи Заявителю расписки в получении документов составляет не более 15 минут.</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w:t>
      </w:r>
      <w:r w:rsidRPr="0022554C">
        <w:rPr>
          <w:rFonts w:ascii="Times New Roman" w:eastAsia="Times New Roman" w:hAnsi="Times New Roman" w:cs="Times New Roman"/>
          <w:sz w:val="28"/>
          <w:szCs w:val="28"/>
          <w:lang w:eastAsia="ru-RU"/>
        </w:rPr>
        <w:lastRenderedPageBreak/>
        <w:t>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3.2.7. Максимальный срок исполнения указанной административной процедуры (действия) – 1 день.</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для получения документов и (или) информации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22554C" w:rsidRPr="0022554C" w:rsidRDefault="0022554C" w:rsidP="0022554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22554C" w:rsidRPr="0022554C" w:rsidRDefault="0022554C" w:rsidP="0022554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проверяет соответствие представленных документов установленным требованиям, удостоверяясь, что:</w:t>
      </w:r>
    </w:p>
    <w:p w:rsidR="0022554C" w:rsidRPr="0022554C" w:rsidRDefault="0022554C" w:rsidP="0022554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22554C" w:rsidRPr="0022554C" w:rsidRDefault="0022554C" w:rsidP="0022554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lastRenderedPageBreak/>
        <w:t>- тексты документов написаны разборчиво;</w:t>
      </w:r>
    </w:p>
    <w:p w:rsidR="0022554C" w:rsidRPr="0022554C" w:rsidRDefault="0022554C" w:rsidP="0022554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фамилии, имена и отчества физических лиц, адреса их мест жительства написаны полностью;</w:t>
      </w:r>
    </w:p>
    <w:p w:rsidR="0022554C" w:rsidRPr="0022554C" w:rsidRDefault="0022554C" w:rsidP="0022554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в документах нет подчисток, приписок, зачёркнутых слов и иных не оговоренных в них исправлений;</w:t>
      </w:r>
    </w:p>
    <w:p w:rsidR="0022554C" w:rsidRPr="0022554C" w:rsidRDefault="0022554C" w:rsidP="0022554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документы не исполнены карандашом;</w:t>
      </w:r>
    </w:p>
    <w:p w:rsidR="0022554C" w:rsidRPr="0022554C" w:rsidRDefault="0022554C" w:rsidP="0022554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документы не имеют серьёзных повреждений, наличие которых не позволяет однозначно истолковать их содержание;</w:t>
      </w:r>
    </w:p>
    <w:p w:rsidR="0022554C" w:rsidRPr="0022554C" w:rsidRDefault="0022554C" w:rsidP="0022554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срок действия документов не истёк;</w:t>
      </w:r>
    </w:p>
    <w:p w:rsidR="0022554C" w:rsidRPr="0022554C" w:rsidRDefault="0022554C" w:rsidP="0022554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документы содержат информацию, необходимую для предоставления Муниципальной услуги, указанной в заявлении;</w:t>
      </w:r>
    </w:p>
    <w:p w:rsidR="0022554C" w:rsidRPr="0022554C" w:rsidRDefault="0022554C" w:rsidP="0022554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документы представлены в полном объёме.</w:t>
      </w:r>
    </w:p>
    <w:p w:rsidR="0022554C" w:rsidRPr="0022554C" w:rsidRDefault="0022554C" w:rsidP="0022554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3.3.3. 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
    <w:p w:rsidR="0022554C" w:rsidRPr="0022554C" w:rsidRDefault="0022554C" w:rsidP="0022554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в соответствующий орган или организацию не должен превышать 5 рабочих дней со дня подачи заявления.</w:t>
      </w:r>
    </w:p>
    <w:p w:rsidR="0022554C" w:rsidRPr="0022554C" w:rsidRDefault="0022554C" w:rsidP="0022554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Документы и информация, которые указаны в пункте 2 части 1 статьи 7 Федерального закона № 210-ФЗ и для подготовки</w:t>
      </w:r>
      <w:r w:rsidR="00762407">
        <w:rPr>
          <w:rFonts w:ascii="Times New Roman" w:eastAsia="Times New Roman" w:hAnsi="Times New Roman" w:cs="Times New Roman"/>
          <w:sz w:val="28"/>
          <w:szCs w:val="28"/>
          <w:lang w:eastAsia="ru-RU"/>
        </w:rPr>
        <w:t>,</w:t>
      </w:r>
      <w:r w:rsidRPr="0022554C">
        <w:rPr>
          <w:rFonts w:ascii="Times New Roman" w:eastAsia="Times New Roman" w:hAnsi="Times New Roman" w:cs="Times New Roman"/>
          <w:sz w:val="28"/>
          <w:szCs w:val="28"/>
          <w:lang w:eastAsia="ru-RU"/>
        </w:rPr>
        <w:t xml:space="preserve">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rsidR="0022554C" w:rsidRPr="0022554C" w:rsidRDefault="0022554C" w:rsidP="0022554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3.3.5. Специалист при поступлении ответов на запросы дополняет ими пакет документов Заявителя.</w:t>
      </w:r>
    </w:p>
    <w:p w:rsidR="0022554C" w:rsidRPr="0022554C" w:rsidRDefault="0022554C" w:rsidP="0022554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22554C" w:rsidRPr="0022554C" w:rsidRDefault="0022554C" w:rsidP="0022554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22554C" w:rsidRPr="0022554C" w:rsidRDefault="0022554C" w:rsidP="0022554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3.3.8. Максимальный срок исполнения указанной административной процедуры (действия) – 23 дня.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3.4. Подготовка результата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 случае поступления в течение двадцати четырех календарных дней со дня регистрации заявления обращения в письменной форме заявителя с просьбой о прекращении предоставления муниципальной услуги исполнитель, независимо от сделанного вывода согласно пункту 3.3.2 Регламента, до начала подготовки согласия, в том числе с соответствующими техническими условиями, или отказа в выдаче согласия в течение одного рабочего дня с момента поступления обращения готовит проект отказа в предоставлении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3.4.3. Исполнитель в течение трех календарных дней готовит проект согласия, в том числе с соответствующими техническими условиями, или отказа в выдаче согласия с указанием причин отказа и передает его на согласование руководителю структурного подразделения уполномоченного органа, ответственного за оказание муниципальной услуги (далее – руководитель структурного подразделения).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Срок действия согласия с соответствующими техническими условиями на проектирование не может превышать двух лет.</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3.4.4. Руководитель структурного подразделения в течение одного дня рассматривает представленный проект согласия, в том числе с соответствующими техническими условиями, или отказа в выдаче согласия и, после согласования, возвращает его исполнителю.</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3.4.5. В день согласования проекта согласия, в том числе с соответствующими техническими условиями, или отказа в выдаче согласия руководителем структурного подразделения исполнитель передает его на согласование руководителю уполномоченного органа.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3.4.6. В течение одного дня руководитель уполномоченного органа (один из заместителей руководителя) подписывает согласие, в том числе с соответствующими техническими условиями, или отказ в выдаче согласия и передает исполнителю.</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3.4.7. В день подписания исполнитель передает для регистрации согласие, в том числе с соответствующими техническими условиями, или отказ в выдаче согласия ответственному за регистрацию, который в течение одного дня осуществляет регистрацию согласия, в том числе с соответствующими техническими условиями, или отказа в выдаче согласия путем присвоения регистрационного номера согласно номенклатуре уполномоченного органа.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3.4.8. Муниципальная услуга считается предоставленной </w:t>
      </w:r>
      <w:r w:rsidRPr="0022554C">
        <w:rPr>
          <w:rFonts w:ascii="Times New Roman" w:eastAsia="Times New Roman" w:hAnsi="Times New Roman" w:cs="Times New Roman"/>
          <w:sz w:val="28"/>
          <w:szCs w:val="28"/>
          <w:lang w:eastAsia="ru-RU"/>
        </w:rPr>
        <w:lastRenderedPageBreak/>
        <w:t>уполномоченным органом с момента присвоения регистрационного номера. Дата присвоения регистрационного номера считается датой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3.4.9. Результатом исполнения административной процедуры является присвоение регистрационного номера.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Результат выполнения административной процедуры фиксируется: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подписью руководителя уполномоченного органа или лица, его замещающего;</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проставлением регистрационного номера письму уполномоченного органа;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 направлении в многофункциональный центр - также способами, предусмотренными соответствующим соглашением с многофункциональным центром;</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 электронной форме - программными средствами.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Критерием принятия решения является наличие или отсутствие оснований для отказа в выдаче согласия.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3.4.10. Максимальный срок выполнения указанной административной процедуры - 7 дней.</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3.5. Выдача (направление) Заявителю результата</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3.5.1. Основанием для начала административной процедуры является вывод исполнителя о наличии возможности выдачи согласия, в том числе с соответствующими техническими условиями, или наличии оснований для отказа в выдаче согласия.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течение 1 рабочего дня вручает (направляет) результат предоставления Муниципальной услуги Заявителю.</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3.5.3. Результатом исполнения административной процедуры является присвоение регистрационного номера.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Результат выполнения административной процедуры фиксируется: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подписью руководителя уполномоченного органа или лица, его замещающего;</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проставлением регистрационного номера письму уполномоченного органа;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 направлении в многофункциональный центр - также способами, предусмотренными соответствующим соглашением с многофункциональным центром;</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 электронной форме - программными средствами.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lastRenderedPageBreak/>
        <w:t>Критерием принятия решения является наличие или отсутствие оснований для отказа в выдаче согласия.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3.5.4. Максимальный срок выполнения указанной административной процедуры - 7 дней.</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3.6. Особенности выполнения административных процедур (действий) в электронной форме</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autoSpaceDE w:val="0"/>
        <w:autoSpaceDN w:val="0"/>
        <w:adjustRightInd w:val="0"/>
        <w:spacing w:after="0" w:line="240" w:lineRule="auto"/>
        <w:ind w:firstLine="851"/>
        <w:jc w:val="both"/>
        <w:rPr>
          <w:rFonts w:ascii="Times New Roman" w:eastAsia="Times New Roman" w:hAnsi="Times New Roman" w:cs="Times New Roman"/>
          <w:color w:val="FF0000"/>
          <w:sz w:val="28"/>
          <w:szCs w:val="28"/>
          <w:lang w:eastAsia="ru-RU"/>
        </w:rPr>
      </w:pPr>
      <w:r w:rsidRPr="0022554C">
        <w:rPr>
          <w:rFonts w:ascii="Times New Roman" w:eastAsia="Times New Roman" w:hAnsi="Times New Roman" w:cs="Times New Roman"/>
          <w:sz w:val="28"/>
          <w:szCs w:val="28"/>
          <w:lang w:eastAsia="ru-RU"/>
        </w:rPr>
        <w:t>3.6.1. Информация о предоставлении Муниципальной услуги размещается на Едином портале и Региональном портале.</w:t>
      </w:r>
    </w:p>
    <w:p w:rsidR="0022554C" w:rsidRPr="0022554C" w:rsidRDefault="0022554C" w:rsidP="0022554C">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На Едином портале и Региональном портале размещается следующая информация:</w:t>
      </w:r>
    </w:p>
    <w:p w:rsidR="0022554C" w:rsidRPr="0022554C" w:rsidRDefault="0022554C" w:rsidP="0022554C">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22554C" w:rsidRPr="0022554C" w:rsidRDefault="0022554C" w:rsidP="0022554C">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 круг заявителей;</w:t>
      </w:r>
    </w:p>
    <w:p w:rsidR="0022554C" w:rsidRPr="0022554C" w:rsidRDefault="0022554C" w:rsidP="0022554C">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 срок предоставления Муниципальной услуги;</w:t>
      </w:r>
    </w:p>
    <w:p w:rsidR="0022554C" w:rsidRPr="0022554C" w:rsidRDefault="0022554C" w:rsidP="0022554C">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22554C" w:rsidRPr="0022554C" w:rsidRDefault="0022554C" w:rsidP="0022554C">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5) размер государственной пошлины, взимаемой за предоставление Муниципальной услуги (указывается при ее наличии);</w:t>
      </w:r>
    </w:p>
    <w:p w:rsidR="0022554C" w:rsidRPr="0022554C" w:rsidRDefault="0022554C" w:rsidP="0022554C">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6) исчерпывающий перечень оснований для приостановления или отказа в предоставлении Муниципальной услуги;</w:t>
      </w:r>
    </w:p>
    <w:p w:rsidR="0022554C" w:rsidRPr="0022554C" w:rsidRDefault="0022554C" w:rsidP="0022554C">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22554C" w:rsidRPr="0022554C" w:rsidRDefault="0022554C" w:rsidP="0022554C">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8) формы заявлений (уведомлений, сообщений), используемые при предоставлении Муниципальной услуги.</w:t>
      </w:r>
    </w:p>
    <w:p w:rsidR="0022554C" w:rsidRPr="0022554C" w:rsidRDefault="0022554C" w:rsidP="0022554C">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22554C" w:rsidRPr="0022554C" w:rsidRDefault="0022554C" w:rsidP="0022554C">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w:t>
      </w:r>
      <w:r w:rsidRPr="0022554C">
        <w:rPr>
          <w:rFonts w:ascii="Times New Roman" w:eastAsia="Times New Roman" w:hAnsi="Times New Roman" w:cs="Times New Roman"/>
          <w:sz w:val="28"/>
          <w:szCs w:val="28"/>
          <w:lang w:eastAsia="ru-RU"/>
        </w:rPr>
        <w:lastRenderedPageBreak/>
        <w:t xml:space="preserve">обеспечения, предусматривающего взимание платы, регистрацию или авторизацию Заявителя, или предоставление им персональных данных. </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6 апреля 2011 г. № 63-ФЗ </w:t>
      </w:r>
      <w:r w:rsidRPr="0022554C">
        <w:rPr>
          <w:rFonts w:ascii="Times New Roman" w:eastAsia="Times New Roman" w:hAnsi="Times New Roman" w:cs="Times New Roman"/>
          <w:sz w:val="28"/>
          <w:szCs w:val="28"/>
          <w:lang w:eastAsia="ru-RU"/>
        </w:rPr>
        <w:br/>
        <w:t>«Об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3.6.3. Запись на прием в Уполномоченный орган для подачи запроса с использованием Единого портала, Регионального портала, официального сайта муниципального образования Динской район не осуществляется.</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На Региональном портале размещаются образцы заполнения электронной формы запроса.</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lastRenderedPageBreak/>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 формировании запроса Заявителю обеспечивается:</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 возможность печати на бумажном носителе копии электронной формы запроса;</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е) возможность вернуться на любой из этапов заполнения электронной формы запроса без потери ранее введенной информации;</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Сформированный и подписанный запрос</w:t>
      </w:r>
      <w:r w:rsidR="00762407">
        <w:rPr>
          <w:rFonts w:ascii="Times New Roman" w:eastAsia="Times New Roman" w:hAnsi="Times New Roman" w:cs="Times New Roman"/>
          <w:sz w:val="28"/>
          <w:szCs w:val="28"/>
          <w:lang w:eastAsia="ru-RU"/>
        </w:rPr>
        <w:t>,</w:t>
      </w:r>
      <w:r w:rsidRPr="0022554C">
        <w:rPr>
          <w:rFonts w:ascii="Times New Roman" w:eastAsia="Times New Roman" w:hAnsi="Times New Roman" w:cs="Times New Roman"/>
          <w:sz w:val="28"/>
          <w:szCs w:val="28"/>
          <w:lang w:eastAsia="ru-RU"/>
        </w:rPr>
        <w:t xml:space="preserve"> и иные документы, указанные в подразделах 2.6 и 2.7 раздела 2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w:t>
      </w:r>
      <w:r w:rsidRPr="0022554C">
        <w:rPr>
          <w:rFonts w:ascii="Times New Roman" w:eastAsia="Times New Roman" w:hAnsi="Times New Roman" w:cs="Times New Roman"/>
          <w:sz w:val="28"/>
          <w:szCs w:val="28"/>
          <w:lang w:eastAsia="ru-RU"/>
        </w:rPr>
        <w:lastRenderedPageBreak/>
        <w:t>соответствии с ними актами высших исполнительных органов государственной власти субъектов Российской Федерации.</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Срок регистрации запроса - 1 рабочий день.</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22554C" w:rsidRPr="0022554C" w:rsidRDefault="0022554C" w:rsidP="0022554C">
      <w:pPr>
        <w:spacing w:after="0" w:line="240" w:lineRule="auto"/>
        <w:ind w:firstLine="708"/>
        <w:jc w:val="both"/>
        <w:rPr>
          <w:rFonts w:ascii="Times New Roman" w:eastAsia="Times New Roman" w:hAnsi="Times New Roman" w:cs="Times New Roman"/>
          <w:i/>
          <w:sz w:val="28"/>
          <w:szCs w:val="28"/>
          <w:lang w:eastAsia="ru-RU"/>
        </w:rPr>
      </w:pPr>
      <w:r w:rsidRPr="0022554C">
        <w:rPr>
          <w:rFonts w:ascii="Times New Roman" w:eastAsia="Times New Roman" w:hAnsi="Times New Roman" w:cs="Times New Roman"/>
          <w:sz w:val="28"/>
          <w:szCs w:val="28"/>
          <w:lang w:eastAsia="ru-RU"/>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22554C" w:rsidRPr="0022554C" w:rsidRDefault="0022554C" w:rsidP="0022554C">
      <w:pPr>
        <w:spacing w:after="0" w:line="240" w:lineRule="auto"/>
        <w:ind w:firstLine="708"/>
        <w:jc w:val="both"/>
        <w:rPr>
          <w:rFonts w:ascii="Times New Roman" w:eastAsia="Times New Roman" w:hAnsi="Times New Roman" w:cs="Times New Roman"/>
          <w:i/>
          <w:sz w:val="28"/>
          <w:szCs w:val="28"/>
          <w:lang w:eastAsia="ru-RU"/>
        </w:rPr>
      </w:pPr>
      <w:r w:rsidRPr="0022554C">
        <w:rPr>
          <w:rFonts w:ascii="Times New Roman" w:eastAsia="Times New Roman" w:hAnsi="Times New Roman" w:cs="Times New Roman"/>
          <w:sz w:val="28"/>
          <w:szCs w:val="28"/>
          <w:lang w:eastAsia="ru-RU"/>
        </w:rPr>
        <w:t>3.6.6. В качестве результата предоставления Муниципальной услуги Заявитель по его выбору вправе получить согласие или отказ</w:t>
      </w:r>
      <w:r w:rsidRPr="0022554C">
        <w:rPr>
          <w:rFonts w:ascii="Times New Roman" w:eastAsia="Times New Roman" w:hAnsi="Times New Roman" w:cs="Times New Roman"/>
          <w:i/>
          <w:sz w:val="28"/>
          <w:szCs w:val="28"/>
          <w:lang w:eastAsia="ru-RU"/>
        </w:rPr>
        <w:t>:</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22554C" w:rsidRPr="0022554C" w:rsidRDefault="0022554C" w:rsidP="0022554C">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 w:name="sub_1191"/>
      <w:r w:rsidRPr="0022554C">
        <w:rPr>
          <w:rFonts w:ascii="Times New Roman" w:eastAsia="Times New Roman" w:hAnsi="Times New Roman" w:cs="Times New Roman"/>
          <w:sz w:val="28"/>
          <w:szCs w:val="28"/>
          <w:lang w:eastAsia="ru-RU"/>
        </w:rPr>
        <w:t>- в форме д</w:t>
      </w:r>
      <w:bookmarkStart w:id="2" w:name="sub_1192"/>
      <w:bookmarkEnd w:id="1"/>
      <w:r w:rsidRPr="0022554C">
        <w:rPr>
          <w:rFonts w:ascii="Times New Roman" w:eastAsia="Times New Roman" w:hAnsi="Times New Roman" w:cs="Times New Roman"/>
          <w:sz w:val="28"/>
          <w:szCs w:val="28"/>
          <w:lang w:eastAsia="ru-RU"/>
        </w:rPr>
        <w:t>окумента на бумажном носителе, подтверждающего содержание электронного документа, выдаваемого Уполномоченным органом</w:t>
      </w:r>
      <w:bookmarkStart w:id="3" w:name="sub_1193"/>
      <w:bookmarkEnd w:id="2"/>
      <w:r w:rsidRPr="0022554C">
        <w:rPr>
          <w:rFonts w:ascii="Times New Roman" w:eastAsia="Times New Roman" w:hAnsi="Times New Roman" w:cs="Times New Roman"/>
          <w:sz w:val="28"/>
          <w:szCs w:val="28"/>
          <w:lang w:eastAsia="ru-RU"/>
        </w:rPr>
        <w:t>;</w:t>
      </w:r>
    </w:p>
    <w:p w:rsidR="0022554C" w:rsidRPr="0022554C" w:rsidRDefault="0022554C" w:rsidP="0022554C">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lastRenderedPageBreak/>
        <w:t>- на бумажном носителе.</w:t>
      </w:r>
    </w:p>
    <w:bookmarkEnd w:id="3"/>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Заявитель имеет возможность получения информации о ходе предоставления Муниципальной услуги.</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 предоставлении Муниципальной услуги в электронной форме Заявителю направляется:</w:t>
      </w:r>
    </w:p>
    <w:p w:rsidR="0022554C" w:rsidRPr="0022554C" w:rsidRDefault="0022554C" w:rsidP="0022554C">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bookmarkStart w:id="4" w:name="sub_1231"/>
      <w:r w:rsidRPr="0022554C">
        <w:rPr>
          <w:rFonts w:ascii="Times New Roman" w:eastAsia="Times New Roman" w:hAnsi="Times New Roman" w:cs="Times New Roman"/>
          <w:sz w:val="28"/>
          <w:szCs w:val="28"/>
          <w:lang w:eastAsia="ru-RU"/>
        </w:rPr>
        <w:t>а) уведомление о записи на прием в МФЦ, содержащее сведения о дате, времени и месте приема;</w:t>
      </w:r>
    </w:p>
    <w:p w:rsidR="0022554C" w:rsidRPr="0022554C" w:rsidRDefault="0022554C" w:rsidP="0022554C">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5" w:name="sub_1232"/>
      <w:bookmarkEnd w:id="4"/>
      <w:r w:rsidRPr="0022554C">
        <w:rPr>
          <w:rFonts w:ascii="Times New Roman" w:eastAsia="Times New Roman" w:hAnsi="Times New Roman" w:cs="Times New Roman"/>
          <w:sz w:val="28"/>
          <w:szCs w:val="28"/>
          <w:lang w:eastAsia="ru-RU"/>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
    <w:p w:rsidR="0022554C" w:rsidRPr="0022554C" w:rsidRDefault="0022554C" w:rsidP="0022554C">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6" w:name="sub_1234"/>
      <w:bookmarkEnd w:id="5"/>
      <w:r w:rsidRPr="0022554C">
        <w:rPr>
          <w:rFonts w:ascii="Times New Roman" w:eastAsia="Times New Roman" w:hAnsi="Times New Roman" w:cs="Times New Roman"/>
          <w:sz w:val="28"/>
          <w:szCs w:val="28"/>
          <w:lang w:eastAsia="ru-RU"/>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bookmarkEnd w:id="6"/>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Заявителям обеспечивается возможность оценить доступность и качество Муниципальной услуги на Региональном портале. </w:t>
      </w:r>
    </w:p>
    <w:p w:rsidR="0022554C" w:rsidRPr="0022554C" w:rsidRDefault="0022554C" w:rsidP="0022554C">
      <w:pPr>
        <w:widowControl w:val="0"/>
        <w:autoSpaceDE w:val="0"/>
        <w:autoSpaceDN w:val="0"/>
        <w:adjustRightInd w:val="0"/>
        <w:spacing w:after="0" w:line="240" w:lineRule="auto"/>
        <w:ind w:firstLine="838"/>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3.7.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w:t>
      </w:r>
      <w:hyperlink r:id="rId10" w:history="1">
        <w:r w:rsidRPr="0022554C">
          <w:rPr>
            <w:rFonts w:ascii="Times New Roman" w:eastAsia="Times New Roman" w:hAnsi="Times New Roman" w:cs="Times New Roman"/>
            <w:sz w:val="28"/>
            <w:szCs w:val="28"/>
            <w:lang w:eastAsia="ru-RU"/>
          </w:rPr>
          <w:t>постановлением</w:t>
        </w:r>
      </w:hyperlink>
      <w:r w:rsidRPr="0022554C">
        <w:rPr>
          <w:rFonts w:ascii="Times New Roman" w:eastAsia="Times New Roman" w:hAnsi="Times New Roman" w:cs="Times New Roman"/>
          <w:sz w:val="28"/>
          <w:szCs w:val="28"/>
          <w:lang w:eastAsia="ru-RU"/>
        </w:rPr>
        <w:t xml:space="preserve"> Правительства Российской Федерации от 22 декабря 2012 года N 1376 "Об утверждении Правил организации деятельности многофункциональных центров предоставления государственных и муниципальных услуг".</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В случае, если представлены подлинники документов Заявителя, перечень которых определен </w:t>
      </w:r>
      <w:hyperlink r:id="rId11" w:history="1">
        <w:r w:rsidRPr="0022554C">
          <w:rPr>
            <w:rFonts w:ascii="Times New Roman" w:eastAsia="Times New Roman" w:hAnsi="Times New Roman" w:cs="Times New Roman"/>
            <w:sz w:val="28"/>
            <w:szCs w:val="28"/>
            <w:lang w:eastAsia="ru-RU"/>
          </w:rPr>
          <w:t>пунктом 6 статьи 7</w:t>
        </w:r>
      </w:hyperlink>
      <w:r w:rsidRPr="0022554C">
        <w:rPr>
          <w:rFonts w:ascii="Times New Roman" w:eastAsia="Times New Roman" w:hAnsi="Times New Roman" w:cs="Times New Roman"/>
          <w:sz w:val="28"/>
          <w:szCs w:val="28"/>
          <w:lang w:eastAsia="ru-RU"/>
        </w:rPr>
        <w:t xml:space="preserve"> Федерального закона N 210-ФЗ, работник МФЦ снимает с них копии.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пунктом 2.6.1 подраздела 2.6 раздела 2 настоящего Административного регламента, и формирует пакет документов.</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 случае несоответствия документа, удостоверяющего личность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w:t>
      </w:r>
      <w:hyperlink r:id="rId12" w:history="1">
        <w:r w:rsidRPr="0022554C">
          <w:rPr>
            <w:rFonts w:ascii="Times New Roman" w:eastAsia="Times New Roman" w:hAnsi="Times New Roman" w:cs="Times New Roman"/>
            <w:sz w:val="28"/>
            <w:szCs w:val="28"/>
            <w:lang w:eastAsia="ru-RU"/>
          </w:rPr>
          <w:t>части 6 статьи 7</w:t>
        </w:r>
      </w:hyperlink>
      <w:r w:rsidRPr="0022554C">
        <w:rPr>
          <w:rFonts w:ascii="Times New Roman" w:eastAsia="Times New Roman" w:hAnsi="Times New Roman" w:cs="Times New Roman"/>
          <w:sz w:val="28"/>
          <w:szCs w:val="28"/>
          <w:lang w:eastAsia="ru-RU"/>
        </w:rPr>
        <w:t xml:space="preserve"> </w:t>
      </w:r>
      <w:r w:rsidRPr="0022554C">
        <w:rPr>
          <w:rFonts w:ascii="Times New Roman" w:eastAsia="Times New Roman" w:hAnsi="Times New Roman" w:cs="Times New Roman"/>
          <w:sz w:val="28"/>
          <w:szCs w:val="28"/>
          <w:lang w:eastAsia="ru-RU"/>
        </w:rPr>
        <w:lastRenderedPageBreak/>
        <w:t>Федерального закона N 210-ФЗ.</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Межведомственный запрос о представлении документов и (или) информации, указанных в </w:t>
      </w:r>
      <w:hyperlink r:id="rId13" w:history="1">
        <w:r w:rsidRPr="0022554C">
          <w:rPr>
            <w:rFonts w:ascii="Times New Roman" w:eastAsia="Times New Roman" w:hAnsi="Times New Roman" w:cs="Times New Roman"/>
            <w:sz w:val="28"/>
            <w:szCs w:val="28"/>
            <w:lang w:eastAsia="ru-RU"/>
          </w:rPr>
          <w:t>пункте 2 части 1 статьи 7</w:t>
        </w:r>
      </w:hyperlink>
      <w:r w:rsidRPr="0022554C">
        <w:rPr>
          <w:rFonts w:ascii="Times New Roman" w:eastAsia="Times New Roman" w:hAnsi="Times New Roman" w:cs="Times New Roman"/>
          <w:sz w:val="28"/>
          <w:szCs w:val="28"/>
          <w:lang w:eastAsia="ru-RU"/>
        </w:rPr>
        <w:t xml:space="preserve"> Федерального закона</w:t>
      </w:r>
      <w:r w:rsidRPr="0022554C">
        <w:rPr>
          <w:rFonts w:ascii="Times New Roman" w:eastAsia="Times New Roman" w:hAnsi="Times New Roman" w:cs="Times New Roman"/>
          <w:sz w:val="28"/>
          <w:szCs w:val="28"/>
          <w:lang w:eastAsia="ru-RU"/>
        </w:rPr>
        <w:br/>
        <w:t>N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 ведения которого запрашиваются документы и информация.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3.8. Порядок исправления допущенных опечаток и ошибок в выданных в результате предоставления Муниципальной услуги документах</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с приложением документов, подтверждающих опечатки и ошибки.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Срок прохождения административной процедуры не должен превышать пяти рабочих дней 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w:t>
      </w:r>
      <w:r w:rsidRPr="0022554C">
        <w:rPr>
          <w:rFonts w:ascii="Times New Roman" w:eastAsia="Times New Roman" w:hAnsi="Times New Roman" w:cs="Times New Roman"/>
          <w:sz w:val="28"/>
          <w:szCs w:val="28"/>
          <w:lang w:eastAsia="ru-RU"/>
        </w:rPr>
        <w:lastRenderedPageBreak/>
        <w:t>несоответствия прилагаемым к заявлению о предоставлении Муниципальной услуги документам.</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4. ФОРМЫ КОНТРОЛЯ ЗА ПРЕДОСТАВЛЕНИЕМ МУНИЦИПАЛЬНОЙ УСЛУГИ</w:t>
      </w:r>
    </w:p>
    <w:p w:rsid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762407" w:rsidRPr="0022554C" w:rsidRDefault="00762407"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Текущий контроль за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4.2.1. Контроль за полнотой и качеством предоставления муниципальной услуги включает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должностных лиц уполномоченного органа.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4.2.2. Проверки могут быть плановыми и внеплановыми. Порядок и периодичность проведения плановых проверок устанавливаются уполномоченным органом.</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Внеплановые проверки проводятся с целью проверки устранения ранее выявленных нарушений, а также в случае получения жалоб на действия (бездействие) специалистов уполномоченного органа, а также по конкретному обращению заявителя.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4.2.3. Результаты плановых и внеплановых проверок оформляются в виде справок, в которых отражаются выявленные недостатки и предложения по их устранению.</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4.2.4. Результаты плановых и внеплановых проверок оформляются в виде справки, в которой отмечаются выявленные недостатки и предложения по их устранению.  </w:t>
      </w:r>
    </w:p>
    <w:p w:rsid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762407" w:rsidRDefault="00762407"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762407" w:rsidRPr="0022554C" w:rsidRDefault="00762407"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4.3. Ответственность должностных лиц органа, предоставляющего</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Муниципальную услугу за решения и действия (бездействие),</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принимаемые (осуществляемые) ими в ходе предоставления</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 № 25-ФЗ «О муниципальной службе в Российской Федерации», Федеральным законом № 210-ФЗ и их должностными инструкциями в соответствии с требованиями законодательства Российской Федерации.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b/>
          <w:sz w:val="28"/>
          <w:szCs w:val="28"/>
          <w:lang w:eastAsia="ru-RU"/>
        </w:rPr>
      </w:pPr>
      <w:r w:rsidRPr="0022554C">
        <w:rPr>
          <w:rFonts w:ascii="Times New Roman" w:eastAsia="Times New Roman" w:hAnsi="Times New Roman" w:cs="Times New Roman"/>
          <w:sz w:val="28"/>
          <w:szCs w:val="28"/>
          <w:lang w:eastAsia="ru-RU"/>
        </w:rPr>
        <w:t xml:space="preserve">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w:t>
      </w:r>
      <w:r w:rsidRPr="0022554C">
        <w:rPr>
          <w:rFonts w:ascii="Times New Roman" w:eastAsia="Times New Roman" w:hAnsi="Times New Roman" w:cs="Times New Roman"/>
          <w:sz w:val="28"/>
          <w:szCs w:val="28"/>
          <w:lang w:eastAsia="ru-RU"/>
        </w:rPr>
        <w:lastRenderedPageBreak/>
        <w:t>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4.4.1. Требования к порядку и формам контроля за предоставлением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а) независимость;</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б) должная тщательность.</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4.4.2. Независимость лиц, осуществляющих контроль за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4.4.3. 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22554C" w:rsidRPr="0022554C" w:rsidRDefault="0022554C" w:rsidP="0022554C">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5. 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
    <w:p w:rsidR="0022554C" w:rsidRPr="0022554C" w:rsidRDefault="0022554C" w:rsidP="0022554C">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5.1. Информация для Заявителя о его праве подать жалобу</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5.2. Предмет жалобы</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Предметом досудебного (внесудебного) обжалования Заявителем решений </w:t>
      </w:r>
      <w:r w:rsidRPr="0022554C">
        <w:rPr>
          <w:rFonts w:ascii="Times New Roman" w:eastAsia="Times New Roman" w:hAnsi="Times New Roman" w:cs="Times New Roman"/>
          <w:sz w:val="28"/>
          <w:szCs w:val="28"/>
          <w:lang w:eastAsia="ru-RU"/>
        </w:rPr>
        <w:lastRenderedPageBreak/>
        <w:t>и действий (бездействия) Уполномоченного органа, должностного лица Уполномоченного органа,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1) нарушение срока регистрации запроса о предоставлении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14" w:history="1">
        <w:r w:rsidRPr="0022554C">
          <w:rPr>
            <w:rFonts w:ascii="Times New Roman" w:eastAsia="Times New Roman" w:hAnsi="Times New Roman" w:cs="Times New Roman"/>
            <w:sz w:val="28"/>
            <w:szCs w:val="28"/>
            <w:lang w:eastAsia="ru-RU"/>
          </w:rPr>
          <w:t>частью 1.3 статьи 16</w:t>
        </w:r>
      </w:hyperlink>
      <w:r w:rsidRPr="0022554C">
        <w:rPr>
          <w:rFonts w:ascii="Times New Roman" w:eastAsia="Times New Roman" w:hAnsi="Times New Roman" w:cs="Times New Roman"/>
          <w:sz w:val="28"/>
          <w:szCs w:val="28"/>
          <w:lang w:eastAsia="ru-RU"/>
        </w:rPr>
        <w:t xml:space="preserve"> Федерального закона N 210-ФЗ;</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15" w:history="1">
        <w:r w:rsidRPr="0022554C">
          <w:rPr>
            <w:rFonts w:ascii="Times New Roman" w:eastAsia="Times New Roman" w:hAnsi="Times New Roman" w:cs="Times New Roman"/>
            <w:sz w:val="28"/>
            <w:szCs w:val="28"/>
            <w:lang w:eastAsia="ru-RU"/>
          </w:rPr>
          <w:t>частью 1.3 статьи 16</w:t>
        </w:r>
      </w:hyperlink>
      <w:r w:rsidRPr="0022554C">
        <w:rPr>
          <w:rFonts w:ascii="Times New Roman" w:eastAsia="Times New Roman" w:hAnsi="Times New Roman" w:cs="Times New Roman"/>
          <w:sz w:val="28"/>
          <w:szCs w:val="28"/>
          <w:lang w:eastAsia="ru-RU"/>
        </w:rPr>
        <w:t xml:space="preserve"> Федерального закона N 210-ФЗ;</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w:t>
      </w:r>
      <w:r w:rsidRPr="0022554C">
        <w:rPr>
          <w:rFonts w:ascii="Times New Roman" w:eastAsia="Times New Roman" w:hAnsi="Times New Roman" w:cs="Times New Roman"/>
          <w:sz w:val="28"/>
          <w:szCs w:val="28"/>
          <w:lang w:eastAsia="ru-RU"/>
        </w:rPr>
        <w:lastRenderedPageBreak/>
        <w:t xml:space="preserve">возложена функция по предоставлению соответствующей Муниципальной услуги в полном объеме в порядке, определенном </w:t>
      </w:r>
      <w:hyperlink r:id="rId16" w:history="1">
        <w:r w:rsidRPr="0022554C">
          <w:rPr>
            <w:rFonts w:ascii="Times New Roman" w:eastAsia="Times New Roman" w:hAnsi="Times New Roman" w:cs="Times New Roman"/>
            <w:sz w:val="28"/>
            <w:szCs w:val="28"/>
            <w:lang w:eastAsia="ru-RU"/>
          </w:rPr>
          <w:t>частью 1.3 статьи 16</w:t>
        </w:r>
      </w:hyperlink>
      <w:r w:rsidRPr="0022554C">
        <w:rPr>
          <w:rFonts w:ascii="Times New Roman" w:eastAsia="Times New Roman" w:hAnsi="Times New Roman" w:cs="Times New Roman"/>
          <w:sz w:val="28"/>
          <w:szCs w:val="28"/>
          <w:lang w:eastAsia="ru-RU"/>
        </w:rPr>
        <w:t xml:space="preserve"> Федерального закона N 210-ФЗ.</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17" w:history="1">
        <w:r w:rsidRPr="0022554C">
          <w:rPr>
            <w:rFonts w:ascii="Times New Roman" w:eastAsia="Times New Roman" w:hAnsi="Times New Roman" w:cs="Times New Roman"/>
            <w:sz w:val="28"/>
            <w:szCs w:val="28"/>
            <w:lang w:eastAsia="ru-RU"/>
          </w:rPr>
          <w:t>частью 1.3 статьи 16</w:t>
        </w:r>
      </w:hyperlink>
      <w:r w:rsidRPr="0022554C">
        <w:rPr>
          <w:rFonts w:ascii="Times New Roman" w:eastAsia="Times New Roman" w:hAnsi="Times New Roman" w:cs="Times New Roman"/>
          <w:sz w:val="28"/>
          <w:szCs w:val="28"/>
          <w:lang w:eastAsia="ru-RU"/>
        </w:rPr>
        <w:t xml:space="preserve"> Федерального закона N 210-ФЗ;</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8" w:history="1">
        <w:r w:rsidRPr="0022554C">
          <w:rPr>
            <w:rFonts w:ascii="Times New Roman" w:eastAsia="Times New Roman" w:hAnsi="Times New Roman" w:cs="Times New Roman"/>
            <w:sz w:val="28"/>
            <w:szCs w:val="28"/>
            <w:lang w:eastAsia="ru-RU"/>
          </w:rPr>
          <w:t>пунктом 4 части 1 статьи 7</w:t>
        </w:r>
      </w:hyperlink>
      <w:r w:rsidRPr="0022554C">
        <w:rPr>
          <w:rFonts w:ascii="Times New Roman" w:eastAsia="Times New Roman" w:hAnsi="Times New Roman" w:cs="Times New Roman"/>
          <w:sz w:val="28"/>
          <w:szCs w:val="28"/>
          <w:lang w:eastAsia="ru-RU"/>
        </w:rPr>
        <w:t xml:space="preserve"> Федерального закона N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19" w:history="1">
        <w:r w:rsidRPr="0022554C">
          <w:rPr>
            <w:rFonts w:ascii="Times New Roman" w:eastAsia="Times New Roman" w:hAnsi="Times New Roman" w:cs="Times New Roman"/>
            <w:sz w:val="28"/>
            <w:szCs w:val="28"/>
            <w:lang w:eastAsia="ru-RU"/>
          </w:rPr>
          <w:t>частью 1.3 статьи 16</w:t>
        </w:r>
      </w:hyperlink>
      <w:r w:rsidRPr="0022554C">
        <w:rPr>
          <w:rFonts w:ascii="Times New Roman" w:eastAsia="Times New Roman" w:hAnsi="Times New Roman" w:cs="Times New Roman"/>
          <w:sz w:val="28"/>
          <w:szCs w:val="28"/>
          <w:lang w:eastAsia="ru-RU"/>
        </w:rPr>
        <w:t xml:space="preserve"> Федерального закона N 210-ФЗ.</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5.3. Органы местного самоуправления, организации, должностные</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лица, которым может быть направлена жалоба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руководителя Уполномоченного органа.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 случае если обжалуются решения и действия (бездействие) руководителя Уполномоченного органа, жалоба подается заместителю главы администрации Новотитаровского сельского поселения Динского района, курирующему деятельность Уполномоченного органа (в порядке подчиненности) (далее - вышестоящий орган).</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 отсутствии вышестоящего органа жалоба подается непосредственно главе Новотитаровского сельского поселения Динского района.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w:t>
      </w:r>
      <w:r w:rsidRPr="0022554C">
        <w:rPr>
          <w:rFonts w:ascii="Times New Roman" w:eastAsia="Times New Roman" w:hAnsi="Times New Roman" w:cs="Times New Roman"/>
          <w:sz w:val="28"/>
          <w:szCs w:val="28"/>
          <w:lang w:eastAsia="ru-RU"/>
        </w:rPr>
        <w:lastRenderedPageBreak/>
        <w:t>являющийся учредителем МФЦ (далее - учредитель МФЦ) или должностному лицу, уполномоченному нормативным правовым актом Краснодарского края.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Жалобы на решения и действия (бездействие) работников организаций, предусмотренных </w:t>
      </w:r>
      <w:hyperlink r:id="rId20" w:history="1">
        <w:r w:rsidRPr="0022554C">
          <w:rPr>
            <w:rFonts w:ascii="Times New Roman" w:eastAsia="Times New Roman" w:hAnsi="Times New Roman" w:cs="Times New Roman"/>
            <w:sz w:val="28"/>
            <w:szCs w:val="28"/>
            <w:lang w:eastAsia="ru-RU"/>
          </w:rPr>
          <w:t>частью 1.1 статьи 16</w:t>
        </w:r>
      </w:hyperlink>
      <w:r w:rsidRPr="0022554C">
        <w:rPr>
          <w:rFonts w:ascii="Times New Roman" w:eastAsia="Times New Roman" w:hAnsi="Times New Roman" w:cs="Times New Roman"/>
          <w:sz w:val="28"/>
          <w:szCs w:val="28"/>
          <w:lang w:eastAsia="ru-RU"/>
        </w:rPr>
        <w:t xml:space="preserve"> Федерального закона N 210-ФЗ, подаются руководителям этих организаций.</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5.4. Порядок подачи и рассмотрения жалобы</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Жалоба на решения и действия (бездействие) Уполномоченного органа, должностного лица Уполномоченного органа,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Новотитаровского сельского поселения Динского района, Единого портала либо Регионального портала, а также может быть принята при личном приеме Заявителя.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w:t>
      </w:r>
      <w:r w:rsidRPr="0022554C">
        <w:rPr>
          <w:rFonts w:ascii="Times New Roman" w:eastAsia="Times New Roman" w:hAnsi="Times New Roman" w:cs="Times New Roman"/>
          <w:i/>
          <w:iCs/>
          <w:sz w:val="28"/>
          <w:szCs w:val="28"/>
          <w:lang w:eastAsia="ru-RU"/>
        </w:rPr>
        <w:t xml:space="preserve">, </w:t>
      </w:r>
      <w:r w:rsidRPr="0022554C">
        <w:rPr>
          <w:rFonts w:ascii="Times New Roman" w:eastAsia="Times New Roman" w:hAnsi="Times New Roman" w:cs="Times New Roman"/>
          <w:sz w:val="28"/>
          <w:szCs w:val="28"/>
          <w:lang w:eastAsia="ru-RU"/>
        </w:rPr>
        <w:t xml:space="preserve">муниципального служащего в соответствии со </w:t>
      </w:r>
      <w:hyperlink r:id="rId21" w:history="1">
        <w:r w:rsidRPr="0022554C">
          <w:rPr>
            <w:rFonts w:ascii="Times New Roman" w:eastAsia="Times New Roman" w:hAnsi="Times New Roman" w:cs="Times New Roman"/>
            <w:sz w:val="28"/>
            <w:szCs w:val="28"/>
            <w:lang w:eastAsia="ru-RU"/>
          </w:rPr>
          <w:t>статьей 11.2</w:t>
        </w:r>
      </w:hyperlink>
      <w:r w:rsidRPr="0022554C">
        <w:rPr>
          <w:rFonts w:ascii="Times New Roman" w:eastAsia="Times New Roman" w:hAnsi="Times New Roman" w:cs="Times New Roman"/>
          <w:sz w:val="28"/>
          <w:szCs w:val="28"/>
          <w:lang w:eastAsia="ru-RU"/>
        </w:rPr>
        <w:t xml:space="preserve"> Федерального закона N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Жалоба, поступившая в Уполномоченный орган, подлежит регистрации не позднее следующего рабочего дня со дня ее поступления.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но не позднее следующего рабочего дня со дня поступления жалобы.</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Жалоба должна содержать:</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1) наименование Уполномоченного органа, должностного лица </w:t>
      </w:r>
      <w:r w:rsidRPr="0022554C">
        <w:rPr>
          <w:rFonts w:ascii="Times New Roman" w:eastAsia="Times New Roman" w:hAnsi="Times New Roman" w:cs="Times New Roman"/>
          <w:sz w:val="28"/>
          <w:szCs w:val="28"/>
          <w:lang w:eastAsia="ru-RU"/>
        </w:rPr>
        <w:lastRenderedPageBreak/>
        <w:t xml:space="preserve">Уполномоченного органа, либо муниципального служащего, МФЦ, его руководителя и (или) работника, организаций, предусмотренных </w:t>
      </w:r>
      <w:hyperlink r:id="rId22" w:history="1">
        <w:r w:rsidRPr="0022554C">
          <w:rPr>
            <w:rFonts w:ascii="Times New Roman" w:eastAsia="Times New Roman" w:hAnsi="Times New Roman" w:cs="Times New Roman"/>
            <w:sz w:val="28"/>
            <w:szCs w:val="28"/>
            <w:lang w:eastAsia="ru-RU"/>
          </w:rPr>
          <w:t>частью 1.1 статьи 16</w:t>
        </w:r>
      </w:hyperlink>
      <w:r w:rsidRPr="0022554C">
        <w:rPr>
          <w:rFonts w:ascii="Times New Roman" w:eastAsia="Times New Roman" w:hAnsi="Times New Roman" w:cs="Times New Roman"/>
          <w:sz w:val="28"/>
          <w:szCs w:val="28"/>
          <w:lang w:eastAsia="ru-RU"/>
        </w:rPr>
        <w:t xml:space="preserve"> Федерального закона N 210-ФЗ, их руководителей и (или) работников, решения и действия (бездействие) которых обжалуются;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4)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5.5. Сроки рассмотрения жалобы</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5.6. Результат рассмотрения жалобы</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По результатам рассмотрения жалобы принимается одно из следующих решений:</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 в удовлетворении жалобы отказывается.</w:t>
      </w:r>
    </w:p>
    <w:p w:rsidR="00762407" w:rsidRPr="00762407" w:rsidRDefault="0022554C" w:rsidP="00762407">
      <w:pPr>
        <w:spacing w:after="0" w:line="240" w:lineRule="auto"/>
        <w:ind w:firstLine="709"/>
        <w:jc w:val="both"/>
        <w:rPr>
          <w:rFonts w:ascii="Times New Roman" w:eastAsia="Times New Roman" w:hAnsi="Times New Roman" w:cs="Times New Roman"/>
          <w:sz w:val="28"/>
          <w:szCs w:val="28"/>
          <w:lang w:eastAsia="ar-SA"/>
        </w:rPr>
      </w:pPr>
      <w:r w:rsidRPr="0022554C">
        <w:rPr>
          <w:rFonts w:ascii="Times New Roman" w:eastAsia="Times New Roman" w:hAnsi="Times New Roman" w:cs="Times New Roman"/>
          <w:sz w:val="28"/>
          <w:szCs w:val="28"/>
          <w:lang w:eastAsia="ru-RU"/>
        </w:rPr>
        <w:lastRenderedPageBreak/>
        <w:t xml:space="preserve">Уполномоченный орган отказывает в удовлетворении жалобы в соответствии с основаниями, предусмотренными постановлением администрации </w:t>
      </w:r>
      <w:r w:rsidR="00762407" w:rsidRPr="00762407">
        <w:rPr>
          <w:rFonts w:ascii="Times New Roman" w:eastAsia="Times New Roman" w:hAnsi="Times New Roman" w:cs="Times New Roman"/>
          <w:sz w:val="28"/>
          <w:szCs w:val="28"/>
          <w:lang w:eastAsia="ar-SA"/>
        </w:rPr>
        <w:t>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762407" w:rsidRPr="00762407" w:rsidRDefault="00762407" w:rsidP="00762407">
      <w:pPr>
        <w:spacing w:after="0"/>
        <w:ind w:firstLine="709"/>
        <w:jc w:val="both"/>
        <w:rPr>
          <w:rFonts w:ascii="Times New Roman" w:eastAsia="Calibri" w:hAnsi="Times New Roman" w:cs="Times New Roman"/>
          <w:sz w:val="28"/>
          <w:szCs w:val="28"/>
          <w:lang w:eastAsia="ru-RU"/>
        </w:rPr>
      </w:pPr>
      <w:r w:rsidRPr="00762407">
        <w:rPr>
          <w:rFonts w:ascii="Times New Roman" w:eastAsia="Calibri" w:hAnsi="Times New Roman" w:cs="Times New Roman"/>
          <w:sz w:val="28"/>
          <w:szCs w:val="28"/>
        </w:rPr>
        <w:t>Уполномоченный орган</w:t>
      </w:r>
      <w:r w:rsidRPr="00762407">
        <w:rPr>
          <w:rFonts w:ascii="Times New Roman" w:eastAsia="Calibri" w:hAnsi="Times New Roman" w:cs="Times New Roman"/>
          <w:sz w:val="28"/>
          <w:szCs w:val="28"/>
          <w:lang w:eastAsia="ru-RU"/>
        </w:rPr>
        <w:t xml:space="preserve"> оставляет жалобу без ответа в соответствии с основаниями, предусмотренными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5.7. Порядок информирования Заявителя о результатах</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рассмотрения жалобы</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 случае признания жалобы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5.8. Порядок обжалования решения по жалобе</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lastRenderedPageBreak/>
        <w:t>Заявители имеют право обжаловать 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5.9. Право Заявителя на получение информации и документов,</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необходимых для обоснования и рассмотрения жалобы</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Заявители имеют право обратиться в Уполномоченный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Новотитаровского сельского поселения Динского района, официального сайта МФЦ, Единого портала, Регионального портала, а также при личном приеме Заявителя.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5.10. Способы информирования Заявителей о порядке</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подачи и рассмотрения жалобы</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w:t>
      </w:r>
      <w:r w:rsidR="00762407">
        <w:rPr>
          <w:rFonts w:ascii="Times New Roman" w:eastAsia="Times New Roman" w:hAnsi="Times New Roman" w:cs="Times New Roman"/>
          <w:sz w:val="28"/>
          <w:szCs w:val="28"/>
          <w:lang w:eastAsia="ru-RU"/>
        </w:rPr>
        <w:t>Нововеличковского</w:t>
      </w:r>
      <w:r w:rsidRPr="0022554C">
        <w:rPr>
          <w:rFonts w:ascii="Times New Roman" w:eastAsia="Times New Roman" w:hAnsi="Times New Roman" w:cs="Times New Roman"/>
          <w:sz w:val="28"/>
          <w:szCs w:val="28"/>
          <w:lang w:eastAsia="ru-RU"/>
        </w:rPr>
        <w:t xml:space="preserve"> сельского поселения Динского района, в МФЦ, на Едином портале, Региональном портале.</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6. ОСОБЕННОСТИ ВЫПОЛНЕНИЯ АДМИНИСТРАТИВНЫХ ПРОЦЕДУР (ДЕЙСТВИЙ) В МНОГОФУНКЦИОНАЛЬНЫХ ЦЕНТРАХ</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6.1. Перечень административных процедур (действий), выполняемых многофункциональными центрами предоставления государственных и муниципальных услуг</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6.1.1. Предоставление Муниципальной услуги включает в себя следующие административные процедуры (действия), выполняемые МФЦ:</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6.1.1.1.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w:t>
      </w:r>
      <w:r w:rsidRPr="0022554C">
        <w:rPr>
          <w:rFonts w:ascii="Times New Roman" w:eastAsia="Times New Roman" w:hAnsi="Times New Roman" w:cs="Times New Roman"/>
          <w:sz w:val="28"/>
          <w:szCs w:val="28"/>
          <w:lang w:eastAsia="ru-RU"/>
        </w:rPr>
        <w:lastRenderedPageBreak/>
        <w:t>доступа к информационно-телекоммуникационной сети "Интернет";</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6.1.1.2. Прием и заполнение запроса (далее - заявление) Заявителя о предоставлении Муниципальной услуги и иных документов, необходимых для предоставления Муниципальной услуги, в том числе посредством автоматизированных информационных систем многофункциональных центров;</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6.1.1.4. Прием результата предоставления Муниципальной услуги от органа, предоставляющего Муниципальную услугу;</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6.2.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w:t>
      </w:r>
      <w:hyperlink r:id="rId23" w:history="1">
        <w:r w:rsidRPr="0022554C">
          <w:rPr>
            <w:rFonts w:ascii="Times New Roman" w:eastAsia="Times New Roman" w:hAnsi="Times New Roman" w:cs="Times New Roman"/>
            <w:sz w:val="28"/>
            <w:szCs w:val="28"/>
            <w:lang w:eastAsia="ru-RU"/>
          </w:rPr>
          <w:t>постановлением</w:t>
        </w:r>
      </w:hyperlink>
      <w:r w:rsidRPr="0022554C">
        <w:rPr>
          <w:rFonts w:ascii="Times New Roman" w:eastAsia="Times New Roman" w:hAnsi="Times New Roman" w:cs="Times New Roman"/>
          <w:sz w:val="28"/>
          <w:szCs w:val="28"/>
          <w:lang w:eastAsia="ru-RU"/>
        </w:rPr>
        <w:t xml:space="preserve"> Правительства Российской Федерации от 22 декабря 2012 года N 1376 "Об утверждении Правил организации деятельности многофункциональных центров предоставления государственных и муниципальных услуг".</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подразделами 2.6, 2.7 настоящего Административного регламента.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Прием заявления и документов в МФЦ осуществляется в соответствии с </w:t>
      </w:r>
      <w:hyperlink r:id="rId24" w:history="1">
        <w:r w:rsidRPr="0022554C">
          <w:rPr>
            <w:rFonts w:ascii="Times New Roman" w:eastAsia="Times New Roman" w:hAnsi="Times New Roman" w:cs="Times New Roman"/>
            <w:sz w:val="28"/>
            <w:szCs w:val="28"/>
            <w:lang w:eastAsia="ru-RU"/>
          </w:rPr>
          <w:t>Федеральным законом</w:t>
        </w:r>
      </w:hyperlink>
      <w:r w:rsidRPr="0022554C">
        <w:rPr>
          <w:rFonts w:ascii="Times New Roman" w:eastAsia="Times New Roman" w:hAnsi="Times New Roman" w:cs="Times New Roman"/>
          <w:sz w:val="28"/>
          <w:szCs w:val="28"/>
          <w:lang w:eastAsia="ru-RU"/>
        </w:rPr>
        <w:t xml:space="preserve"> N 210-ФЗ, а также с условиями соглашения о взаимодействии.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lastRenderedPageBreak/>
        <w:t>Работник МФЦ при приеме заявления о предоставлении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w:t>
      </w:r>
      <w:hyperlink r:id="rId25" w:history="1">
        <w:r w:rsidRPr="00762407">
          <w:rPr>
            <w:rFonts w:ascii="Times New Roman" w:eastAsia="Times New Roman" w:hAnsi="Times New Roman" w:cs="Times New Roman"/>
            <w:sz w:val="28"/>
            <w:szCs w:val="28"/>
            <w:lang w:eastAsia="ru-RU"/>
          </w:rPr>
          <w:t>частях 10</w:t>
        </w:r>
      </w:hyperlink>
      <w:r w:rsidRPr="00762407">
        <w:rPr>
          <w:rFonts w:ascii="Times New Roman" w:eastAsia="Times New Roman" w:hAnsi="Times New Roman" w:cs="Times New Roman"/>
          <w:sz w:val="28"/>
          <w:szCs w:val="28"/>
          <w:lang w:eastAsia="ru-RU"/>
        </w:rPr>
        <w:t xml:space="preserve"> и </w:t>
      </w:r>
      <w:hyperlink r:id="rId26" w:history="1">
        <w:r w:rsidRPr="00762407">
          <w:rPr>
            <w:rFonts w:ascii="Times New Roman" w:eastAsia="Times New Roman" w:hAnsi="Times New Roman" w:cs="Times New Roman"/>
            <w:sz w:val="28"/>
            <w:szCs w:val="28"/>
            <w:lang w:eastAsia="ru-RU"/>
          </w:rPr>
          <w:t>11 статьи 7</w:t>
        </w:r>
      </w:hyperlink>
      <w:r w:rsidRPr="00762407">
        <w:rPr>
          <w:rFonts w:ascii="Times New Roman" w:eastAsia="Times New Roman" w:hAnsi="Times New Roman" w:cs="Times New Roman"/>
          <w:sz w:val="28"/>
          <w:szCs w:val="28"/>
          <w:lang w:eastAsia="ru-RU"/>
        </w:rPr>
        <w:t xml:space="preserve"> Фе</w:t>
      </w:r>
      <w:r w:rsidRPr="0022554C">
        <w:rPr>
          <w:rFonts w:ascii="Times New Roman" w:eastAsia="Times New Roman" w:hAnsi="Times New Roman" w:cs="Times New Roman"/>
          <w:sz w:val="28"/>
          <w:szCs w:val="28"/>
          <w:lang w:eastAsia="ru-RU"/>
        </w:rPr>
        <w:t>дерального закона N 210-ФЗ.;</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проверяет правильность составления заявления, а также комплектность документов, необходимых в соответствии с подразделами 2.6, 2.7 настоящего Административного регламента для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осуществляет копирование (сканирование) документов, предусмотренных </w:t>
      </w:r>
      <w:hyperlink r:id="rId27" w:history="1">
        <w:r w:rsidRPr="00762407">
          <w:rPr>
            <w:rFonts w:ascii="Times New Roman" w:eastAsia="Times New Roman" w:hAnsi="Times New Roman" w:cs="Times New Roman"/>
            <w:sz w:val="28"/>
            <w:szCs w:val="28"/>
            <w:lang w:eastAsia="ru-RU"/>
          </w:rPr>
          <w:t>пунктами 1-3</w:t>
        </w:r>
      </w:hyperlink>
      <w:r w:rsidRPr="00762407">
        <w:rPr>
          <w:rFonts w:ascii="Times New Roman" w:eastAsia="Times New Roman" w:hAnsi="Times New Roman" w:cs="Times New Roman"/>
          <w:sz w:val="28"/>
          <w:szCs w:val="28"/>
          <w:lang w:eastAsia="ru-RU"/>
        </w:rPr>
        <w:t xml:space="preserve">, </w:t>
      </w:r>
      <w:hyperlink r:id="rId28" w:history="1">
        <w:r w:rsidRPr="00762407">
          <w:rPr>
            <w:rFonts w:ascii="Times New Roman" w:eastAsia="Times New Roman" w:hAnsi="Times New Roman" w:cs="Times New Roman"/>
            <w:sz w:val="28"/>
            <w:szCs w:val="28"/>
            <w:lang w:eastAsia="ru-RU"/>
          </w:rPr>
          <w:t>7</w:t>
        </w:r>
      </w:hyperlink>
      <w:r w:rsidRPr="00762407">
        <w:rPr>
          <w:rFonts w:ascii="Times New Roman" w:eastAsia="Times New Roman" w:hAnsi="Times New Roman" w:cs="Times New Roman"/>
          <w:sz w:val="28"/>
          <w:szCs w:val="28"/>
          <w:lang w:eastAsia="ru-RU"/>
        </w:rPr>
        <w:t xml:space="preserve">, </w:t>
      </w:r>
      <w:hyperlink r:id="rId29" w:history="1">
        <w:r w:rsidRPr="00762407">
          <w:rPr>
            <w:rFonts w:ascii="Times New Roman" w:eastAsia="Times New Roman" w:hAnsi="Times New Roman" w:cs="Times New Roman"/>
            <w:sz w:val="28"/>
            <w:szCs w:val="28"/>
            <w:lang w:eastAsia="ru-RU"/>
          </w:rPr>
          <w:t>9</w:t>
        </w:r>
      </w:hyperlink>
      <w:r w:rsidRPr="00762407">
        <w:rPr>
          <w:rFonts w:ascii="Times New Roman" w:eastAsia="Times New Roman" w:hAnsi="Times New Roman" w:cs="Times New Roman"/>
          <w:sz w:val="28"/>
          <w:szCs w:val="28"/>
          <w:lang w:eastAsia="ru-RU"/>
        </w:rPr>
        <w:t xml:space="preserve">, </w:t>
      </w:r>
      <w:hyperlink r:id="rId30" w:history="1">
        <w:r w:rsidRPr="00762407">
          <w:rPr>
            <w:rFonts w:ascii="Times New Roman" w:eastAsia="Times New Roman" w:hAnsi="Times New Roman" w:cs="Times New Roman"/>
            <w:sz w:val="28"/>
            <w:szCs w:val="28"/>
            <w:lang w:eastAsia="ru-RU"/>
          </w:rPr>
          <w:t>9.1</w:t>
        </w:r>
      </w:hyperlink>
      <w:r w:rsidRPr="00762407">
        <w:rPr>
          <w:rFonts w:ascii="Times New Roman" w:eastAsia="Times New Roman" w:hAnsi="Times New Roman" w:cs="Times New Roman"/>
          <w:sz w:val="28"/>
          <w:szCs w:val="28"/>
          <w:lang w:eastAsia="ru-RU"/>
        </w:rPr>
        <w:t xml:space="preserve"> и </w:t>
      </w:r>
      <w:hyperlink r:id="rId31" w:history="1">
        <w:r w:rsidRPr="00762407">
          <w:rPr>
            <w:rFonts w:ascii="Times New Roman" w:eastAsia="Times New Roman" w:hAnsi="Times New Roman" w:cs="Times New Roman"/>
            <w:sz w:val="28"/>
            <w:szCs w:val="28"/>
            <w:lang w:eastAsia="ru-RU"/>
          </w:rPr>
          <w:t>18 части 6 статьи 7</w:t>
        </w:r>
      </w:hyperlink>
      <w:r w:rsidRPr="00762407">
        <w:rPr>
          <w:rFonts w:ascii="Times New Roman" w:eastAsia="Times New Roman" w:hAnsi="Times New Roman" w:cs="Times New Roman"/>
          <w:sz w:val="28"/>
          <w:szCs w:val="28"/>
          <w:lang w:eastAsia="ru-RU"/>
        </w:rPr>
        <w:t xml:space="preserve"> Фед</w:t>
      </w:r>
      <w:r w:rsidRPr="0022554C">
        <w:rPr>
          <w:rFonts w:ascii="Times New Roman" w:eastAsia="Times New Roman" w:hAnsi="Times New Roman" w:cs="Times New Roman"/>
          <w:sz w:val="28"/>
          <w:szCs w:val="28"/>
          <w:lang w:eastAsia="ru-RU"/>
        </w:rPr>
        <w:t>ерального закона N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 отсутствии оснований для отказа в приеме документов, в соответствии с подразделом 2.9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 предоставлении Муниципальной услуги по экстерриториальному принципу МФЦ:</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1) принимает от Заявителя (представителя Заявителя) заявление и </w:t>
      </w:r>
      <w:r w:rsidRPr="0022554C">
        <w:rPr>
          <w:rFonts w:ascii="Times New Roman" w:eastAsia="Times New Roman" w:hAnsi="Times New Roman" w:cs="Times New Roman"/>
          <w:sz w:val="28"/>
          <w:szCs w:val="28"/>
          <w:lang w:eastAsia="ru-RU"/>
        </w:rPr>
        <w:lastRenderedPageBreak/>
        <w:t>документы, представленные Заявителем (представителем Заявителя);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2) осуществляет копирование (сканирование) документов, предусмотренных </w:t>
      </w:r>
      <w:hyperlink r:id="rId32" w:history="1">
        <w:r w:rsidRPr="0022554C">
          <w:rPr>
            <w:rFonts w:ascii="Times New Roman" w:eastAsia="Times New Roman" w:hAnsi="Times New Roman" w:cs="Times New Roman"/>
            <w:sz w:val="28"/>
            <w:szCs w:val="28"/>
            <w:lang w:eastAsia="ru-RU"/>
          </w:rPr>
          <w:t>пунктами 1-3</w:t>
        </w:r>
      </w:hyperlink>
      <w:r w:rsidRPr="0022554C">
        <w:rPr>
          <w:rFonts w:ascii="Times New Roman" w:eastAsia="Times New Roman" w:hAnsi="Times New Roman" w:cs="Times New Roman"/>
          <w:sz w:val="28"/>
          <w:szCs w:val="28"/>
          <w:lang w:eastAsia="ru-RU"/>
        </w:rPr>
        <w:t xml:space="preserve">, </w:t>
      </w:r>
      <w:hyperlink r:id="rId33" w:history="1">
        <w:r w:rsidRPr="0022554C">
          <w:rPr>
            <w:rFonts w:ascii="Times New Roman" w:eastAsia="Times New Roman" w:hAnsi="Times New Roman" w:cs="Times New Roman"/>
            <w:sz w:val="28"/>
            <w:szCs w:val="28"/>
            <w:lang w:eastAsia="ru-RU"/>
          </w:rPr>
          <w:t>5-7</w:t>
        </w:r>
      </w:hyperlink>
      <w:r w:rsidRPr="0022554C">
        <w:rPr>
          <w:rFonts w:ascii="Times New Roman" w:eastAsia="Times New Roman" w:hAnsi="Times New Roman" w:cs="Times New Roman"/>
          <w:sz w:val="28"/>
          <w:szCs w:val="28"/>
          <w:lang w:eastAsia="ru-RU"/>
        </w:rPr>
        <w:t xml:space="preserve">, </w:t>
      </w:r>
      <w:hyperlink r:id="rId34" w:history="1">
        <w:r w:rsidRPr="0022554C">
          <w:rPr>
            <w:rFonts w:ascii="Times New Roman" w:eastAsia="Times New Roman" w:hAnsi="Times New Roman" w:cs="Times New Roman"/>
            <w:sz w:val="28"/>
            <w:szCs w:val="28"/>
            <w:lang w:eastAsia="ru-RU"/>
          </w:rPr>
          <w:t>9</w:t>
        </w:r>
      </w:hyperlink>
      <w:r w:rsidRPr="0022554C">
        <w:rPr>
          <w:rFonts w:ascii="Times New Roman" w:eastAsia="Times New Roman" w:hAnsi="Times New Roman" w:cs="Times New Roman"/>
          <w:sz w:val="28"/>
          <w:szCs w:val="28"/>
          <w:lang w:eastAsia="ru-RU"/>
        </w:rPr>
        <w:t xml:space="preserve">, </w:t>
      </w:r>
      <w:hyperlink r:id="rId35" w:history="1">
        <w:r w:rsidRPr="0022554C">
          <w:rPr>
            <w:rFonts w:ascii="Times New Roman" w:eastAsia="Times New Roman" w:hAnsi="Times New Roman" w:cs="Times New Roman"/>
            <w:sz w:val="28"/>
            <w:szCs w:val="28"/>
            <w:lang w:eastAsia="ru-RU"/>
          </w:rPr>
          <w:t>10</w:t>
        </w:r>
      </w:hyperlink>
      <w:r w:rsidRPr="0022554C">
        <w:rPr>
          <w:rFonts w:ascii="Times New Roman" w:eastAsia="Times New Roman" w:hAnsi="Times New Roman" w:cs="Times New Roman"/>
          <w:sz w:val="28"/>
          <w:szCs w:val="28"/>
          <w:lang w:eastAsia="ru-RU"/>
        </w:rPr>
        <w:t xml:space="preserve">, </w:t>
      </w:r>
      <w:hyperlink r:id="rId36" w:history="1">
        <w:r w:rsidRPr="0022554C">
          <w:rPr>
            <w:rFonts w:ascii="Times New Roman" w:eastAsia="Times New Roman" w:hAnsi="Times New Roman" w:cs="Times New Roman"/>
            <w:sz w:val="28"/>
            <w:szCs w:val="28"/>
            <w:lang w:eastAsia="ru-RU"/>
          </w:rPr>
          <w:t>14</w:t>
        </w:r>
      </w:hyperlink>
      <w:r w:rsidRPr="0022554C">
        <w:rPr>
          <w:rFonts w:ascii="Times New Roman" w:eastAsia="Times New Roman" w:hAnsi="Times New Roman" w:cs="Times New Roman"/>
          <w:sz w:val="28"/>
          <w:szCs w:val="28"/>
          <w:lang w:eastAsia="ru-RU"/>
        </w:rPr>
        <w:t xml:space="preserve"> и </w:t>
      </w:r>
      <w:hyperlink r:id="rId37" w:history="1">
        <w:r w:rsidRPr="0022554C">
          <w:rPr>
            <w:rFonts w:ascii="Times New Roman" w:eastAsia="Times New Roman" w:hAnsi="Times New Roman" w:cs="Times New Roman"/>
            <w:sz w:val="28"/>
            <w:szCs w:val="28"/>
            <w:lang w:eastAsia="ru-RU"/>
          </w:rPr>
          <w:t>18 части 6 статьи 7</w:t>
        </w:r>
      </w:hyperlink>
      <w:r w:rsidRPr="0022554C">
        <w:rPr>
          <w:rFonts w:ascii="Times New Roman" w:eastAsia="Times New Roman" w:hAnsi="Times New Roman" w:cs="Times New Roman"/>
          <w:sz w:val="28"/>
          <w:szCs w:val="28"/>
          <w:lang w:eastAsia="ru-RU"/>
        </w:rPr>
        <w:t xml:space="preserve"> Федерального закона N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2.9 настоящего Административного регламента.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Исполнение данной административной процедуры возложено на работника МФЦ.</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6.2.3. Основанием для начала административной процедуры является принятые МФЦ заявление и прилагаемые к нему документы от Заявителя (пакет документов).</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Многофункциональный центр направляет электронные документы и (или) электронные образы документов, заверенные в установленном порядке </w:t>
      </w:r>
      <w:r w:rsidRPr="0022554C">
        <w:rPr>
          <w:rFonts w:ascii="Times New Roman" w:eastAsia="Times New Roman" w:hAnsi="Times New Roman" w:cs="Times New Roman"/>
          <w:sz w:val="28"/>
          <w:szCs w:val="28"/>
          <w:lang w:eastAsia="ru-RU"/>
        </w:rPr>
        <w:lastRenderedPageBreak/>
        <w:t>электронной подписью уполномоченного должностного лица многофункционального центра, в администрацию Новотитаровского сельского поселения Динского района,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многофункциональным центром в администрацию Новотитаровского сельского поселения Динской район, на бумажных носителях.</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Критериями административной процедуры по передаче пакета документов в орган, предоставляющий Муниципальную услугу, являются: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соблюдение сроков передачи заявлений и прилагаемых к ним документов, установленных заключенными соглашениями о взаимодействии;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адресность направления (соответствие органа, предоставляющего Муниципальную услугу;</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Результатом исполнения административной процедуры является получение пакета документов органом, предоставляющим Муниципальную услугу.</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Исполнение данной административной процедуры возложено на работника МФЦ и специалиста органа, предоставляющего Муниципальную услугу.</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Администрация Новотитаровского сельского поселения Динского района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Предоставление муниципальной услуги начинается с момента приема и регистрации администрацией </w:t>
      </w:r>
      <w:r w:rsidR="00762407">
        <w:rPr>
          <w:rFonts w:ascii="Times New Roman" w:eastAsia="Times New Roman" w:hAnsi="Times New Roman" w:cs="Times New Roman"/>
          <w:sz w:val="28"/>
          <w:szCs w:val="28"/>
          <w:lang w:eastAsia="ru-RU"/>
        </w:rPr>
        <w:t>Нововеличковского</w:t>
      </w:r>
      <w:r w:rsidRPr="0022554C">
        <w:rPr>
          <w:rFonts w:ascii="Times New Roman" w:eastAsia="Times New Roman" w:hAnsi="Times New Roman" w:cs="Times New Roman"/>
          <w:sz w:val="28"/>
          <w:szCs w:val="28"/>
          <w:lang w:eastAsia="ru-RU"/>
        </w:rPr>
        <w:t xml:space="preserve"> сельского поселения Динского района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государственной или муниципальной услуги заявителем, за исключением случая, если для процедуры </w:t>
      </w:r>
      <w:r w:rsidRPr="0022554C">
        <w:rPr>
          <w:rFonts w:ascii="Times New Roman" w:eastAsia="Times New Roman" w:hAnsi="Times New Roman" w:cs="Times New Roman"/>
          <w:sz w:val="28"/>
          <w:szCs w:val="28"/>
          <w:lang w:eastAsia="ru-RU"/>
        </w:rPr>
        <w:lastRenderedPageBreak/>
        <w:t>предоставления услуги в соответствии с законодательством требуется личная явка.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6.2.4. Основанием для начала административной процедуры является подготовленный органом, предоставляющим Муниципальную услугу, для выдачи результата предоставления Муниципальной услуги, в случае, если государственная (муниципальная) услуга предоставляется посредством обращения заявителя в МФЦ.</w:t>
      </w:r>
    </w:p>
    <w:p w:rsidR="0022554C" w:rsidRPr="0022554C" w:rsidRDefault="0022554C" w:rsidP="0022554C">
      <w:pPr>
        <w:widowControl w:val="0"/>
        <w:autoSpaceDE w:val="0"/>
        <w:autoSpaceDN w:val="0"/>
        <w:adjustRightInd w:val="0"/>
        <w:spacing w:after="0" w:line="240" w:lineRule="auto"/>
        <w:ind w:firstLine="83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органа, предоставляющего Муниципальную услугу и работника МФЦ.</w:t>
      </w:r>
    </w:p>
    <w:p w:rsidR="0022554C" w:rsidRPr="0022554C" w:rsidRDefault="0022554C" w:rsidP="0022554C">
      <w:pPr>
        <w:widowControl w:val="0"/>
        <w:autoSpaceDE w:val="0"/>
        <w:autoSpaceDN w:val="0"/>
        <w:adjustRightInd w:val="0"/>
        <w:spacing w:after="0" w:line="240" w:lineRule="auto"/>
        <w:ind w:firstLine="83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22554C" w:rsidRPr="0022554C" w:rsidRDefault="0022554C" w:rsidP="0022554C">
      <w:pPr>
        <w:widowControl w:val="0"/>
        <w:autoSpaceDE w:val="0"/>
        <w:autoSpaceDN w:val="0"/>
        <w:adjustRightInd w:val="0"/>
        <w:spacing w:after="0" w:line="240" w:lineRule="auto"/>
        <w:ind w:firstLine="83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22554C" w:rsidRPr="0022554C" w:rsidRDefault="0022554C" w:rsidP="0022554C">
      <w:pPr>
        <w:widowControl w:val="0"/>
        <w:autoSpaceDE w:val="0"/>
        <w:autoSpaceDN w:val="0"/>
        <w:adjustRightInd w:val="0"/>
        <w:spacing w:after="0" w:line="240" w:lineRule="auto"/>
        <w:ind w:firstLine="83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22554C" w:rsidRPr="0022554C" w:rsidRDefault="0022554C" w:rsidP="0022554C">
      <w:pPr>
        <w:widowControl w:val="0"/>
        <w:autoSpaceDE w:val="0"/>
        <w:autoSpaceDN w:val="0"/>
        <w:adjustRightInd w:val="0"/>
        <w:spacing w:after="0" w:line="240" w:lineRule="auto"/>
        <w:ind w:firstLine="83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Исполнение данной административной процедуры возложено на специалиста органа, предоставляющего Муниципальную услугу и работника МФЦ.</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6.2.5.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МФЦ осуществляет выдачу Заявителю документов, полученных от органа, предоставляющего Муниципальную услугу, по результатам предоставления услуги., если иное не предусмотрено законодательством Российской Федерации.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Работник МФЦ при выдаче документов, являющихся результатом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lastRenderedPageBreak/>
        <w:t>выдает документы, являющиеся результатом предоставления Муниципальной услуги, полученные от органа, предоставляющего Муниципальную услугу.</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Критерием административной процедуры по выдаче документов, являющихся </w:t>
      </w:r>
      <w:proofErr w:type="gramStart"/>
      <w:r w:rsidRPr="0022554C">
        <w:rPr>
          <w:rFonts w:ascii="Times New Roman" w:eastAsia="Times New Roman" w:hAnsi="Times New Roman" w:cs="Times New Roman"/>
          <w:sz w:val="28"/>
          <w:szCs w:val="28"/>
          <w:lang w:eastAsia="ru-RU"/>
        </w:rPr>
        <w:t>результатом предоставления Муниципальной услуги</w:t>
      </w:r>
      <w:proofErr w:type="gramEnd"/>
      <w:r w:rsidRPr="0022554C">
        <w:rPr>
          <w:rFonts w:ascii="Times New Roman" w:eastAsia="Times New Roman" w:hAnsi="Times New Roman" w:cs="Times New Roman"/>
          <w:sz w:val="28"/>
          <w:szCs w:val="28"/>
          <w:lang w:eastAsia="ru-RU"/>
        </w:rPr>
        <w:t xml:space="preserve"> является: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Исполнение данной административной процедуры возложено на работника МФЦ.</w:t>
      </w:r>
    </w:p>
    <w:p w:rsidR="0022554C" w:rsidRPr="0022554C" w:rsidRDefault="0022554C" w:rsidP="0022554C">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p>
    <w:p w:rsidR="0022554C" w:rsidRPr="0022554C" w:rsidRDefault="0022554C" w:rsidP="0022554C">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2554C">
        <w:rPr>
          <w:rFonts w:ascii="Times New Roman" w:eastAsia="Times New Roman" w:hAnsi="Times New Roman" w:cs="Times New Roman"/>
          <w:b/>
          <w:sz w:val="28"/>
          <w:szCs w:val="28"/>
          <w:lang w:eastAsia="ru-RU"/>
        </w:rPr>
        <w:t>7. СЛУЧАИ И ПОРЯДОК ПРЕДОСТАВЛЕНИЯ МУНИЦИПАЛЬНОЙ УСЛУГИ В УПРЕЖДАЮЩЕМ (ПРОАКТИВНОМ) РЕЖИМЕ</w:t>
      </w:r>
    </w:p>
    <w:p w:rsidR="0022554C" w:rsidRPr="0022554C" w:rsidRDefault="0022554C" w:rsidP="0022554C">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Предоставление Муниципальной услуги в упреждающем (</w:t>
      </w:r>
      <w:proofErr w:type="spellStart"/>
      <w:r w:rsidRPr="0022554C">
        <w:rPr>
          <w:rFonts w:ascii="Times New Roman" w:eastAsia="Times New Roman" w:hAnsi="Times New Roman" w:cs="Times New Roman"/>
          <w:sz w:val="28"/>
          <w:szCs w:val="28"/>
          <w:lang w:eastAsia="ru-RU"/>
        </w:rPr>
        <w:t>проактивном</w:t>
      </w:r>
      <w:proofErr w:type="spellEnd"/>
      <w:r w:rsidRPr="0022554C">
        <w:rPr>
          <w:rFonts w:ascii="Times New Roman" w:eastAsia="Times New Roman" w:hAnsi="Times New Roman" w:cs="Times New Roman"/>
          <w:sz w:val="28"/>
          <w:szCs w:val="28"/>
          <w:lang w:eastAsia="ru-RU"/>
        </w:rPr>
        <w:t xml:space="preserve">) режиме, предусмотренном </w:t>
      </w:r>
      <w:hyperlink r:id="rId38" w:history="1">
        <w:r w:rsidRPr="0022554C">
          <w:rPr>
            <w:rFonts w:ascii="Times New Roman" w:eastAsia="Times New Roman" w:hAnsi="Times New Roman" w:cs="Times New Roman"/>
            <w:sz w:val="28"/>
            <w:szCs w:val="28"/>
            <w:lang w:eastAsia="ru-RU"/>
          </w:rPr>
          <w:t>статьей 7.3</w:t>
        </w:r>
      </w:hyperlink>
      <w:r w:rsidRPr="0022554C">
        <w:rPr>
          <w:rFonts w:ascii="Times New Roman" w:eastAsia="Times New Roman" w:hAnsi="Times New Roman" w:cs="Times New Roman"/>
          <w:sz w:val="28"/>
          <w:szCs w:val="28"/>
          <w:lang w:eastAsia="ru-RU"/>
        </w:rPr>
        <w:t xml:space="preserve"> Федерального закона N 210-ФЗ, не осуществляется.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762407" w:rsidRPr="0022554C" w:rsidRDefault="00762407"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762407" w:rsidRDefault="00762407" w:rsidP="0022554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Исполняющий обязанности начальника</w:t>
      </w:r>
    </w:p>
    <w:p w:rsidR="0022554C" w:rsidRPr="0022554C" w:rsidRDefault="00762407" w:rsidP="0022554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отдела ЖКХ, малого и среднего бизнеса                                                    </w:t>
      </w:r>
      <w:proofErr w:type="spellStart"/>
      <w:r>
        <w:rPr>
          <w:rFonts w:ascii="Times New Roman" w:eastAsia="Times New Roman" w:hAnsi="Times New Roman" w:cs="Times New Roman"/>
          <w:sz w:val="28"/>
          <w:szCs w:val="28"/>
          <w:lang w:eastAsia="ru-RU"/>
        </w:rPr>
        <w:t>Л.С.Моренченко</w:t>
      </w:r>
      <w:proofErr w:type="spellEnd"/>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762407" w:rsidRDefault="00762407"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762407" w:rsidRDefault="00762407"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762407" w:rsidRPr="0022554C" w:rsidRDefault="00762407"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8"/>
        <w:gridCol w:w="402"/>
        <w:gridCol w:w="510"/>
        <w:gridCol w:w="3686"/>
        <w:gridCol w:w="566"/>
        <w:gridCol w:w="3799"/>
        <w:gridCol w:w="427"/>
      </w:tblGrid>
      <w:tr w:rsidR="0022554C" w:rsidRPr="0022554C" w:rsidTr="0022554C">
        <w:trPr>
          <w:gridBefore w:val="1"/>
          <w:wBefore w:w="108" w:type="dxa"/>
        </w:trPr>
        <w:tc>
          <w:tcPr>
            <w:tcW w:w="9390" w:type="dxa"/>
            <w:gridSpan w:val="6"/>
            <w:tcBorders>
              <w:top w:val="nil"/>
              <w:left w:val="nil"/>
              <w:bottom w:val="nil"/>
              <w:right w:val="nil"/>
            </w:tcBorders>
          </w:tcPr>
          <w:p w:rsidR="0022554C" w:rsidRPr="0022554C" w:rsidRDefault="0022554C" w:rsidP="0022554C">
            <w:pPr>
              <w:widowControl w:val="0"/>
              <w:autoSpaceDE w:val="0"/>
              <w:autoSpaceDN w:val="0"/>
              <w:adjustRightInd w:val="0"/>
              <w:spacing w:after="0" w:line="240" w:lineRule="auto"/>
              <w:ind w:left="3753"/>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Приложение 1</w:t>
            </w:r>
          </w:p>
          <w:p w:rsidR="0022554C" w:rsidRPr="0022554C" w:rsidRDefault="0022554C" w:rsidP="0022554C">
            <w:pPr>
              <w:widowControl w:val="0"/>
              <w:autoSpaceDE w:val="0"/>
              <w:autoSpaceDN w:val="0"/>
              <w:adjustRightInd w:val="0"/>
              <w:spacing w:after="0" w:line="240" w:lineRule="auto"/>
              <w:ind w:left="3753"/>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к административному регламенту администрации </w:t>
            </w:r>
            <w:r w:rsidR="00762407">
              <w:rPr>
                <w:rFonts w:ascii="Times New Roman" w:eastAsia="Times New Roman" w:hAnsi="Times New Roman" w:cs="Times New Roman"/>
                <w:sz w:val="28"/>
                <w:szCs w:val="28"/>
                <w:lang w:eastAsia="ru-RU"/>
              </w:rPr>
              <w:t>Нововеличковского</w:t>
            </w:r>
            <w:r w:rsidRPr="0022554C">
              <w:rPr>
                <w:rFonts w:ascii="Times New Roman" w:eastAsia="Times New Roman" w:hAnsi="Times New Roman" w:cs="Times New Roman"/>
                <w:sz w:val="28"/>
                <w:szCs w:val="28"/>
                <w:lang w:eastAsia="ru-RU"/>
              </w:rPr>
              <w:t xml:space="preserve"> сельского поселения Динского района</w:t>
            </w:r>
          </w:p>
          <w:p w:rsidR="0022554C" w:rsidRPr="0022554C" w:rsidRDefault="0022554C" w:rsidP="0022554C">
            <w:pPr>
              <w:widowControl w:val="0"/>
              <w:autoSpaceDE w:val="0"/>
              <w:autoSpaceDN w:val="0"/>
              <w:adjustRightInd w:val="0"/>
              <w:spacing w:after="0" w:line="240" w:lineRule="auto"/>
              <w:ind w:left="3753"/>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left="3753"/>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"Выдача согласия на присоединение</w:t>
            </w:r>
          </w:p>
          <w:p w:rsidR="0022554C" w:rsidRPr="0022554C" w:rsidRDefault="0022554C" w:rsidP="0022554C">
            <w:pPr>
              <w:widowControl w:val="0"/>
              <w:autoSpaceDE w:val="0"/>
              <w:autoSpaceDN w:val="0"/>
              <w:adjustRightInd w:val="0"/>
              <w:spacing w:after="0" w:line="240" w:lineRule="auto"/>
              <w:ind w:left="3753"/>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объектов дорожного сервиса, строительство,</w:t>
            </w:r>
          </w:p>
          <w:p w:rsidR="0022554C" w:rsidRPr="0022554C" w:rsidRDefault="0022554C" w:rsidP="0022554C">
            <w:pPr>
              <w:widowControl w:val="0"/>
              <w:autoSpaceDE w:val="0"/>
              <w:autoSpaceDN w:val="0"/>
              <w:adjustRightInd w:val="0"/>
              <w:spacing w:after="0" w:line="240" w:lineRule="auto"/>
              <w:ind w:left="3753"/>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реконструкцию, капитальный ремонт,</w:t>
            </w:r>
          </w:p>
          <w:p w:rsidR="0022554C" w:rsidRPr="0022554C" w:rsidRDefault="0022554C" w:rsidP="0022554C">
            <w:pPr>
              <w:widowControl w:val="0"/>
              <w:autoSpaceDE w:val="0"/>
              <w:autoSpaceDN w:val="0"/>
              <w:adjustRightInd w:val="0"/>
              <w:spacing w:after="0" w:line="240" w:lineRule="auto"/>
              <w:ind w:left="3753"/>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ремонт пересечений и примыканий,</w:t>
            </w:r>
          </w:p>
          <w:p w:rsidR="0022554C" w:rsidRPr="0022554C" w:rsidRDefault="0022554C" w:rsidP="0022554C">
            <w:pPr>
              <w:widowControl w:val="0"/>
              <w:autoSpaceDE w:val="0"/>
              <w:autoSpaceDN w:val="0"/>
              <w:adjustRightInd w:val="0"/>
              <w:spacing w:after="0" w:line="240" w:lineRule="auto"/>
              <w:ind w:left="3753"/>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 том числе реконструкцию, капитальный</w:t>
            </w:r>
          </w:p>
          <w:p w:rsidR="0022554C" w:rsidRPr="0022554C" w:rsidRDefault="0022554C" w:rsidP="0022554C">
            <w:pPr>
              <w:widowControl w:val="0"/>
              <w:autoSpaceDE w:val="0"/>
              <w:autoSpaceDN w:val="0"/>
              <w:adjustRightInd w:val="0"/>
              <w:spacing w:after="0" w:line="240" w:lineRule="auto"/>
              <w:ind w:left="3753"/>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ремонт и ремонт примыканий объектов</w:t>
            </w:r>
          </w:p>
          <w:p w:rsidR="0022554C" w:rsidRPr="0022554C" w:rsidRDefault="0022554C" w:rsidP="0022554C">
            <w:pPr>
              <w:widowControl w:val="0"/>
              <w:autoSpaceDE w:val="0"/>
              <w:autoSpaceDN w:val="0"/>
              <w:adjustRightInd w:val="0"/>
              <w:spacing w:after="0" w:line="240" w:lineRule="auto"/>
              <w:ind w:left="3753"/>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дорожного сервиса, строительство,</w:t>
            </w:r>
          </w:p>
          <w:p w:rsidR="0022554C" w:rsidRPr="0022554C" w:rsidRDefault="0022554C" w:rsidP="0022554C">
            <w:pPr>
              <w:widowControl w:val="0"/>
              <w:autoSpaceDE w:val="0"/>
              <w:autoSpaceDN w:val="0"/>
              <w:adjustRightInd w:val="0"/>
              <w:spacing w:after="0" w:line="240" w:lineRule="auto"/>
              <w:ind w:left="3753"/>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реконструкцию в границах придорожных</w:t>
            </w:r>
          </w:p>
          <w:p w:rsidR="0022554C" w:rsidRPr="0022554C" w:rsidRDefault="0022554C" w:rsidP="0022554C">
            <w:pPr>
              <w:widowControl w:val="0"/>
              <w:autoSpaceDE w:val="0"/>
              <w:autoSpaceDN w:val="0"/>
              <w:adjustRightInd w:val="0"/>
              <w:spacing w:after="0" w:line="240" w:lineRule="auto"/>
              <w:ind w:left="3753"/>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полос объектов капитального строительства,</w:t>
            </w:r>
          </w:p>
          <w:p w:rsidR="0022554C" w:rsidRPr="0022554C" w:rsidRDefault="0022554C" w:rsidP="0022554C">
            <w:pPr>
              <w:widowControl w:val="0"/>
              <w:autoSpaceDE w:val="0"/>
              <w:autoSpaceDN w:val="0"/>
              <w:adjustRightInd w:val="0"/>
              <w:spacing w:after="0" w:line="240" w:lineRule="auto"/>
              <w:ind w:left="3753"/>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объектов, предназначенных для осуществления дорожной деятельности, объектов дорожного сервиса в отношении автомобильных дорог местного значения, находящихся в муниципальной собственности"</w:t>
            </w:r>
          </w:p>
        </w:tc>
      </w:tr>
      <w:tr w:rsidR="0022554C" w:rsidRPr="0022554C" w:rsidTr="0022554C">
        <w:tblPrEx>
          <w:tblBorders>
            <w:top w:val="none" w:sz="0" w:space="0" w:color="auto"/>
            <w:left w:val="none" w:sz="0" w:space="0" w:color="auto"/>
            <w:bottom w:val="none" w:sz="0" w:space="0" w:color="auto"/>
            <w:right w:val="none" w:sz="0" w:space="0" w:color="auto"/>
            <w:insideV w:val="nil"/>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4706" w:type="dxa"/>
            <w:gridSpan w:val="4"/>
            <w:vMerge w:val="restart"/>
            <w:tcBorders>
              <w:top w:val="nil"/>
              <w:bottom w:val="nil"/>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4365" w:type="dxa"/>
            <w:gridSpan w:val="2"/>
            <w:tcBorders>
              <w:top w:val="nil"/>
              <w:bottom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Уполномоченный орган</w:t>
            </w:r>
          </w:p>
        </w:tc>
      </w:tr>
      <w:tr w:rsidR="0022554C" w:rsidRPr="0022554C" w:rsidTr="0022554C">
        <w:tblPrEx>
          <w:tblBorders>
            <w:top w:val="none" w:sz="0" w:space="0" w:color="auto"/>
            <w:left w:val="none" w:sz="0" w:space="0" w:color="auto"/>
            <w:bottom w:val="none" w:sz="0" w:space="0" w:color="auto"/>
            <w:right w:val="none" w:sz="0" w:space="0" w:color="auto"/>
            <w:insideV w:val="nil"/>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4706" w:type="dxa"/>
            <w:gridSpan w:val="4"/>
            <w:vMerge/>
            <w:tcBorders>
              <w:top w:val="nil"/>
              <w:bottom w:val="nil"/>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4365" w:type="dxa"/>
            <w:gridSpan w:val="2"/>
            <w:tcBorders>
              <w:top w:val="nil"/>
              <w:bottom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Заявитель: _____________________________</w:t>
            </w:r>
          </w:p>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0"/>
                <w:szCs w:val="20"/>
                <w:lang w:eastAsia="ru-RU"/>
              </w:rPr>
              <w:t>(Ф.И.О. - для физ. лиц и ИП, наименование (полное и сокращенное) и организационно-правовая форма - для юридических лиц)</w:t>
            </w:r>
          </w:p>
        </w:tc>
      </w:tr>
      <w:tr w:rsidR="0022554C" w:rsidRPr="0022554C" w:rsidTr="0022554C">
        <w:tblPrEx>
          <w:tblBorders>
            <w:top w:val="none" w:sz="0" w:space="0" w:color="auto"/>
            <w:left w:val="none" w:sz="0" w:space="0" w:color="auto"/>
            <w:bottom w:val="none" w:sz="0" w:space="0" w:color="auto"/>
            <w:right w:val="none" w:sz="0" w:space="0" w:color="auto"/>
            <w:insideV w:val="nil"/>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4706" w:type="dxa"/>
            <w:gridSpan w:val="4"/>
            <w:vMerge/>
            <w:tcBorders>
              <w:top w:val="nil"/>
              <w:bottom w:val="nil"/>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4365" w:type="dxa"/>
            <w:gridSpan w:val="2"/>
            <w:tcBorders>
              <w:top w:val="nil"/>
              <w:bottom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ИНН, ОГРН: __________________</w:t>
            </w:r>
          </w:p>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0"/>
                <w:szCs w:val="20"/>
                <w:lang w:eastAsia="ru-RU"/>
              </w:rPr>
              <w:t>(для российских юридических лиц и индивидуальных предпринимателей)</w:t>
            </w:r>
          </w:p>
        </w:tc>
      </w:tr>
      <w:tr w:rsidR="0022554C" w:rsidRPr="0022554C" w:rsidTr="0022554C">
        <w:tblPrEx>
          <w:tblBorders>
            <w:top w:val="none" w:sz="0" w:space="0" w:color="auto"/>
            <w:left w:val="none" w:sz="0" w:space="0" w:color="auto"/>
            <w:bottom w:val="none" w:sz="0" w:space="0" w:color="auto"/>
            <w:right w:val="none" w:sz="0" w:space="0" w:color="auto"/>
            <w:insideV w:val="nil"/>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4706" w:type="dxa"/>
            <w:gridSpan w:val="4"/>
            <w:vMerge/>
            <w:tcBorders>
              <w:top w:val="nil"/>
              <w:bottom w:val="nil"/>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4365" w:type="dxa"/>
            <w:gridSpan w:val="2"/>
            <w:tcBorders>
              <w:top w:val="nil"/>
              <w:bottom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Юридический (фактический если отличается) и почтовый адреса заявителя: ________________________</w:t>
            </w:r>
          </w:p>
        </w:tc>
      </w:tr>
      <w:tr w:rsidR="0022554C" w:rsidRPr="0022554C" w:rsidTr="0022554C">
        <w:tblPrEx>
          <w:tblBorders>
            <w:top w:val="none" w:sz="0" w:space="0" w:color="auto"/>
            <w:left w:val="none" w:sz="0" w:space="0" w:color="auto"/>
            <w:bottom w:val="none" w:sz="0" w:space="0" w:color="auto"/>
            <w:right w:val="none" w:sz="0" w:space="0" w:color="auto"/>
            <w:insideV w:val="nil"/>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4706" w:type="dxa"/>
            <w:gridSpan w:val="4"/>
            <w:vMerge/>
            <w:tcBorders>
              <w:top w:val="nil"/>
              <w:bottom w:val="nil"/>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4365" w:type="dxa"/>
            <w:gridSpan w:val="2"/>
            <w:tcBorders>
              <w:top w:val="nil"/>
              <w:bottom w:val="nil"/>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Данные документа, удостоверяющего личность: _____</w:t>
            </w:r>
          </w:p>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______________________________</w:t>
            </w:r>
          </w:p>
          <w:p w:rsidR="0022554C" w:rsidRPr="0022554C" w:rsidRDefault="0022554C" w:rsidP="0022554C">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 </w:t>
            </w:r>
            <w:r w:rsidRPr="0022554C">
              <w:rPr>
                <w:rFonts w:ascii="Times New Roman" w:eastAsia="Times New Roman" w:hAnsi="Times New Roman" w:cs="Times New Roman"/>
                <w:sz w:val="20"/>
                <w:szCs w:val="20"/>
                <w:lang w:eastAsia="ru-RU"/>
              </w:rPr>
              <w:t>(для физ. лиц и индивидуальных предпринимателей)</w:t>
            </w:r>
          </w:p>
        </w:tc>
      </w:tr>
      <w:tr w:rsidR="0022554C" w:rsidRPr="0022554C" w:rsidTr="0022554C">
        <w:tblPrEx>
          <w:tblBorders>
            <w:top w:val="none" w:sz="0" w:space="0" w:color="auto"/>
            <w:left w:val="none" w:sz="0" w:space="0" w:color="auto"/>
            <w:bottom w:val="none" w:sz="0" w:space="0" w:color="auto"/>
            <w:right w:val="none" w:sz="0" w:space="0" w:color="auto"/>
            <w:insideV w:val="nil"/>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4706" w:type="dxa"/>
            <w:gridSpan w:val="4"/>
            <w:vMerge/>
            <w:tcBorders>
              <w:top w:val="nil"/>
              <w:bottom w:val="nil"/>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4365" w:type="dxa"/>
            <w:gridSpan w:val="2"/>
            <w:tcBorders>
              <w:top w:val="nil"/>
              <w:bottom w:val="nil"/>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Контактный телефон, адрес электронной почты: __________________________</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rsidR="0022554C" w:rsidRPr="0022554C" w:rsidRDefault="0022554C" w:rsidP="0022554C">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7" w:name="P840"/>
            <w:bookmarkEnd w:id="7"/>
            <w:r w:rsidRPr="0022554C">
              <w:rPr>
                <w:rFonts w:ascii="Times New Roman" w:eastAsia="Times New Roman" w:hAnsi="Times New Roman" w:cs="Times New Roman"/>
                <w:sz w:val="28"/>
                <w:szCs w:val="28"/>
                <w:lang w:eastAsia="ru-RU"/>
              </w:rPr>
              <w:t>Заявление</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rsidR="0022554C" w:rsidRPr="0022554C" w:rsidRDefault="0022554C" w:rsidP="0022554C">
            <w:pPr>
              <w:widowControl w:val="0"/>
              <w:autoSpaceDE w:val="0"/>
              <w:autoSpaceDN w:val="0"/>
              <w:spacing w:after="0" w:line="240" w:lineRule="auto"/>
              <w:ind w:firstLine="283"/>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Прошу Вас выдать согласие на:</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rsidR="0022554C" w:rsidRPr="0022554C" w:rsidRDefault="0022554C" w:rsidP="0022554C">
            <w:pPr>
              <w:widowControl w:val="0"/>
              <w:autoSpaceDE w:val="0"/>
              <w:autoSpaceDN w:val="0"/>
              <w:spacing w:after="0" w:line="240" w:lineRule="auto"/>
              <w:ind w:firstLine="283"/>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1. Вид работ (заполняется для всех объектов):</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510" w:type="dxa"/>
            <w:gridSpan w:val="2"/>
            <w:tcBorders>
              <w:top w:val="nil"/>
              <w:left w:val="nil"/>
              <w:bottom w:val="nil"/>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510" w:type="dxa"/>
            <w:tcBorders>
              <w:top w:val="single" w:sz="4" w:space="0" w:color="auto"/>
              <w:bottom w:val="single" w:sz="4" w:space="0" w:color="auto"/>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8051" w:type="dxa"/>
            <w:gridSpan w:val="3"/>
            <w:tcBorders>
              <w:top w:val="nil"/>
              <w:bottom w:val="nil"/>
              <w:right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присоединение (заполняется в случае, если планируется присоединение</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объекта дорожного сервиса);</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510" w:type="dxa"/>
            <w:gridSpan w:val="2"/>
            <w:tcBorders>
              <w:top w:val="nil"/>
              <w:left w:val="nil"/>
              <w:bottom w:val="nil"/>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510" w:type="dxa"/>
            <w:tcBorders>
              <w:top w:val="single" w:sz="4" w:space="0" w:color="auto"/>
              <w:bottom w:val="single" w:sz="4" w:space="0" w:color="auto"/>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8051" w:type="dxa"/>
            <w:gridSpan w:val="3"/>
            <w:tcBorders>
              <w:top w:val="nil"/>
              <w:bottom w:val="nil"/>
              <w:right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размещение (заполняется в случае, если планируется строительство или</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размещение объекта капитального строительства в придорожной полосе автомобильной дороги);</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510" w:type="dxa"/>
            <w:gridSpan w:val="2"/>
            <w:tcBorders>
              <w:top w:val="nil"/>
              <w:left w:val="nil"/>
              <w:bottom w:val="nil"/>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510" w:type="dxa"/>
            <w:tcBorders>
              <w:top w:val="single" w:sz="4" w:space="0" w:color="auto"/>
              <w:bottom w:val="single" w:sz="4" w:space="0" w:color="auto"/>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8051" w:type="dxa"/>
            <w:gridSpan w:val="3"/>
            <w:tcBorders>
              <w:top w:val="nil"/>
              <w:bottom w:val="nil"/>
              <w:right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строительство (заполняется в случае, если планируется строительство</w:t>
            </w:r>
          </w:p>
        </w:tc>
      </w:tr>
      <w:tr w:rsidR="0022554C" w:rsidRPr="0022554C" w:rsidTr="0022554C">
        <w:tblPrEx>
          <w:tblBorders>
            <w:top w:val="none" w:sz="0" w:space="0" w:color="auto"/>
            <w:left w:val="none" w:sz="0" w:space="0" w:color="auto"/>
            <w:bottom w:val="none" w:sz="0" w:space="0" w:color="auto"/>
            <w:right w:val="none" w:sz="0" w:space="0" w:color="auto"/>
            <w:insideV w:val="nil"/>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510" w:type="dxa"/>
            <w:gridSpan w:val="2"/>
            <w:tcBorders>
              <w:top w:val="nil"/>
              <w:bottom w:val="nil"/>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8561" w:type="dxa"/>
            <w:gridSpan w:val="4"/>
            <w:tcBorders>
              <w:top w:val="nil"/>
              <w:bottom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примыкания к объекту капитального строительства, который не является объектом дорожного сервиса, или земельному участку);</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510" w:type="dxa"/>
            <w:gridSpan w:val="2"/>
            <w:tcBorders>
              <w:top w:val="nil"/>
              <w:left w:val="nil"/>
              <w:bottom w:val="nil"/>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510" w:type="dxa"/>
            <w:tcBorders>
              <w:top w:val="single" w:sz="4" w:space="0" w:color="auto"/>
              <w:bottom w:val="single" w:sz="4" w:space="0" w:color="auto"/>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8051" w:type="dxa"/>
            <w:gridSpan w:val="3"/>
            <w:tcBorders>
              <w:top w:val="nil"/>
              <w:bottom w:val="nil"/>
              <w:right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реконструкция (заполняется в случае, если планируется реконструкция</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примыкания к объекту капитального строительства или к ранее присоединенному объекту дорожного сервиса);</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510" w:type="dxa"/>
            <w:gridSpan w:val="2"/>
            <w:tcBorders>
              <w:top w:val="nil"/>
              <w:left w:val="nil"/>
              <w:bottom w:val="nil"/>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510" w:type="dxa"/>
            <w:tcBorders>
              <w:top w:val="single" w:sz="4" w:space="0" w:color="auto"/>
              <w:bottom w:val="single" w:sz="4" w:space="0" w:color="auto"/>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8051" w:type="dxa"/>
            <w:gridSpan w:val="3"/>
            <w:tcBorders>
              <w:top w:val="nil"/>
              <w:bottom w:val="nil"/>
              <w:right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ремонт (заполняется в случае, если планируется ремонт примыкания к</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объекту капитального строительства или к ранее присоединенному </w:t>
            </w:r>
            <w:r w:rsidRPr="0022554C">
              <w:rPr>
                <w:rFonts w:ascii="Times New Roman" w:eastAsia="Times New Roman" w:hAnsi="Times New Roman" w:cs="Times New Roman"/>
                <w:sz w:val="28"/>
                <w:szCs w:val="28"/>
                <w:lang w:eastAsia="ru-RU"/>
              </w:rPr>
              <w:lastRenderedPageBreak/>
              <w:t>объекту дорожного сервиса);</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510" w:type="dxa"/>
            <w:gridSpan w:val="2"/>
            <w:tcBorders>
              <w:top w:val="nil"/>
              <w:left w:val="nil"/>
              <w:bottom w:val="nil"/>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510" w:type="dxa"/>
            <w:tcBorders>
              <w:top w:val="single" w:sz="4" w:space="0" w:color="auto"/>
              <w:bottom w:val="single" w:sz="4" w:space="0" w:color="auto"/>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8051" w:type="dxa"/>
            <w:gridSpan w:val="3"/>
            <w:tcBorders>
              <w:top w:val="nil"/>
              <w:bottom w:val="nil"/>
              <w:right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капитальный ремонт (заполняется в случае, если планируется капитальный</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ремонт примыкания к объекту капитального строительства или к ранее присоединенному объекту дорожного сервиса).</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rsidR="0022554C" w:rsidRPr="0022554C" w:rsidRDefault="0022554C" w:rsidP="0022554C">
            <w:pPr>
              <w:widowControl w:val="0"/>
              <w:autoSpaceDE w:val="0"/>
              <w:autoSpaceDN w:val="0"/>
              <w:spacing w:after="0" w:line="240" w:lineRule="auto"/>
              <w:ind w:firstLine="283"/>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 Наименование объекта (заполняется для объектов капитального строительства): _________________________________________________</w:t>
            </w:r>
          </w:p>
          <w:p w:rsidR="0022554C" w:rsidRPr="0022554C" w:rsidRDefault="0022554C" w:rsidP="0022554C">
            <w:pPr>
              <w:widowControl w:val="0"/>
              <w:autoSpaceDE w:val="0"/>
              <w:autoSpaceDN w:val="0"/>
              <w:spacing w:after="0" w:line="240" w:lineRule="auto"/>
              <w:ind w:firstLine="283"/>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 Наименование присоединяемого (ранее присоединенного) объекта дорожного сервиса (заполняется для объектов дорожного сервиса):________________________________________________________</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4. Характеристика объекта (заполняется для всех объектов):</w:t>
            </w:r>
          </w:p>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общая площадь объекта _______________________________________;</w:t>
            </w:r>
          </w:p>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торговая площадь объекта _____________________________________;</w:t>
            </w:r>
          </w:p>
          <w:p w:rsidR="0022554C" w:rsidRPr="0022554C" w:rsidRDefault="0022554C" w:rsidP="0022554C">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0"/>
                <w:szCs w:val="20"/>
                <w:lang w:eastAsia="ru-RU"/>
              </w:rPr>
              <w:t>(указывается для аптек и аптечных магазинов, торговых комплексов, универмагов, магазинов с площадью торговых залов более 200 кв. м, а также иных предприятий торговли с площадью торговых залов до 200 кв. м)</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количество торговых мест ______________________________________;</w:t>
            </w:r>
          </w:p>
          <w:p w:rsidR="0022554C" w:rsidRPr="0022554C" w:rsidRDefault="0022554C" w:rsidP="0022554C">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0"/>
                <w:szCs w:val="20"/>
                <w:lang w:eastAsia="ru-RU"/>
              </w:rPr>
              <w:t>(указывается для рынков (универсальных, непродовольственных, продовольственных, сельскохозяйственных)</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количество посадочных мест ____________________________________;</w:t>
            </w:r>
          </w:p>
          <w:p w:rsidR="0022554C" w:rsidRPr="0022554C" w:rsidRDefault="0022554C" w:rsidP="0022554C">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2554C">
              <w:rPr>
                <w:rFonts w:ascii="Times New Roman" w:eastAsia="Times New Roman" w:hAnsi="Times New Roman" w:cs="Times New Roman"/>
                <w:lang w:eastAsia="ru-RU"/>
              </w:rPr>
              <w:t>(указывается для объектов общественного питания)</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количество номеров ___________________________________________;</w:t>
            </w:r>
          </w:p>
          <w:p w:rsidR="0022554C" w:rsidRPr="0022554C" w:rsidRDefault="0022554C" w:rsidP="0022554C">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2554C">
              <w:rPr>
                <w:rFonts w:ascii="Times New Roman" w:eastAsia="Times New Roman" w:hAnsi="Times New Roman" w:cs="Times New Roman"/>
                <w:lang w:eastAsia="ru-RU"/>
              </w:rPr>
              <w:t>(указывается для объектов гостиничного размещения)</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количество работающих ________________________________________;</w:t>
            </w:r>
          </w:p>
          <w:p w:rsidR="0022554C" w:rsidRPr="0022554C" w:rsidRDefault="0022554C" w:rsidP="0022554C">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0"/>
                <w:szCs w:val="20"/>
                <w:lang w:eastAsia="ru-RU"/>
              </w:rPr>
              <w:t>(указывается для коммерческо-деловых центров, офисных зданий и помещений, страховых и юридических компаний, банков, зданий и комплексов многофункциональных, объектов коммунально-бытового обслуживания (салоны-парикмахерские и т.п., ателье, фотосалоны, свадебные салоны, салоны ритуальных услуг, специализированные центры по обслуживанию сложной бытовой техники, химчистки, прачечные, ремонтные мастерские и др.)</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количество единовременных посетителей ________________________,</w:t>
            </w:r>
          </w:p>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0"/>
                <w:szCs w:val="20"/>
                <w:lang w:eastAsia="ru-RU"/>
              </w:rPr>
              <w:t>(указывается для оздоровительных комплексов (фитнес-клубы, ФОК, спортивные и тренажерные залы), вокзалов, рекреационных территорий и объектов отдыха (пляжи и парки в зонах отдыха (аквапарки), базы кратковременного отдыха и т.д.), учреждений культуры (театрально-зрелищные здания, выставочные комплексы, музеи и др.), объектов религиозных конфессий)</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располагаемого (расположенного) на земельном участке с кадастровым номером ________________________________________________________</w:t>
            </w:r>
          </w:p>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lang w:eastAsia="ru-RU"/>
              </w:rPr>
              <w:t>(уникальный номер объекта недвижимости, присваиваемый ему при осуществлении кадастрового и технического учета, вид разрешенного использования)</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вдоль (с, к) автомобильной дороги (-ой, -е) ___________________________</w:t>
            </w:r>
          </w:p>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0"/>
                <w:szCs w:val="20"/>
                <w:lang w:eastAsia="ru-RU"/>
              </w:rPr>
              <w:t>(наименование автомобильной дороги в соответствии с перечнем автомобильных дорог местного значения)</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lastRenderedPageBreak/>
              <w:t>на участке ______________________________________________________</w:t>
            </w:r>
          </w:p>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0"/>
                <w:szCs w:val="20"/>
                <w:lang w:eastAsia="ru-RU"/>
              </w:rPr>
              <w:t>(указывается привязка в формате км + м к автодороге (по титулу), справа, слева)</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Желаемый способ получения результата предоставления государственной услуги: _________________________________________.</w:t>
            </w:r>
          </w:p>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22554C">
              <w:rPr>
                <w:rFonts w:ascii="Times New Roman" w:eastAsia="Times New Roman" w:hAnsi="Times New Roman" w:cs="Times New Roman"/>
                <w:sz w:val="20"/>
                <w:szCs w:val="20"/>
                <w:lang w:eastAsia="ru-RU"/>
              </w:rPr>
              <w:t>(лично, по почте, в форме электронного документа)</w:t>
            </w:r>
          </w:p>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Приложение: документы на ___ л. в 1 экз.</w:t>
            </w:r>
          </w:p>
        </w:tc>
      </w:tr>
      <w:tr w:rsidR="0022554C" w:rsidRPr="0022554C" w:rsidTr="0022554C">
        <w:tblPrEx>
          <w:tblBorders>
            <w:top w:val="none" w:sz="0" w:space="0" w:color="auto"/>
            <w:left w:val="none" w:sz="0" w:space="0" w:color="auto"/>
            <w:bottom w:val="none" w:sz="0" w:space="0" w:color="auto"/>
            <w:right w:val="none" w:sz="0" w:space="0" w:color="auto"/>
            <w:insideV w:val="nil"/>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5272" w:type="dxa"/>
            <w:gridSpan w:val="5"/>
            <w:tcBorders>
              <w:top w:val="nil"/>
              <w:bottom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"___" ____________20___ года</w:t>
            </w:r>
          </w:p>
        </w:tc>
        <w:tc>
          <w:tcPr>
            <w:tcW w:w="3799" w:type="dxa"/>
            <w:tcBorders>
              <w:top w:val="nil"/>
              <w:bottom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____________________________</w:t>
            </w:r>
          </w:p>
        </w:tc>
      </w:tr>
      <w:tr w:rsidR="0022554C" w:rsidRPr="0022554C" w:rsidTr="0022554C">
        <w:tblPrEx>
          <w:tblBorders>
            <w:top w:val="none" w:sz="0" w:space="0" w:color="auto"/>
            <w:left w:val="none" w:sz="0" w:space="0" w:color="auto"/>
            <w:bottom w:val="none" w:sz="0" w:space="0" w:color="auto"/>
            <w:right w:val="none" w:sz="0" w:space="0" w:color="auto"/>
            <w:insideV w:val="nil"/>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5272" w:type="dxa"/>
            <w:gridSpan w:val="5"/>
            <w:tcBorders>
              <w:top w:val="nil"/>
              <w:bottom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3799" w:type="dxa"/>
            <w:tcBorders>
              <w:top w:val="nil"/>
              <w:bottom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(Ф.И.О. руководителя, подпись)</w:t>
            </w:r>
          </w:p>
        </w:tc>
      </w:tr>
    </w:tbl>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Руководитель уполномоченного органа</w:t>
      </w:r>
    </w:p>
    <w:p w:rsidR="0027204E" w:rsidRDefault="0027204E"/>
    <w:sectPr w:rsidR="0027204E" w:rsidSect="000E6248">
      <w:headerReference w:type="default" r:id="rId39"/>
      <w:footerReference w:type="default" r:id="rId40"/>
      <w:pgSz w:w="11900" w:h="16800"/>
      <w:pgMar w:top="1134" w:right="567" w:bottom="1134" w:left="1701"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4D0B" w:rsidRDefault="009F4D0B">
      <w:pPr>
        <w:spacing w:after="0" w:line="240" w:lineRule="auto"/>
      </w:pPr>
      <w:r>
        <w:separator/>
      </w:r>
    </w:p>
  </w:endnote>
  <w:endnote w:type="continuationSeparator" w:id="0">
    <w:p w:rsidR="009F4D0B" w:rsidRDefault="009F4D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54C" w:rsidRDefault="0022554C">
    <w:r>
      <w:cr/>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4D0B" w:rsidRDefault="009F4D0B">
      <w:pPr>
        <w:spacing w:after="0" w:line="240" w:lineRule="auto"/>
      </w:pPr>
      <w:r>
        <w:separator/>
      </w:r>
    </w:p>
  </w:footnote>
  <w:footnote w:type="continuationSeparator" w:id="0">
    <w:p w:rsidR="009F4D0B" w:rsidRDefault="009F4D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145467"/>
      <w:docPartObj>
        <w:docPartGallery w:val="Page Numbers (Top of Page)"/>
        <w:docPartUnique/>
      </w:docPartObj>
    </w:sdtPr>
    <w:sdtEndPr/>
    <w:sdtContent>
      <w:p w:rsidR="0022554C" w:rsidRDefault="0022554C" w:rsidP="0022554C">
        <w:pPr>
          <w:pStyle w:val="a8"/>
          <w:tabs>
            <w:tab w:val="clear" w:pos="4677"/>
            <w:tab w:val="center" w:pos="3828"/>
          </w:tabs>
          <w:jc w:val="center"/>
        </w:pPr>
        <w:r>
          <w:fldChar w:fldCharType="begin"/>
        </w:r>
        <w:r>
          <w:instrText>PAGE   \* MERGEFORMAT</w:instrText>
        </w:r>
        <w:r>
          <w:fldChar w:fldCharType="separate"/>
        </w:r>
        <w:r w:rsidR="00A60FBD">
          <w:rPr>
            <w:noProof/>
          </w:rPr>
          <w:t>20</w:t>
        </w:r>
        <w:r>
          <w:fldChar w:fldCharType="end"/>
        </w:r>
      </w:p>
    </w:sdtContent>
  </w:sdt>
  <w:p w:rsidR="0022554C" w:rsidRDefault="0022554C">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6C0"/>
    <w:rsid w:val="000E6248"/>
    <w:rsid w:val="001F21A8"/>
    <w:rsid w:val="0022554C"/>
    <w:rsid w:val="0027204E"/>
    <w:rsid w:val="002B7D8A"/>
    <w:rsid w:val="00316F6F"/>
    <w:rsid w:val="00762407"/>
    <w:rsid w:val="008C7CE7"/>
    <w:rsid w:val="009F4D0B"/>
    <w:rsid w:val="00A546C0"/>
    <w:rsid w:val="00A60FBD"/>
    <w:rsid w:val="00BE4E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76661"/>
  <w15:chartTrackingRefBased/>
  <w15:docId w15:val="{FFBE05FC-4A7E-4739-AFDD-9F3688A3E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rsid w:val="0022554C"/>
    <w:pPr>
      <w:widowControl w:val="0"/>
      <w:autoSpaceDE w:val="0"/>
      <w:autoSpaceDN w:val="0"/>
      <w:adjustRightInd w:val="0"/>
      <w:spacing w:before="108" w:after="108" w:line="240" w:lineRule="auto"/>
      <w:jc w:val="center"/>
      <w:outlineLvl w:val="0"/>
    </w:pPr>
    <w:rPr>
      <w:rFonts w:ascii="Times New Roman CYR" w:eastAsia="Times New Roman" w:hAnsi="Times New Roman CYR" w:cs="Times New Roman CYR"/>
      <w:b/>
      <w:bCs/>
      <w:color w:val="26282F"/>
      <w:sz w:val="24"/>
      <w:szCs w:val="24"/>
      <w:lang w:eastAsia="ru-RU"/>
    </w:rPr>
  </w:style>
  <w:style w:type="paragraph" w:styleId="2">
    <w:name w:val="heading 2"/>
    <w:basedOn w:val="1"/>
    <w:next w:val="a"/>
    <w:link w:val="20"/>
    <w:uiPriority w:val="99"/>
    <w:qFormat/>
    <w:rsid w:val="0022554C"/>
    <w:pPr>
      <w:outlineLvl w:val="1"/>
    </w:pPr>
  </w:style>
  <w:style w:type="paragraph" w:styleId="3">
    <w:name w:val="heading 3"/>
    <w:basedOn w:val="2"/>
    <w:next w:val="a"/>
    <w:link w:val="30"/>
    <w:uiPriority w:val="99"/>
    <w:qFormat/>
    <w:rsid w:val="0022554C"/>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2554C"/>
    <w:rPr>
      <w:rFonts w:ascii="Times New Roman CYR" w:eastAsia="Times New Roman" w:hAnsi="Times New Roman CYR" w:cs="Times New Roman CYR"/>
      <w:b/>
      <w:bCs/>
      <w:color w:val="26282F"/>
      <w:sz w:val="24"/>
      <w:szCs w:val="24"/>
      <w:lang w:eastAsia="ru-RU"/>
    </w:rPr>
  </w:style>
  <w:style w:type="character" w:customStyle="1" w:styleId="20">
    <w:name w:val="Заголовок 2 Знак"/>
    <w:basedOn w:val="a0"/>
    <w:link w:val="2"/>
    <w:uiPriority w:val="99"/>
    <w:rsid w:val="0022554C"/>
    <w:rPr>
      <w:rFonts w:ascii="Times New Roman CYR" w:eastAsia="Times New Roman" w:hAnsi="Times New Roman CYR" w:cs="Times New Roman CYR"/>
      <w:b/>
      <w:bCs/>
      <w:color w:val="26282F"/>
      <w:sz w:val="24"/>
      <w:szCs w:val="24"/>
      <w:lang w:eastAsia="ru-RU"/>
    </w:rPr>
  </w:style>
  <w:style w:type="character" w:customStyle="1" w:styleId="30">
    <w:name w:val="Заголовок 3 Знак"/>
    <w:basedOn w:val="a0"/>
    <w:link w:val="3"/>
    <w:uiPriority w:val="99"/>
    <w:rsid w:val="0022554C"/>
    <w:rPr>
      <w:rFonts w:ascii="Times New Roman CYR" w:eastAsia="Times New Roman" w:hAnsi="Times New Roman CYR" w:cs="Times New Roman CYR"/>
      <w:b/>
      <w:bCs/>
      <w:color w:val="26282F"/>
      <w:sz w:val="24"/>
      <w:szCs w:val="24"/>
      <w:lang w:eastAsia="ru-RU"/>
    </w:rPr>
  </w:style>
  <w:style w:type="numbering" w:customStyle="1" w:styleId="11">
    <w:name w:val="Нет списка1"/>
    <w:next w:val="a2"/>
    <w:uiPriority w:val="99"/>
    <w:semiHidden/>
    <w:unhideWhenUsed/>
    <w:rsid w:val="0022554C"/>
  </w:style>
  <w:style w:type="character" w:customStyle="1" w:styleId="a3">
    <w:name w:val="Цветовое выделение"/>
    <w:uiPriority w:val="99"/>
    <w:rsid w:val="0022554C"/>
    <w:rPr>
      <w:b/>
      <w:bCs/>
      <w:color w:val="26282F"/>
    </w:rPr>
  </w:style>
  <w:style w:type="character" w:customStyle="1" w:styleId="a4">
    <w:name w:val="Гипертекстовая ссылка"/>
    <w:basedOn w:val="a3"/>
    <w:uiPriority w:val="99"/>
    <w:rsid w:val="0022554C"/>
    <w:rPr>
      <w:b w:val="0"/>
      <w:bCs w:val="0"/>
      <w:color w:val="106BBE"/>
    </w:rPr>
  </w:style>
  <w:style w:type="paragraph" w:customStyle="1" w:styleId="a5">
    <w:name w:val="Нормальный (таблица)"/>
    <w:basedOn w:val="a"/>
    <w:next w:val="a"/>
    <w:uiPriority w:val="99"/>
    <w:rsid w:val="0022554C"/>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6">
    <w:name w:val="Прижатый влево"/>
    <w:basedOn w:val="a"/>
    <w:next w:val="a"/>
    <w:uiPriority w:val="99"/>
    <w:rsid w:val="0022554C"/>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character" w:customStyle="1" w:styleId="a7">
    <w:name w:val="Цветовое выделение для Текст"/>
    <w:uiPriority w:val="99"/>
    <w:rsid w:val="0022554C"/>
    <w:rPr>
      <w:rFonts w:ascii="Times New Roman CYR" w:hAnsi="Times New Roman CYR" w:cs="Times New Roman CYR"/>
    </w:rPr>
  </w:style>
  <w:style w:type="paragraph" w:styleId="a8">
    <w:name w:val="header"/>
    <w:basedOn w:val="a"/>
    <w:link w:val="a9"/>
    <w:uiPriority w:val="99"/>
    <w:unhideWhenUsed/>
    <w:rsid w:val="0022554C"/>
    <w:pPr>
      <w:widowControl w:val="0"/>
      <w:tabs>
        <w:tab w:val="center" w:pos="4677"/>
        <w:tab w:val="right" w:pos="9355"/>
      </w:tabs>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character" w:customStyle="1" w:styleId="a9">
    <w:name w:val="Верхний колонтитул Знак"/>
    <w:basedOn w:val="a0"/>
    <w:link w:val="a8"/>
    <w:uiPriority w:val="99"/>
    <w:rsid w:val="0022554C"/>
    <w:rPr>
      <w:rFonts w:ascii="Times New Roman CYR" w:eastAsia="Times New Roman" w:hAnsi="Times New Roman CYR" w:cs="Times New Roman CYR"/>
      <w:sz w:val="24"/>
      <w:szCs w:val="24"/>
      <w:lang w:eastAsia="ru-RU"/>
    </w:rPr>
  </w:style>
  <w:style w:type="paragraph" w:styleId="aa">
    <w:name w:val="footer"/>
    <w:basedOn w:val="a"/>
    <w:link w:val="ab"/>
    <w:uiPriority w:val="99"/>
    <w:unhideWhenUsed/>
    <w:rsid w:val="0022554C"/>
    <w:pPr>
      <w:widowControl w:val="0"/>
      <w:tabs>
        <w:tab w:val="center" w:pos="4677"/>
        <w:tab w:val="right" w:pos="9355"/>
      </w:tabs>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character" w:customStyle="1" w:styleId="ab">
    <w:name w:val="Нижний колонтитул Знак"/>
    <w:basedOn w:val="a0"/>
    <w:link w:val="aa"/>
    <w:uiPriority w:val="99"/>
    <w:rsid w:val="0022554C"/>
    <w:rPr>
      <w:rFonts w:ascii="Times New Roman CYR" w:eastAsia="Times New Roman" w:hAnsi="Times New Roman CYR" w:cs="Times New Roman CYR"/>
      <w:sz w:val="24"/>
      <w:szCs w:val="24"/>
      <w:lang w:eastAsia="ru-RU"/>
    </w:rPr>
  </w:style>
  <w:style w:type="paragraph" w:styleId="ac">
    <w:name w:val="Normal (Web)"/>
    <w:basedOn w:val="a"/>
    <w:rsid w:val="0022554C"/>
    <w:pPr>
      <w:spacing w:after="0" w:line="240" w:lineRule="auto"/>
    </w:pPr>
    <w:rPr>
      <w:rFonts w:ascii="Times New Roman" w:eastAsia="Times New Roman" w:hAnsi="Times New Roman" w:cs="Times New Roman"/>
      <w:sz w:val="24"/>
      <w:szCs w:val="24"/>
      <w:lang w:eastAsia="ru-RU"/>
    </w:rPr>
  </w:style>
  <w:style w:type="paragraph" w:customStyle="1" w:styleId="Heading">
    <w:name w:val="Heading"/>
    <w:rsid w:val="0022554C"/>
    <w:pPr>
      <w:autoSpaceDE w:val="0"/>
      <w:autoSpaceDN w:val="0"/>
      <w:adjustRightInd w:val="0"/>
      <w:spacing w:after="0" w:line="240" w:lineRule="auto"/>
    </w:pPr>
    <w:rPr>
      <w:rFonts w:ascii="Arial" w:eastAsia="Times New Roman" w:hAnsi="Arial" w:cs="Arial"/>
      <w:b/>
      <w:bCs/>
      <w:lang w:eastAsia="ru-RU"/>
    </w:rPr>
  </w:style>
  <w:style w:type="paragraph" w:styleId="ad">
    <w:name w:val="Balloon Text"/>
    <w:basedOn w:val="a"/>
    <w:link w:val="ae"/>
    <w:uiPriority w:val="99"/>
    <w:semiHidden/>
    <w:unhideWhenUsed/>
    <w:rsid w:val="0022554C"/>
    <w:pPr>
      <w:widowControl w:val="0"/>
      <w:autoSpaceDE w:val="0"/>
      <w:autoSpaceDN w:val="0"/>
      <w:adjustRightInd w:val="0"/>
      <w:spacing w:after="0" w:line="240" w:lineRule="auto"/>
      <w:ind w:firstLine="720"/>
      <w:jc w:val="both"/>
    </w:pPr>
    <w:rPr>
      <w:rFonts w:ascii="Segoe UI" w:eastAsia="Times New Roman" w:hAnsi="Segoe UI" w:cs="Segoe UI"/>
      <w:sz w:val="18"/>
      <w:szCs w:val="18"/>
      <w:lang w:eastAsia="ru-RU"/>
    </w:rPr>
  </w:style>
  <w:style w:type="character" w:customStyle="1" w:styleId="ae">
    <w:name w:val="Текст выноски Знак"/>
    <w:basedOn w:val="a0"/>
    <w:link w:val="ad"/>
    <w:uiPriority w:val="99"/>
    <w:semiHidden/>
    <w:rsid w:val="0022554C"/>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vovelichkovskaya.ru" TargetMode="External"/><Relationship Id="rId13" Type="http://schemas.openxmlformats.org/officeDocument/2006/relationships/hyperlink" Target="http://municipal.garant.ru/document/redirect/12177515/72" TargetMode="External"/><Relationship Id="rId18" Type="http://schemas.openxmlformats.org/officeDocument/2006/relationships/hyperlink" Target="http://municipal.garant.ru/document/redirect/12177515/7014" TargetMode="External"/><Relationship Id="rId26" Type="http://schemas.openxmlformats.org/officeDocument/2006/relationships/hyperlink" Target="http://municipal.garant.ru/document/redirect/12177515/711" TargetMode="External"/><Relationship Id="rId39"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municipal.garant.ru/document/redirect/12177515/1102" TargetMode="External"/><Relationship Id="rId34" Type="http://schemas.openxmlformats.org/officeDocument/2006/relationships/hyperlink" Target="http://municipal.garant.ru/document/redirect/12177515/7069" TargetMode="External"/><Relationship Id="rId42"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municipal.garant.ru/document/redirect/12177515/706" TargetMode="External"/><Relationship Id="rId17" Type="http://schemas.openxmlformats.org/officeDocument/2006/relationships/hyperlink" Target="http://municipal.garant.ru/document/redirect/12177515/160013" TargetMode="External"/><Relationship Id="rId25" Type="http://schemas.openxmlformats.org/officeDocument/2006/relationships/hyperlink" Target="http://municipal.garant.ru/document/redirect/12177515/710" TargetMode="External"/><Relationship Id="rId33" Type="http://schemas.openxmlformats.org/officeDocument/2006/relationships/hyperlink" Target="http://municipal.garant.ru/document/redirect/12177515/7065" TargetMode="External"/><Relationship Id="rId38" Type="http://schemas.openxmlformats.org/officeDocument/2006/relationships/hyperlink" Target="http://municipal.garant.ru/document/redirect/12177515/730" TargetMode="External"/><Relationship Id="rId2" Type="http://schemas.openxmlformats.org/officeDocument/2006/relationships/styles" Target="styles.xml"/><Relationship Id="rId16" Type="http://schemas.openxmlformats.org/officeDocument/2006/relationships/hyperlink" Target="http://municipal.garant.ru/document/redirect/12177515/160013" TargetMode="External"/><Relationship Id="rId20" Type="http://schemas.openxmlformats.org/officeDocument/2006/relationships/hyperlink" Target="http://municipal.garant.ru/document/redirect/12177515/16011" TargetMode="External"/><Relationship Id="rId29" Type="http://schemas.openxmlformats.org/officeDocument/2006/relationships/hyperlink" Target="http://municipal.garant.ru/document/redirect/12177515/7069"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unicipal.garant.ru/document/redirect/12177515/706" TargetMode="External"/><Relationship Id="rId24" Type="http://schemas.openxmlformats.org/officeDocument/2006/relationships/hyperlink" Target="http://municipal.garant.ru/document/redirect/12177515/0" TargetMode="External"/><Relationship Id="rId32" Type="http://schemas.openxmlformats.org/officeDocument/2006/relationships/hyperlink" Target="http://municipal.garant.ru/document/redirect/12177515/7061" TargetMode="External"/><Relationship Id="rId37" Type="http://schemas.openxmlformats.org/officeDocument/2006/relationships/hyperlink" Target="http://municipal.garant.ru/document/redirect/12177515/70618" TargetMode="External"/><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municipal.garant.ru/document/redirect/12177515/160013" TargetMode="External"/><Relationship Id="rId23" Type="http://schemas.openxmlformats.org/officeDocument/2006/relationships/hyperlink" Target="http://municipal.garant.ru/document/redirect/70290064/0" TargetMode="External"/><Relationship Id="rId28" Type="http://schemas.openxmlformats.org/officeDocument/2006/relationships/hyperlink" Target="http://municipal.garant.ru/document/redirect/12177515/7067" TargetMode="External"/><Relationship Id="rId36" Type="http://schemas.openxmlformats.org/officeDocument/2006/relationships/hyperlink" Target="http://municipal.garant.ru/document/redirect/12177515/70614" TargetMode="External"/><Relationship Id="rId10" Type="http://schemas.openxmlformats.org/officeDocument/2006/relationships/hyperlink" Target="http://municipal.garant.ru/document/redirect/70290064/0" TargetMode="External"/><Relationship Id="rId19" Type="http://schemas.openxmlformats.org/officeDocument/2006/relationships/hyperlink" Target="http://municipal.garant.ru/document/redirect/12177515/160013" TargetMode="External"/><Relationship Id="rId31" Type="http://schemas.openxmlformats.org/officeDocument/2006/relationships/hyperlink" Target="http://municipal.garant.ru/document/redirect/12177515/70618" TargetMode="External"/><Relationship Id="rId4" Type="http://schemas.openxmlformats.org/officeDocument/2006/relationships/webSettings" Target="webSettings.xml"/><Relationship Id="rId9" Type="http://schemas.openxmlformats.org/officeDocument/2006/relationships/hyperlink" Target="http://municipal.garant.ru/document/redirect/12177515/1510" TargetMode="External"/><Relationship Id="rId14" Type="http://schemas.openxmlformats.org/officeDocument/2006/relationships/hyperlink" Target="http://municipal.garant.ru/document/redirect/12177515/160013" TargetMode="External"/><Relationship Id="rId22" Type="http://schemas.openxmlformats.org/officeDocument/2006/relationships/hyperlink" Target="http://municipal.garant.ru/document/redirect/12177515/16011" TargetMode="External"/><Relationship Id="rId27" Type="http://schemas.openxmlformats.org/officeDocument/2006/relationships/hyperlink" Target="http://municipal.garant.ru/document/redirect/12177515/7061" TargetMode="External"/><Relationship Id="rId30" Type="http://schemas.openxmlformats.org/officeDocument/2006/relationships/hyperlink" Target="http://municipal.garant.ru/document/redirect/12177515/70691" TargetMode="External"/><Relationship Id="rId35" Type="http://schemas.openxmlformats.org/officeDocument/2006/relationships/hyperlink" Target="http://municipal.garant.ru/document/redirect/12177515/706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18554</Words>
  <Characters>105760</Characters>
  <Application>Microsoft Office Word</Application>
  <DocSecurity>0</DocSecurity>
  <Lines>881</Lines>
  <Paragraphs>248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Рабочий</dc:creator>
  <cp:keywords/>
  <dc:description/>
  <cp:lastModifiedBy>Рабочий</cp:lastModifiedBy>
  <cp:revision>9</cp:revision>
  <cp:lastPrinted>2023-08-03T12:50:00Z</cp:lastPrinted>
  <dcterms:created xsi:type="dcterms:W3CDTF">2023-08-03T12:09:00Z</dcterms:created>
  <dcterms:modified xsi:type="dcterms:W3CDTF">2023-08-17T08:06:00Z</dcterms:modified>
</cp:coreProperties>
</file>