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color w:val="FFFFFF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56601F32" wp14:editId="40999BE7">
            <wp:extent cx="438150" cy="49530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color w:val="FFFFFF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caps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b/>
          <w:bCs/>
          <w:caps/>
          <w:sz w:val="28"/>
          <w:szCs w:val="28"/>
          <w:lang w:eastAsia="ru-RU" w:bidi="ru-RU"/>
        </w:rPr>
        <w:t>АДМИНИСТРАЦИЯ Нововеличковского</w:t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caps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b/>
          <w:bCs/>
          <w:caps/>
          <w:sz w:val="28"/>
          <w:szCs w:val="28"/>
          <w:lang w:eastAsia="ru-RU" w:bidi="ru-RU"/>
        </w:rPr>
        <w:t>сельского поселения Динского района</w:t>
      </w:r>
    </w:p>
    <w:p w:rsidR="00364E92" w:rsidRPr="00364E92" w:rsidRDefault="00364E92" w:rsidP="00364E92">
      <w:pPr>
        <w:widowControl w:val="0"/>
        <w:tabs>
          <w:tab w:val="left" w:pos="708"/>
        </w:tabs>
        <w:suppressAutoHyphens/>
        <w:autoSpaceDE w:val="0"/>
        <w:spacing w:before="240" w:after="60" w:line="240" w:lineRule="auto"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 w:bidi="ru-RU"/>
        </w:rPr>
      </w:pPr>
      <w:r w:rsidRPr="00364E92">
        <w:rPr>
          <w:rFonts w:ascii="Times New Roman" w:eastAsia="Times New Roman" w:hAnsi="Times New Roman" w:cs="Times New Roman"/>
          <w:b/>
          <w:iCs/>
          <w:sz w:val="28"/>
          <w:szCs w:val="28"/>
          <w:lang w:eastAsia="ru-RU" w:bidi="ru-RU"/>
        </w:rPr>
        <w:t>ПОСТАНОВЛЕНИЕ</w:t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от </w:t>
      </w:r>
      <w:r>
        <w:rPr>
          <w:rFonts w:ascii="Times New Roman" w:eastAsia="Arial" w:hAnsi="Times New Roman" w:cs="Times New Roman"/>
          <w:sz w:val="28"/>
          <w:szCs w:val="28"/>
          <w:lang w:eastAsia="ru-RU" w:bidi="ru-RU"/>
        </w:rPr>
        <w:t>05.05.2023</w:t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  <w:t xml:space="preserve">№ </w:t>
      </w:r>
      <w:r>
        <w:rPr>
          <w:rFonts w:ascii="Times New Roman" w:eastAsia="Arial" w:hAnsi="Times New Roman" w:cs="Times New Roman"/>
          <w:sz w:val="28"/>
          <w:szCs w:val="28"/>
          <w:lang w:eastAsia="ru-RU" w:bidi="ru-RU"/>
        </w:rPr>
        <w:t>138</w:t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станица Нововеличковская</w:t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  <w:t>Об утверждении Правил определения требований к отдельным видам</w:t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  <w:t xml:space="preserve">товаров, работ, услуг (в том числе предельные цены товаров, </w:t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  <w:t xml:space="preserve">работ, услуг), закупаемым муниципальными органами и </w:t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  <w:t xml:space="preserve">подведомственными им казенными учреждениями, бюджетными </w:t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  <w:t xml:space="preserve">учреждениями и унитарными предприятиями </w:t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  <w:t>Нововеличковского сельского поселения Динского района</w:t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bookmarkStart w:id="0" w:name="sub_1"/>
      <w:r w:rsidRPr="00364E92">
        <w:rPr>
          <w:rFonts w:ascii="Times New Roman" w:eastAsia="Arial" w:hAnsi="Times New Roman" w:cs="Times New Roman"/>
          <w:sz w:val="28"/>
          <w:szCs w:val="28"/>
          <w:lang w:eastAsia="ar-SA" w:bidi="ru-RU"/>
        </w:rPr>
        <w:t>В соответствии со статьей 19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02.09.2015 №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услуг)»,</w:t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</w:t>
      </w:r>
      <w:r w:rsidRPr="00364E92">
        <w:rPr>
          <w:rFonts w:ascii="Times New Roman" w:eastAsia="Times New Roman CYR" w:hAnsi="Times New Roman" w:cs="Times New Roman"/>
          <w:sz w:val="28"/>
          <w:szCs w:val="28"/>
          <w:lang w:eastAsia="ru-RU" w:bidi="ru-RU"/>
        </w:rPr>
        <w:t xml:space="preserve">руководствуясь ст. 68 Устава Нововеличковского сельского поселения Динского района </w:t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Администрация муниципального образования Нововеличковского сельского поселения Динского района, предписание прокуратуры Динского района п о с т а н о в л я ю:</w:t>
      </w:r>
    </w:p>
    <w:bookmarkEnd w:id="0"/>
    <w:p w:rsidR="00364E92" w:rsidRPr="00364E92" w:rsidRDefault="00364E92" w:rsidP="00364E92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4E92">
        <w:rPr>
          <w:rFonts w:ascii="Times New Roman" w:eastAsia="Times New Roman" w:hAnsi="Times New Roman" w:cs="Times New Roman"/>
          <w:sz w:val="28"/>
          <w:szCs w:val="28"/>
        </w:rPr>
        <w:t xml:space="preserve">Утвердить Правила определения требований к отдельным видам товаров, работ, услуг (в том числе предельные цены товаров, работ, услуг), закупаемым муниципальными органами и подведомственными им казенными учреждениями, бюджетными учреждениями и унитарными предприятиями </w:t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Нововеличковского сельского поселения Динского района,</w:t>
      </w:r>
      <w:r w:rsidRPr="00364E92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приложения. </w:t>
      </w:r>
    </w:p>
    <w:p w:rsidR="00364E92" w:rsidRPr="00364E92" w:rsidRDefault="00364E92" w:rsidP="00364E92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ar-SA"/>
        </w:rPr>
      </w:pPr>
      <w:r w:rsidRPr="00364E9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финансов и муниципальных закупок (Перевало</w:t>
      </w:r>
      <w:r w:rsidRPr="00364E92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ва) р</w:t>
      </w:r>
      <w:r w:rsidRPr="00364E92">
        <w:rPr>
          <w:rFonts w:ascii="Times New Roman" w:eastAsia="Times New Roman" w:hAnsi="Times New Roman" w:cs="Times New Roman"/>
          <w:sz w:val="28"/>
          <w:szCs w:val="28"/>
          <w:lang w:eastAsia="ar-SA"/>
        </w:rPr>
        <w:t>азместить на официальном сайте Единой информационной системы (www.zakupki.gov.ru) настоящее постановление в течение 7 рабочих дней со дня его утверждения.</w:t>
      </w:r>
    </w:p>
    <w:p w:rsidR="00364E92" w:rsidRPr="00364E92" w:rsidRDefault="00364E92" w:rsidP="00364E92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ind w:left="0" w:firstLine="567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Отделу по общим и правовым вопросам (Калитка) обнародовать настоящее постановление и разместить его на официальном сайте Нововеличковского сельского поселения</w:t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.</w:t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4.</w:t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Настоящее постановление вступает в силу после его официального обнародования.</w:t>
      </w:r>
    </w:p>
    <w:p w:rsidR="00364E92" w:rsidRPr="00364E92" w:rsidRDefault="00364E92" w:rsidP="00364E92">
      <w:pPr>
        <w:widowControl w:val="0"/>
        <w:tabs>
          <w:tab w:val="left" w:pos="720"/>
        </w:tabs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bookmarkStart w:id="1" w:name="bookmark0"/>
    </w:p>
    <w:p w:rsidR="00364E92" w:rsidRPr="00364E92" w:rsidRDefault="00364E92" w:rsidP="00364E92">
      <w:pPr>
        <w:widowControl w:val="0"/>
        <w:tabs>
          <w:tab w:val="left" w:pos="720"/>
        </w:tabs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tabs>
          <w:tab w:val="left" w:pos="720"/>
        </w:tabs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bookmarkStart w:id="2" w:name="_GoBack"/>
      <w:bookmarkEnd w:id="2"/>
    </w:p>
    <w:bookmarkEnd w:id="1"/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Глава Нововеличковского </w:t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сельского поселения     </w:t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  <w:t xml:space="preserve">     Г.М. Кова</w:t>
      </w:r>
    </w:p>
    <w:p w:rsidR="00364E92" w:rsidRPr="00364E92" w:rsidRDefault="00364E92" w:rsidP="00364E92">
      <w:pPr>
        <w:widowControl w:val="0"/>
        <w:tabs>
          <w:tab w:val="left" w:pos="7920"/>
        </w:tabs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bCs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  <w:br w:type="page"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lastRenderedPageBreak/>
        <w:t>ПРИЛОЖЕНИЕ № 1</w:t>
      </w:r>
      <w:r w:rsidRPr="00364E92">
        <w:rPr>
          <w:rFonts w:ascii="Times New Roman" w:eastAsia="Arial" w:hAnsi="Times New Roman" w:cs="Times New Roman"/>
          <w:bCs/>
          <w:sz w:val="28"/>
          <w:szCs w:val="28"/>
          <w:lang w:eastAsia="ru-RU" w:bidi="ru-RU"/>
        </w:rPr>
        <w:t xml:space="preserve"> </w:t>
      </w:r>
    </w:p>
    <w:p w:rsidR="00364E92" w:rsidRPr="00364E92" w:rsidRDefault="00364E92" w:rsidP="00364E92">
      <w:pPr>
        <w:keepNext/>
        <w:widowControl w:val="0"/>
        <w:numPr>
          <w:ilvl w:val="0"/>
          <w:numId w:val="1"/>
        </w:numPr>
        <w:tabs>
          <w:tab w:val="left" w:pos="432"/>
        </w:tabs>
        <w:suppressAutoHyphens/>
        <w:autoSpaceDE w:val="0"/>
        <w:spacing w:after="0" w:line="240" w:lineRule="auto"/>
        <w:ind w:left="5103"/>
        <w:jc w:val="right"/>
        <w:outlineLvl w:val="0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keepNext/>
        <w:widowControl w:val="0"/>
        <w:numPr>
          <w:ilvl w:val="0"/>
          <w:numId w:val="1"/>
        </w:numPr>
        <w:tabs>
          <w:tab w:val="left" w:pos="432"/>
        </w:tabs>
        <w:suppressAutoHyphens/>
        <w:autoSpaceDE w:val="0"/>
        <w:spacing w:after="0" w:line="240" w:lineRule="auto"/>
        <w:ind w:left="5103"/>
        <w:jc w:val="right"/>
        <w:outlineLvl w:val="0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 w:bidi="ru-RU"/>
        </w:rPr>
      </w:pPr>
      <w:r w:rsidRPr="00364E92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 w:bidi="ru-RU"/>
        </w:rPr>
        <w:t>к постановлению администрации</w:t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ind w:firstLine="5103"/>
        <w:jc w:val="right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Нововеличковского сельского</w:t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ind w:left="5103"/>
        <w:jc w:val="right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поселения Динского района</w:t>
      </w:r>
    </w:p>
    <w:p w:rsidR="00364E92" w:rsidRPr="00364E92" w:rsidRDefault="00364E92" w:rsidP="00364E92">
      <w:pPr>
        <w:widowControl w:val="0"/>
        <w:numPr>
          <w:ilvl w:val="2"/>
          <w:numId w:val="3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от </w:t>
      </w:r>
      <w:r>
        <w:rPr>
          <w:rFonts w:ascii="Times New Roman" w:eastAsia="Arial" w:hAnsi="Times New Roman" w:cs="Times New Roman"/>
          <w:sz w:val="28"/>
          <w:szCs w:val="28"/>
          <w:lang w:eastAsia="ru-RU" w:bidi="ru-RU"/>
        </w:rPr>
        <w:t>05.05.2023 г.</w:t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№ </w:t>
      </w:r>
      <w:r>
        <w:rPr>
          <w:rFonts w:ascii="Times New Roman" w:eastAsia="Arial" w:hAnsi="Times New Roman" w:cs="Times New Roman"/>
          <w:sz w:val="28"/>
          <w:szCs w:val="28"/>
          <w:lang w:eastAsia="ru-RU" w:bidi="ru-RU"/>
        </w:rPr>
        <w:t>138</w:t>
      </w:r>
    </w:p>
    <w:p w:rsidR="00364E92" w:rsidRPr="00364E92" w:rsidRDefault="00364E92" w:rsidP="00364E92">
      <w:pPr>
        <w:widowControl w:val="0"/>
        <w:tabs>
          <w:tab w:val="left" w:pos="0"/>
        </w:tabs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64E92" w:rsidRPr="00364E92" w:rsidRDefault="00364E92" w:rsidP="00364E92">
      <w:pPr>
        <w:widowControl w:val="0"/>
        <w:tabs>
          <w:tab w:val="left" w:pos="0"/>
        </w:tabs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64E92" w:rsidRPr="00364E92" w:rsidRDefault="00364E92" w:rsidP="00364E92">
      <w:pPr>
        <w:widowControl w:val="0"/>
        <w:tabs>
          <w:tab w:val="left" w:pos="0"/>
        </w:tabs>
        <w:suppressAutoHyphens/>
        <w:autoSpaceDE w:val="0"/>
        <w:spacing w:after="0" w:line="240" w:lineRule="auto"/>
        <w:jc w:val="right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</w:pPr>
      <w:bookmarkStart w:id="3" w:name="P34"/>
      <w:bookmarkEnd w:id="3"/>
      <w:r w:rsidRPr="00364E92"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  <w:t>Правила определения требований к отдельным видам</w:t>
      </w:r>
    </w:p>
    <w:p w:rsidR="00364E92" w:rsidRPr="00364E92" w:rsidRDefault="00364E92" w:rsidP="00364E92">
      <w:pPr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  <w:t xml:space="preserve">товаров, работ, услуг (в том числе предельные цены товаров, работ, услуг), закупаемым муниципальными органами и подведомственными им казенными учреждениями, бюджетными учреждениями </w:t>
      </w:r>
      <w:r w:rsidRPr="00364E92">
        <w:rPr>
          <w:rFonts w:ascii="Times New Roman" w:eastAsia="Times New Roman" w:hAnsi="Times New Roman" w:cs="Times New Roman"/>
          <w:b/>
          <w:bCs/>
          <w:sz w:val="28"/>
          <w:szCs w:val="28"/>
        </w:rPr>
        <w:t>и унитарными предприятиями</w:t>
      </w:r>
      <w:r w:rsidRPr="00364E92"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  <w:t xml:space="preserve"> Нововеличковского сельского поселения Динского района </w:t>
      </w:r>
    </w:p>
    <w:p w:rsidR="00364E92" w:rsidRPr="00364E92" w:rsidRDefault="00364E92" w:rsidP="00364E92">
      <w:pPr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1. Настоящие Правила устанавливают порядок определения требований к отдельным видам товаров, работ, услуг (в том числе предельные цены товаров, работ, услуг), закупаемым муниципальными органами и подведомственными им казенными учреждениями, бюджетными учреждениями </w:t>
      </w:r>
      <w:r w:rsidRPr="00364E92">
        <w:rPr>
          <w:rFonts w:ascii="Times New Roman" w:eastAsia="Times New Roman" w:hAnsi="Times New Roman" w:cs="Times New Roman"/>
          <w:sz w:val="28"/>
          <w:szCs w:val="28"/>
        </w:rPr>
        <w:t>и унитарными предприятиями</w:t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Нововеличковского сельского поселения Динского района (далее - Правила).</w:t>
      </w: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Под видом товаров, работ, услуг в целях настоящих Правил понимаются виды товаров, работ, услуг соответствующие 6-значному коду позиции по Общероссийскому классификатору продукции по видам экономической деятельности (ОКПД).</w:t>
      </w: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Под муниципальными органами в </w:t>
      </w:r>
      <w:r w:rsidRPr="00364E92">
        <w:rPr>
          <w:rFonts w:ascii="Times New Roman" w:eastAsia="Arial" w:hAnsi="Times New Roman" w:cs="Times New Roman"/>
          <w:spacing w:val="-1"/>
          <w:sz w:val="28"/>
          <w:szCs w:val="28"/>
          <w:lang w:eastAsia="ru-RU" w:bidi="ru-RU"/>
        </w:rPr>
        <w:t>целях настоящих Правил понимаются органы местного самоуправления муниципального образования Нововеличковское сельское поселение</w:t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, </w:t>
      </w:r>
      <w:r w:rsidRPr="00364E92">
        <w:rPr>
          <w:rFonts w:ascii="Times New Roman" w:eastAsia="Arial" w:hAnsi="Times New Roman" w:cs="Times New Roman"/>
          <w:spacing w:val="-3"/>
          <w:sz w:val="28"/>
          <w:szCs w:val="28"/>
          <w:lang w:eastAsia="ru-RU" w:bidi="ru-RU"/>
        </w:rPr>
        <w:t xml:space="preserve">отраслевые (функциональные) органы </w:t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администрации Нововеличковского сельского поселения, являющиеся в соответствии с бюджетным законодательством Российской Федерации главными распорядителями средств бюджета Нововеличковского сельского поселения.</w:t>
      </w: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2. Муниципальные органы </w:t>
      </w:r>
      <w:r w:rsidRPr="00364E92">
        <w:rPr>
          <w:rFonts w:ascii="Times New Roman" w:eastAsia="Arial" w:hAnsi="Times New Roman" w:cs="Times New Roman"/>
          <w:color w:val="000000"/>
          <w:spacing w:val="-3"/>
          <w:sz w:val="28"/>
          <w:szCs w:val="28"/>
          <w:lang w:eastAsia="ru-RU" w:bidi="ru-RU"/>
        </w:rPr>
        <w:t xml:space="preserve">(далее – заказчики) </w:t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утверждают определенные в соответствии с настоящими Правилами требования к закупаемым ими и подведомственными им казенными учреждениями, бюджетными учреждениями и муниципальными унитарными предприятиями 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- ведомственный перечень). </w:t>
      </w: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Ведомственный перечень составляется по форме согласно приложению № 1 к настоящим Правилам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</w:t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lastRenderedPageBreak/>
        <w:t xml:space="preserve">характеристикам (в том числе предельные цены товаров, работ, услуг), предусмотренного приложением № 2 к настоящим Правилам (далее - обязательный перечень). </w:t>
      </w: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Заказчики в ведомственном перечне определяют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3. Отдельные виды товаров, работ, услуг, не включенные в обязательный перечень, подлежат включению в ведомственный перечень при условии, если среднее арифметическое значение следующих обязательных критериев, рассчитанных за отчетный финансовый год, превышает 20 процентов:</w:t>
      </w: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1) доля оплаты по отдельному виду товаров, работ, услуг для обеспечения муниципальных нужд за отчетный финансовый год (в соответствии с графиками платежей)  по контрактам, информация о которых включена в реестр контрактов, заключенных заказчиками, и реестр контрактов, содержащих сведения, составляющие государственную тайну, заказчиками, подведомственными им казенными учреждениями, бюджетными учреждениями и муниципальными унитарными предприятиями, в общем объеме оплаты по контрактам, включенным в указанные реестры (по графикам платежей), заключенным соответствующими заказчиками, их подведомственными им казенными учреждениями, бюджетными учреждениями и муниципальными унитарными предприятиями; </w:t>
      </w: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2) доля контрактов заказчиков, их подведомственных казенных учреждений, бюджетных учреждений и муниципальных унитарных предприятий </w:t>
      </w:r>
      <w:r w:rsidRPr="00364E92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приобретение отдельного вида товаров, работ, услуг для обеспечения муниципальных нужд, заключенных в отчетном финансовом году,</w:t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в общем количестве контрактов этих заказчиков и подведомственных им казенных учреждений, бюджетных учреждений и муниципальных унитарных предприятий, </w:t>
      </w:r>
      <w:r w:rsidRPr="00364E92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приобретение товаров, работ, услуг, заключенных в отчетном финансовом году.</w:t>
      </w: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4. Заказчики при включении в ведомственный перечень отдельных видов товаров, работ, услуг, не указанных в обязательном перечне, применяют установленные пунктом 3 настоящих Правил критерии исходя из определения их значений в процентном отношении к объему осуществляемых заказчиками и подведомственными им казенными учреждениями, бюджетными учреждениями и муниципальными унитарными предприятиями закупок.</w:t>
      </w: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4.1. В ведомственном перечне устанавливаются потребительские свойства (в том числе характеристики качества) и иные характеристики, </w:t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lastRenderedPageBreak/>
        <w:t>имеющие влияние на цену отдельных видов товаров, работ, услуг.</w:t>
      </w: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Используемые при формировании ведомственного перечня значения потребительских свойств (в том числе качества) и иных характеристик (свойств) отдельных видов товаров, работ, услуг устанавливаются в количественных и (или) качественных показателях с указанием (при необходимости) единицы измерения в соответствии с Общероссийским классификатором единиц измерения.</w:t>
      </w: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Количественные и (или) качественные показатели характеристик (свойств) отдельных видов товаров, работ, услуг могут быть выражены в виде точного значения, диапазона значений или запрета на применение таких характеристик (свойств).</w:t>
      </w: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5. В целях формирования ведомственного перечня заказчики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3 настоящих Правил.</w:t>
      </w: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6. Заказчики при формировании ведомственного перечня вправе включить в него дополнительно:</w:t>
      </w: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1) отдельные виды товаров, работ, услуг, не указанные в обязательном перечне и не соответствующие критериям, указанным в пункте 3 настоящих Правил;</w:t>
      </w: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2) характеристики  (свойства) товаров, работ,  услуг,  не включенные</w:t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br/>
        <w:t>в обязательный перечень и не приводящие к необоснованным ограничениям количества участников закупки;</w:t>
      </w: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3) значения    количественных   и    (или)    качественных    показателей характеристик   (свойств)   товаров,   работ,   услуг,   которые   отличаются от значений, предусмотренных обязательным перечнем, и обоснование которых содержится   в     соответствующей     графе   приложения  №   1 к   настоящим Правилам,  в том   числе с   учетом функционального   назначения   товара,   под которым   для    целей    настоящих   Правил    понимается    цель   и    условия использования (применения) товара,  позволяющие товару выполнять свое основное    назначение,     вспомогательные    функции    или    определяющие универсальность применения товара (выполнение соответствующих функций, работ,  оказание соответствующих услуг, территориальные, климатические факторы и другое).</w:t>
      </w: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7.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1) с учетом категорий и (или) групп должностей работников  заказчиков и подведомственных им казенных учреждений, бюджетных учреждений и муниципальных унитарных предприятий, если затраты на их приобретение в соответствии с Правилами определения нормативных затрат на обеспечение функций муниципальных органов (включая подведомственные казенные учреждения), утвержденными постановлением </w:t>
      </w:r>
      <w:r w:rsidRPr="00364E92">
        <w:rPr>
          <w:rFonts w:ascii="Times New Roman" w:eastAsia="Arial" w:hAnsi="Times New Roman" w:cs="Times New Roman"/>
          <w:spacing w:val="-3"/>
          <w:sz w:val="28"/>
          <w:szCs w:val="28"/>
          <w:lang w:eastAsia="ru-RU" w:bidi="ru-RU"/>
        </w:rPr>
        <w:t>администрации</w:t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Нововеличковского сельского поселения, определяются с учетом категорий и (или) групп должностей работников;</w:t>
      </w: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lastRenderedPageBreak/>
        <w:t>2)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заказчиком.</w:t>
      </w:r>
    </w:p>
    <w:p w:rsidR="00364E92" w:rsidRPr="00364E92" w:rsidRDefault="00364E92" w:rsidP="00364E92">
      <w:pPr>
        <w:widowControl w:val="0"/>
        <w:shd w:val="clear" w:color="auto" w:fill="FFFFFF"/>
        <w:suppressAutoHyphens/>
        <w:autoSpaceDE w:val="0"/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8.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ind w:firstLine="600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ind w:firstLine="600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ind w:firstLine="600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Начальник отдела финансов </w:t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и муниципальных закупок</w:t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  <w:t>Н.Н.Вуймина</w:t>
      </w:r>
    </w:p>
    <w:p w:rsidR="00364E92" w:rsidRPr="00364E92" w:rsidRDefault="00364E92" w:rsidP="00364E92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  <w:sectPr w:rsidR="00364E92" w:rsidRPr="00364E92">
          <w:pgSz w:w="11906" w:h="16838"/>
          <w:pgMar w:top="1134" w:right="849" w:bottom="1134" w:left="1701" w:header="720" w:footer="720" w:gutter="0"/>
          <w:cols w:space="720"/>
        </w:sectPr>
      </w:pP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ind w:left="7655"/>
        <w:jc w:val="right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lastRenderedPageBreak/>
        <w:t>Приложение № 1</w:t>
      </w:r>
    </w:p>
    <w:p w:rsidR="00364E92" w:rsidRPr="00364E92" w:rsidRDefault="00364E92" w:rsidP="00364E92">
      <w:pPr>
        <w:tabs>
          <w:tab w:val="center" w:pos="4677"/>
          <w:tab w:val="left" w:pos="5529"/>
          <w:tab w:val="right" w:pos="9355"/>
        </w:tabs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4E9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Правилам </w:t>
      </w:r>
      <w:r w:rsidRPr="00364E92">
        <w:rPr>
          <w:rFonts w:ascii="Times New Roman" w:eastAsia="Times New Roman" w:hAnsi="Times New Roman" w:cs="Times New Roman"/>
          <w:sz w:val="28"/>
          <w:szCs w:val="28"/>
        </w:rPr>
        <w:t>определения требований к отдельным видам товаров, работ, услуг (в том числе предельные цены товаров, работ, услуг), закупаемым муниципальными органами и подведомственными им казенными учреждениями, бюджетными учреждениями и унитарными предприятиями Нововеличковского сельского поселения</w:t>
      </w:r>
    </w:p>
    <w:p w:rsidR="00364E92" w:rsidRPr="00364E92" w:rsidRDefault="00364E92" w:rsidP="00364E92">
      <w:pPr>
        <w:widowControl w:val="0"/>
        <w:suppressAutoHyphens/>
        <w:autoSpaceDE w:val="0"/>
        <w:spacing w:after="240" w:line="240" w:lineRule="auto"/>
        <w:ind w:left="7655"/>
        <w:jc w:val="right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Динского района</w:t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364E92" w:rsidRPr="00364E92" w:rsidRDefault="00364E92" w:rsidP="00364E92">
      <w:pPr>
        <w:widowControl w:val="0"/>
        <w:suppressAutoHyphens/>
        <w:autoSpaceDE w:val="0"/>
        <w:spacing w:after="60" w:line="240" w:lineRule="auto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b/>
          <w:bCs/>
          <w:spacing w:val="60"/>
          <w:sz w:val="28"/>
          <w:szCs w:val="28"/>
          <w:lang w:eastAsia="ru-RU" w:bidi="ru-RU"/>
        </w:rPr>
        <w:t>ВЕДОМСТВЕННЫЙ ПЕРЕЧЕНЬ</w:t>
      </w:r>
    </w:p>
    <w:p w:rsidR="00364E92" w:rsidRPr="00364E92" w:rsidRDefault="00364E92" w:rsidP="00364E92">
      <w:pPr>
        <w:widowControl w:val="0"/>
        <w:suppressAutoHyphens/>
        <w:autoSpaceDE w:val="0"/>
        <w:spacing w:after="20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  <w:t>отдельных видов товаров, работ, услуг, их потребительские свойства (в том числе качество) и иные характеристики</w:t>
      </w:r>
      <w:r w:rsidRPr="00364E92">
        <w:rPr>
          <w:rFonts w:ascii="Times New Roman" w:eastAsia="Arial" w:hAnsi="Times New Roman" w:cs="Times New Roman"/>
          <w:b/>
          <w:bCs/>
          <w:sz w:val="28"/>
          <w:szCs w:val="28"/>
          <w:lang w:eastAsia="ru-RU" w:bidi="ru-RU"/>
        </w:rPr>
        <w:br/>
        <w:t>(в том числе предельные цены товаров, работ, услуг) к ним</w:t>
      </w:r>
    </w:p>
    <w:tbl>
      <w:tblPr>
        <w:tblW w:w="0" w:type="auto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2"/>
        <w:gridCol w:w="822"/>
        <w:gridCol w:w="1645"/>
        <w:gridCol w:w="765"/>
        <w:gridCol w:w="1417"/>
        <w:gridCol w:w="1560"/>
        <w:gridCol w:w="1701"/>
        <w:gridCol w:w="1559"/>
        <w:gridCol w:w="1559"/>
        <w:gridCol w:w="2693"/>
        <w:gridCol w:w="1571"/>
      </w:tblGrid>
      <w:tr w:rsidR="00364E92" w:rsidRPr="00364E92" w:rsidTr="00364E92">
        <w:trPr>
          <w:cantSplit/>
          <w:tblHeader/>
        </w:trPr>
        <w:tc>
          <w:tcPr>
            <w:tcW w:w="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lastRenderedPageBreak/>
              <w:t>№ п/п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Код</w:t>
            </w: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br/>
              <w:t>по ОКПД2</w:t>
            </w:r>
          </w:p>
        </w:tc>
        <w:tc>
          <w:tcPr>
            <w:tcW w:w="1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Наименование отдельного вида товаров, работ, услуг</w:t>
            </w:r>
          </w:p>
        </w:tc>
        <w:tc>
          <w:tcPr>
            <w:tcW w:w="2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Единица измерения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Требования к потребительским свойствам (в том числе качеству) и иным характеристикам, утвержденные постановлением администрации муниципального образования Нововеличковское сельское поселение</w:t>
            </w:r>
          </w:p>
        </w:tc>
        <w:tc>
          <w:tcPr>
            <w:tcW w:w="73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 xml:space="preserve">Требования к потребительским свойствам (в том числе качеству) и иным характеристикам, утвержденные заказчиком </w:t>
            </w:r>
          </w:p>
        </w:tc>
      </w:tr>
      <w:tr w:rsidR="00364E92" w:rsidRPr="00364E92" w:rsidTr="00364E92">
        <w:trPr>
          <w:cantSplit/>
          <w:tblHeader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E92" w:rsidRPr="00364E92" w:rsidRDefault="00364E92" w:rsidP="00364E92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E92" w:rsidRPr="00364E92" w:rsidRDefault="00364E92" w:rsidP="00364E92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E92" w:rsidRPr="00364E92" w:rsidRDefault="00364E92" w:rsidP="00364E92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код по ОКЕИ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характеристика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значение характеристики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характеристика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значение характеристики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обоснование отклонения значения характеристики от утвержденной постановлением администрации муниципального образования Нововеличковское сельское поселение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функциональное назначение </w:t>
            </w:r>
            <w:r w:rsidRPr="00364E92">
              <w:rPr>
                <w:rFonts w:ascii="Times New Roman" w:eastAsia="Arial" w:hAnsi="Times New Roman" w:cs="Times New Roman"/>
                <w:sz w:val="28"/>
                <w:szCs w:val="28"/>
                <w:vertAlign w:val="superscript"/>
                <w:lang w:eastAsia="ru-RU" w:bidi="ru-RU"/>
              </w:rPr>
              <w:footnoteReference w:customMarkFollows="1" w:id="1"/>
              <w:t>*</w:t>
            </w:r>
          </w:p>
        </w:tc>
      </w:tr>
      <w:tr w:rsidR="00364E92" w:rsidRPr="00364E92" w:rsidTr="00364E92">
        <w:trPr>
          <w:cantSplit/>
        </w:trPr>
        <w:tc>
          <w:tcPr>
            <w:tcW w:w="1577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240" w:line="240" w:lineRule="auto"/>
              <w:ind w:left="284" w:right="257" w:firstLine="142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Отдельные виды товаров, работ, услуг, включенные в перечень отдельных видов товаров, работ, услуг, предусмотренный приложением № 2 к Правилам определения требований к отдельным видам товаров, работ, услуг (в том числе предельные цены товаров, работ, услуг), закупаемым  муниципальными органами и подведомственными им казенными учреждениями, бюджетными учреждениями и унитарными предприятиями, утвержденным постановлением администрации Нововеличковского сельского поселения</w:t>
            </w:r>
          </w:p>
        </w:tc>
      </w:tr>
      <w:tr w:rsidR="00364E92" w:rsidRPr="00364E92" w:rsidTr="00364E92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364E92" w:rsidRPr="00364E92" w:rsidTr="00364E92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364E92" w:rsidRPr="00364E92" w:rsidTr="00364E92">
        <w:trPr>
          <w:cantSplit/>
        </w:trPr>
        <w:tc>
          <w:tcPr>
            <w:tcW w:w="1577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 xml:space="preserve">Дополнительный перечень отдельных видов товаров, работ, услуг, определенный заказчиком </w:t>
            </w:r>
          </w:p>
        </w:tc>
      </w:tr>
      <w:tr w:rsidR="00364E92" w:rsidRPr="00364E92" w:rsidTr="00364E92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х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х</w:t>
            </w:r>
          </w:p>
        </w:tc>
      </w:tr>
      <w:tr w:rsidR="00364E92" w:rsidRPr="00364E92" w:rsidTr="00364E92"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х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х</w:t>
            </w:r>
          </w:p>
        </w:tc>
      </w:tr>
    </w:tbl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ind w:left="7655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Начальник отдела финансов и </w:t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муниципальных закупок</w:t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val="en-US"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val="en-US"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val="en-US"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val="en-US"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val="en-US"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val="en-US"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val="en-US"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val="en-US"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val="en-US"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Н.Н.Вуймина</w:t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ind w:left="7655"/>
        <w:jc w:val="right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br w:type="page"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lastRenderedPageBreak/>
        <w:t>Приложение № 2</w:t>
      </w:r>
    </w:p>
    <w:p w:rsidR="00364E92" w:rsidRPr="00364E92" w:rsidRDefault="00364E92" w:rsidP="00364E92">
      <w:pPr>
        <w:tabs>
          <w:tab w:val="center" w:pos="4677"/>
          <w:tab w:val="left" w:pos="5529"/>
          <w:tab w:val="right" w:pos="9355"/>
        </w:tabs>
        <w:spacing w:after="0" w:line="240" w:lineRule="auto"/>
        <w:ind w:left="552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4E9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Правилам </w:t>
      </w:r>
      <w:r w:rsidRPr="00364E92">
        <w:rPr>
          <w:rFonts w:ascii="Times New Roman" w:eastAsia="Times New Roman" w:hAnsi="Times New Roman" w:cs="Times New Roman"/>
          <w:sz w:val="28"/>
          <w:szCs w:val="28"/>
        </w:rPr>
        <w:t>определения требований к отдельным видам товаров, работ, услуг (в том числе предельные цены товаров, работ, услуг), закупаемым муниципальными органами и подведомственными им казенными учреждениями, бюджетными учреждениями и унитарными предприятиями Нововеличковского сельского поселения</w:t>
      </w:r>
    </w:p>
    <w:p w:rsidR="00364E92" w:rsidRPr="00364E92" w:rsidRDefault="00364E92" w:rsidP="00364E92">
      <w:pPr>
        <w:widowControl w:val="0"/>
        <w:suppressAutoHyphens/>
        <w:autoSpaceDE w:val="0"/>
        <w:spacing w:after="240" w:line="240" w:lineRule="auto"/>
        <w:ind w:left="7655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Динского района</w:t>
      </w:r>
    </w:p>
    <w:p w:rsidR="00364E92" w:rsidRPr="00364E92" w:rsidRDefault="00364E92" w:rsidP="00364E92">
      <w:pPr>
        <w:widowControl w:val="0"/>
        <w:tabs>
          <w:tab w:val="left" w:pos="0"/>
        </w:tabs>
        <w:suppressAutoHyphens/>
        <w:autoSpaceDE w:val="0"/>
        <w:spacing w:before="108" w:after="0" w:line="240" w:lineRule="auto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 w:bidi="ru-RU"/>
        </w:rPr>
      </w:pPr>
      <w:r w:rsidRPr="00364E92">
        <w:rPr>
          <w:rFonts w:ascii="Times New Roman" w:eastAsia="Calibri" w:hAnsi="Times New Roman" w:cs="Times New Roman"/>
          <w:b/>
          <w:bCs/>
          <w:sz w:val="28"/>
          <w:szCs w:val="28"/>
          <w:lang w:eastAsia="ru-RU" w:bidi="ru-RU"/>
        </w:rPr>
        <w:t>Обязательный перечень</w:t>
      </w:r>
      <w:r w:rsidRPr="00364E92">
        <w:rPr>
          <w:rFonts w:ascii="Times New Roman" w:eastAsia="Calibri" w:hAnsi="Times New Roman" w:cs="Times New Roman"/>
          <w:b/>
          <w:bCs/>
          <w:sz w:val="28"/>
          <w:szCs w:val="28"/>
          <w:lang w:eastAsia="ru-RU" w:bidi="ru-RU"/>
        </w:rPr>
        <w:br/>
        <w:t>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26282F"/>
          <w:sz w:val="28"/>
          <w:szCs w:val="28"/>
          <w:lang w:eastAsia="ru-RU" w:bidi="ru-RU"/>
        </w:rPr>
      </w:pPr>
    </w:p>
    <w:tbl>
      <w:tblPr>
        <w:tblpPr w:leftFromText="180" w:rightFromText="180" w:vertAnchor="text" w:tblpY="1"/>
        <w:tblOverlap w:val="never"/>
        <w:tblW w:w="15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658"/>
        <w:gridCol w:w="2319"/>
        <w:gridCol w:w="2835"/>
        <w:gridCol w:w="676"/>
        <w:gridCol w:w="1035"/>
        <w:gridCol w:w="1833"/>
        <w:gridCol w:w="1985"/>
        <w:gridCol w:w="1842"/>
        <w:gridCol w:w="1842"/>
      </w:tblGrid>
      <w:tr w:rsidR="00364E92" w:rsidRPr="00364E92" w:rsidTr="00364E92">
        <w:trPr>
          <w:trHeight w:val="412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34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№</w:t>
            </w:r>
          </w:p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34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п/п</w:t>
            </w:r>
          </w:p>
        </w:tc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 xml:space="preserve">Код по </w:t>
            </w:r>
            <w:hyperlink r:id="rId8" w:history="1">
              <w:r w:rsidRPr="00364E92">
                <w:rPr>
                  <w:rFonts w:ascii="Times New Roman" w:eastAsia="Arial" w:hAnsi="Times New Roman" w:cs="Times New Roman"/>
                  <w:color w:val="0000FF"/>
                  <w:sz w:val="28"/>
                  <w:szCs w:val="28"/>
                  <w:u w:val="single"/>
                  <w:lang w:eastAsia="ru-RU" w:bidi="ru-RU"/>
                </w:rPr>
                <w:t>ОКПД</w:t>
              </w:r>
            </w:hyperlink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2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Наименование отдельного вида товаров, работ, услуг</w:t>
            </w:r>
          </w:p>
        </w:tc>
        <w:tc>
          <w:tcPr>
            <w:tcW w:w="120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Требования к потребительским свойствам (в том числе качеству) и иным характеристикам</w:t>
            </w:r>
          </w:p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(в том числе предельные цены) отдельных видов товаров, работ, услуг</w:t>
            </w:r>
          </w:p>
        </w:tc>
      </w:tr>
      <w:tr w:rsidR="00364E92" w:rsidRPr="00364E92" w:rsidTr="00364E92">
        <w:trPr>
          <w:trHeight w:val="22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E92" w:rsidRPr="00364E92" w:rsidRDefault="00364E92" w:rsidP="00364E92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E92" w:rsidRPr="00364E92" w:rsidRDefault="00364E92" w:rsidP="00364E92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E92" w:rsidRPr="00364E92" w:rsidRDefault="00364E92" w:rsidP="00364E92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24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характеристика</w:t>
            </w:r>
          </w:p>
        </w:tc>
        <w:tc>
          <w:tcPr>
            <w:tcW w:w="17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единица измерения</w:t>
            </w:r>
          </w:p>
        </w:tc>
        <w:tc>
          <w:tcPr>
            <w:tcW w:w="7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значение характеристики</w:t>
            </w:r>
          </w:p>
        </w:tc>
      </w:tr>
      <w:tr w:rsidR="00364E92" w:rsidRPr="00364E92" w:rsidTr="00364E92">
        <w:trPr>
          <w:trHeight w:val="22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E92" w:rsidRPr="00364E92" w:rsidRDefault="00364E92" w:rsidP="00364E92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E92" w:rsidRPr="00364E92" w:rsidRDefault="00364E92" w:rsidP="00364E92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E92" w:rsidRPr="00364E92" w:rsidRDefault="00364E92" w:rsidP="00364E92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E92" w:rsidRPr="00364E92" w:rsidRDefault="00364E92" w:rsidP="00364E92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E92" w:rsidRPr="00364E92" w:rsidRDefault="00364E92" w:rsidP="00364E92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3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заказчики</w:t>
            </w:r>
          </w:p>
        </w:tc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подведомственные казенные учреждения, бюджетные учреждения и муниципальные унитарные предприятия</w:t>
            </w:r>
          </w:p>
        </w:tc>
      </w:tr>
      <w:tr w:rsidR="00364E92" w:rsidRPr="00364E92" w:rsidTr="00364E92">
        <w:trPr>
          <w:trHeight w:val="79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E92" w:rsidRPr="00364E92" w:rsidRDefault="00364E92" w:rsidP="00364E92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E92" w:rsidRPr="00364E92" w:rsidRDefault="00364E92" w:rsidP="00364E92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E92" w:rsidRPr="00364E92" w:rsidRDefault="00364E92" w:rsidP="00364E92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E92" w:rsidRPr="00364E92" w:rsidRDefault="00364E92" w:rsidP="00364E92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Код по ОКЕИ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Наименование</w:t>
            </w:r>
          </w:p>
        </w:tc>
        <w:tc>
          <w:tcPr>
            <w:tcW w:w="18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tabs>
                <w:tab w:val="left" w:pos="449"/>
                <w:tab w:val="left" w:pos="1867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24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 xml:space="preserve">Должности муниципальной службы категории </w:t>
            </w:r>
          </w:p>
          <w:p w:rsidR="00364E92" w:rsidRPr="00364E92" w:rsidRDefault="00364E92" w:rsidP="00364E92">
            <w:pPr>
              <w:widowControl w:val="0"/>
              <w:tabs>
                <w:tab w:val="left" w:pos="449"/>
                <w:tab w:val="left" w:pos="1583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«руководители»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24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 xml:space="preserve">Должности муниципальной службы категории </w:t>
            </w:r>
          </w:p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«специалисты»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руководитель или заместитель руководителя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иные должности</w:t>
            </w:r>
          </w:p>
        </w:tc>
      </w:tr>
      <w:tr w:rsidR="00364E92" w:rsidRPr="00364E92" w:rsidTr="00364E92">
        <w:trPr>
          <w:trHeight w:val="2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1.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26.20.11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33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 xml:space="preserve">Компьютеры портативные массой не более 10 кг для </w:t>
            </w: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lastRenderedPageBreak/>
              <w:t>автоматической обработки данных («лэптопы», «ноутбуки», «сабноутбуки»).</w:t>
            </w:r>
          </w:p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Пояснения по требуемой продукции: ноутбуки, планшетные компьютеры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4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lastRenderedPageBreak/>
              <w:t xml:space="preserve">размер и тип экрана, вес, тип процессора, частота процессора, размер оперативной </w:t>
            </w: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lastRenderedPageBreak/>
              <w:t>памяти, объем накопителя, тип жесткого диска, оптический привод, наличие модулей Wi-Fi, Bluetooth, поддержки 3G (UMTS), тип видеоадаптера, время работы, операционная система, предустановленное программное обеспечение, предельная цена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364E92" w:rsidRPr="00364E92" w:rsidTr="00364E92">
        <w:trPr>
          <w:trHeight w:val="2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lastRenderedPageBreak/>
              <w:t>2.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26.20.15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 xml:space="preserve"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</w:t>
            </w: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lastRenderedPageBreak/>
              <w:t>устройства вывода. 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4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lastRenderedPageBreak/>
              <w:t xml:space="preserve">тип (моноблок/системный блок и монитор), размер экрана/ 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</w:t>
            </w: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lastRenderedPageBreak/>
              <w:t>обеспечение, предельная цена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364E92" w:rsidRPr="00364E92" w:rsidTr="00364E92">
        <w:trPr>
          <w:trHeight w:val="2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lastRenderedPageBreak/>
              <w:t>3.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26.20.16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Устройства ввода или вывода данных, содержащие или не содержащие в одном корпусе запоминающие устройства.</w:t>
            </w:r>
          </w:p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Пояснения по требуемой продукции: принтеры, сканеры, многофункциональные устройства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4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 xml:space="preserve">метод печати (струйный/ лазерный - для принтера/ многофункционального устройства), разрешение сканирования (для сканера/ многофункционального устройства), цветность (цветной/ черно-белый), максимальный формат, скорость печати/ сканирования, наличие дополнительных модулей и интерфейсов (сетевой интерфейс, устройства чтения карт памяти и </w:t>
            </w: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lastRenderedPageBreak/>
              <w:t>т.д.)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364E92" w:rsidRPr="00364E92" w:rsidTr="00364E92">
        <w:trPr>
          <w:trHeight w:val="2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lastRenderedPageBreak/>
              <w:t>4.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26.30.11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Аппаратура передающая для радиосвязи, радиовещания и телевидения. Пояснения по требуемой продукции: телефоны мобильные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4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тип устройства (телефон/ 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(Wi-Fi, Bluetooth, USB, 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службы, предельная цена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383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рубль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не более 15 тыс.</w:t>
            </w:r>
          </w:p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не более 5 тыс.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364E92" w:rsidRPr="00364E92" w:rsidTr="00364E92">
        <w:trPr>
          <w:trHeight w:val="22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5.</w:t>
            </w:r>
          </w:p>
        </w:tc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29.10.2</w:t>
            </w:r>
          </w:p>
        </w:tc>
        <w:tc>
          <w:tcPr>
            <w:tcW w:w="231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Автомобили легковые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4" w:firstLine="34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мощность двигателя, комплектация,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251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лошадиная сила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не более 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364E92" w:rsidRPr="00364E92" w:rsidTr="00364E92">
        <w:trPr>
          <w:trHeight w:val="22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E92" w:rsidRPr="00364E92" w:rsidRDefault="00364E92" w:rsidP="00364E92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E92" w:rsidRPr="00364E92" w:rsidRDefault="00364E92" w:rsidP="00364E92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E92" w:rsidRPr="00364E92" w:rsidRDefault="00364E92" w:rsidP="00364E92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-124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предельная цена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383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рубль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 xml:space="preserve">не более 1,5 </w:t>
            </w: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lastRenderedPageBreak/>
              <w:t>млн.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364E92" w:rsidRPr="00364E92" w:rsidTr="00364E92">
        <w:trPr>
          <w:trHeight w:val="2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lastRenderedPageBreak/>
              <w:t>6.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31.01.11.150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Мебель для сидения с металлическим каркасом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-124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материал (металл), обивочные материалы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</w:t>
            </w:r>
          </w:p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нетканые материалы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предельное значение - ткань;</w:t>
            </w:r>
          </w:p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возможные значения: нетканые материалы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</w:t>
            </w:r>
          </w:p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нетканые материалы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предельное значение - ткань;</w:t>
            </w:r>
          </w:p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возможные значения: нетканые материалы</w:t>
            </w:r>
          </w:p>
        </w:tc>
      </w:tr>
      <w:tr w:rsidR="00364E92" w:rsidRPr="00364E92" w:rsidTr="00364E92">
        <w:trPr>
          <w:trHeight w:val="2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7.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31.01.12.160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Мебель для сидения с деревянным каркасом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4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материал (вид древесины)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 xml:space="preserve">предельное значение - массив древесины «ценных» пород (твердолиственных и тропических); возможные значения: древесина хвойных и </w:t>
            </w: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lastRenderedPageBreak/>
              <w:t>мягколиственных пород: береза, лиственница, сосна, ель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lastRenderedPageBreak/>
              <w:t>возможное значение - древесина хвойных и мягколиственных пород: береза, лиственница, сосна, ель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 xml:space="preserve">предельное значение - массив древесины «ценных» пород (твердолиственных и тропических); возможные значения: древесина хвойных и </w:t>
            </w: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lastRenderedPageBreak/>
              <w:t>мягколиственных пород: береза, лиственница, сосна, ель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lastRenderedPageBreak/>
              <w:t>возможное значение - древесина хвойных и мягколиственных пород: береза, лиственница, сосна, ель</w:t>
            </w:r>
          </w:p>
        </w:tc>
      </w:tr>
      <w:tr w:rsidR="00364E92" w:rsidRPr="00364E92" w:rsidTr="00364E92">
        <w:trPr>
          <w:trHeight w:val="2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4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обивочные материалы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</w:t>
            </w:r>
          </w:p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ткань, нетканые материалы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предельное значение - ткань; возможное значение - нетканые материалы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</w:t>
            </w:r>
          </w:p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ткань, нетканые материалы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предельное значение - ткань; возможное значение - нетканые материалы</w:t>
            </w:r>
          </w:p>
        </w:tc>
      </w:tr>
      <w:tr w:rsidR="00364E92" w:rsidRPr="00364E92" w:rsidTr="00364E92">
        <w:trPr>
          <w:trHeight w:val="9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34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8.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31.01.11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Мебель металлическая для офисов, административных помещений, учебных заведений, учреждений культуры и т.п.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4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материал (металл)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tr w:rsidR="00364E92" w:rsidRPr="00364E92" w:rsidTr="00364E92">
        <w:trPr>
          <w:trHeight w:val="55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34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lastRenderedPageBreak/>
              <w:t>9.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31.01.12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Мебель деревянная для офисов, административных помещений, учебных заведений, учреждений культуры и т.п.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4" w:firstLine="34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материал (вид древесины)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предельное значение - массив древесины «ценных» пород (твердолиственных и тропических); возможные значения: древесина хвойных и мягколиственных пород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 xml:space="preserve"> возможное значение -  древесина хвойных и мягколиственных пород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>предельное значение - массив древесины «ценных» пород (твердолиственных и тропических); возможные значения: древесина хвойных и мягколиственных пород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E92" w:rsidRPr="00364E92" w:rsidRDefault="00364E92" w:rsidP="00364E9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</w:pPr>
            <w:r w:rsidRPr="00364E92">
              <w:rPr>
                <w:rFonts w:ascii="Times New Roman" w:eastAsia="Arial" w:hAnsi="Times New Roman" w:cs="Times New Roman"/>
                <w:sz w:val="28"/>
                <w:szCs w:val="28"/>
                <w:lang w:eastAsia="ru-RU" w:bidi="ru-RU"/>
              </w:rPr>
              <w:t xml:space="preserve"> возможное значение -  древесина хвойных и мягколиственных пород</w:t>
            </w:r>
          </w:p>
        </w:tc>
      </w:tr>
    </w:tbl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Начальник отдела финансов и </w:t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муниципальных закупок</w:t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</w:r>
      <w:r w:rsidRPr="00364E92">
        <w:rPr>
          <w:rFonts w:ascii="Times New Roman" w:eastAsia="Arial" w:hAnsi="Times New Roman" w:cs="Times New Roman"/>
          <w:sz w:val="28"/>
          <w:szCs w:val="28"/>
          <w:lang w:eastAsia="ru-RU" w:bidi="ru-RU"/>
        </w:rPr>
        <w:tab/>
        <w:t>Н.Н.Вуймина</w:t>
      </w: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widowControl w:val="0"/>
        <w:suppressAutoHyphens/>
        <w:autoSpaceDE w:val="0"/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</w:p>
    <w:p w:rsidR="00364E92" w:rsidRPr="00364E92" w:rsidRDefault="00364E92" w:rsidP="00364E92">
      <w:pPr>
        <w:spacing w:after="0" w:line="240" w:lineRule="auto"/>
        <w:rPr>
          <w:rFonts w:ascii="Times New Roman" w:eastAsia="Arial" w:hAnsi="Times New Roman" w:cs="Times New Roman"/>
          <w:sz w:val="28"/>
          <w:szCs w:val="28"/>
          <w:lang w:eastAsia="ru-RU" w:bidi="ru-RU"/>
        </w:rPr>
        <w:sectPr w:rsidR="00364E92" w:rsidRPr="00364E92">
          <w:pgSz w:w="16838" w:h="11906" w:orient="landscape"/>
          <w:pgMar w:top="1134" w:right="567" w:bottom="567" w:left="567" w:header="397" w:footer="720" w:gutter="0"/>
          <w:cols w:space="720"/>
        </w:sectPr>
      </w:pPr>
    </w:p>
    <w:p w:rsidR="00D41351" w:rsidRDefault="00D41351" w:rsidP="00364E92">
      <w:pPr>
        <w:widowControl w:val="0"/>
        <w:suppressAutoHyphens/>
        <w:autoSpaceDE w:val="0"/>
        <w:spacing w:after="0" w:line="240" w:lineRule="auto"/>
        <w:ind w:firstLine="709"/>
        <w:jc w:val="center"/>
        <w:outlineLvl w:val="0"/>
      </w:pPr>
    </w:p>
    <w:sectPr w:rsidR="00D41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053" w:rsidRDefault="00DF7053" w:rsidP="00364E92">
      <w:pPr>
        <w:spacing w:after="0" w:line="240" w:lineRule="auto"/>
      </w:pPr>
      <w:r>
        <w:separator/>
      </w:r>
    </w:p>
  </w:endnote>
  <w:endnote w:type="continuationSeparator" w:id="0">
    <w:p w:rsidR="00DF7053" w:rsidRDefault="00DF7053" w:rsidP="00364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053" w:rsidRDefault="00DF7053" w:rsidP="00364E92">
      <w:pPr>
        <w:spacing w:after="0" w:line="240" w:lineRule="auto"/>
      </w:pPr>
      <w:r>
        <w:separator/>
      </w:r>
    </w:p>
  </w:footnote>
  <w:footnote w:type="continuationSeparator" w:id="0">
    <w:p w:rsidR="00DF7053" w:rsidRDefault="00DF7053" w:rsidP="00364E92">
      <w:pPr>
        <w:spacing w:after="0" w:line="240" w:lineRule="auto"/>
      </w:pPr>
      <w:r>
        <w:continuationSeparator/>
      </w:r>
    </w:p>
  </w:footnote>
  <w:footnote w:id="1">
    <w:p w:rsidR="00364E92" w:rsidRDefault="00364E92" w:rsidP="00364E92">
      <w:pPr>
        <w:pStyle w:val="a3"/>
        <w:ind w:firstLine="567"/>
        <w:jc w:val="both"/>
        <w:rPr>
          <w:rFonts w:ascii="Times New Roman" w:hAnsi="Times New Roman" w:cs="Times New Roman"/>
        </w:rPr>
      </w:pPr>
      <w:r>
        <w:rPr>
          <w:rStyle w:val="a5"/>
          <w:rFonts w:ascii="Arial" w:hAnsi="Arial" w:cs="Arial"/>
        </w:rPr>
        <w:t>*</w:t>
      </w:r>
      <w:r>
        <w:rPr>
          <w:rFonts w:ascii="Arial" w:hAnsi="Arial" w:cs="Arial"/>
        </w:rPr>
        <w:tab/>
        <w:t> </w:t>
      </w:r>
      <w:r>
        <w:t>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2E20BA7"/>
    <w:multiLevelType w:val="multilevel"/>
    <w:tmpl w:val="42E20BA7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-904" w:hanging="360"/>
      </w:pPr>
    </w:lvl>
    <w:lvl w:ilvl="2">
      <w:start w:val="1"/>
      <w:numFmt w:val="lowerRoman"/>
      <w:lvlText w:val="%3."/>
      <w:lvlJc w:val="right"/>
      <w:pPr>
        <w:ind w:left="-184" w:hanging="180"/>
      </w:pPr>
    </w:lvl>
    <w:lvl w:ilvl="3">
      <w:start w:val="1"/>
      <w:numFmt w:val="decimal"/>
      <w:lvlText w:val="%4."/>
      <w:lvlJc w:val="left"/>
      <w:pPr>
        <w:ind w:left="536" w:hanging="360"/>
      </w:pPr>
    </w:lvl>
    <w:lvl w:ilvl="4">
      <w:start w:val="1"/>
      <w:numFmt w:val="lowerLetter"/>
      <w:lvlText w:val="%5."/>
      <w:lvlJc w:val="left"/>
      <w:pPr>
        <w:ind w:left="1256" w:hanging="360"/>
      </w:pPr>
    </w:lvl>
    <w:lvl w:ilvl="5">
      <w:start w:val="1"/>
      <w:numFmt w:val="lowerRoman"/>
      <w:lvlText w:val="%6."/>
      <w:lvlJc w:val="right"/>
      <w:pPr>
        <w:ind w:left="1976" w:hanging="180"/>
      </w:pPr>
    </w:lvl>
    <w:lvl w:ilvl="6">
      <w:start w:val="1"/>
      <w:numFmt w:val="decimal"/>
      <w:lvlText w:val="%7."/>
      <w:lvlJc w:val="left"/>
      <w:pPr>
        <w:ind w:left="2696" w:hanging="360"/>
      </w:pPr>
    </w:lvl>
    <w:lvl w:ilvl="7">
      <w:start w:val="1"/>
      <w:numFmt w:val="lowerLetter"/>
      <w:lvlText w:val="%8."/>
      <w:lvlJc w:val="left"/>
      <w:pPr>
        <w:ind w:left="3416" w:hanging="360"/>
      </w:pPr>
    </w:lvl>
    <w:lvl w:ilvl="8">
      <w:start w:val="1"/>
      <w:numFmt w:val="lowerRoman"/>
      <w:lvlText w:val="%9."/>
      <w:lvlJc w:val="right"/>
      <w:pPr>
        <w:ind w:left="413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775"/>
    <w:rsid w:val="00364E92"/>
    <w:rsid w:val="00567775"/>
    <w:rsid w:val="00D41351"/>
    <w:rsid w:val="00DF7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D3E9"/>
  <w15:chartTrackingRefBased/>
  <w15:docId w15:val="{8CB12DFD-BCD7-4BA1-8EDE-55D7A0041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64E9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64E92"/>
    <w:rPr>
      <w:sz w:val="20"/>
      <w:szCs w:val="20"/>
    </w:rPr>
  </w:style>
  <w:style w:type="character" w:customStyle="1" w:styleId="a5">
    <w:name w:val="Символ сноски"/>
    <w:rsid w:val="00364E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3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673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2777</Words>
  <Characters>15830</Characters>
  <Application>Microsoft Office Word</Application>
  <DocSecurity>0</DocSecurity>
  <Lines>131</Lines>
  <Paragraphs>37</Paragraphs>
  <ScaleCrop>false</ScaleCrop>
  <Company/>
  <LinksUpToDate>false</LinksUpToDate>
  <CharactersWithSpaces>18570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2023-05-15T05:35:00Z</dcterms:created>
  <dcterms:modified xsi:type="dcterms:W3CDTF">2023-05-15T05:42:00Z</dcterms:modified>
</cp:coreProperties>
</file>