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967FB6">
        <w:rPr>
          <w:rFonts w:ascii="Times New Roman" w:hAnsi="Times New Roman"/>
          <w:b/>
          <w:bCs/>
          <w:sz w:val="28"/>
          <w:szCs w:val="28"/>
        </w:rPr>
        <w:t>проект</w:t>
      </w: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67FB6">
        <w:rPr>
          <w:rFonts w:ascii="Times New Roman" w:hAnsi="Times New Roman"/>
          <w:b/>
          <w:bCs/>
          <w:sz w:val="28"/>
          <w:szCs w:val="28"/>
        </w:rPr>
        <w:t xml:space="preserve">АДМИНИСТРАЦИЯ НОВОВЕЛИЧКОВСКОГО </w:t>
      </w: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67FB6">
        <w:rPr>
          <w:rFonts w:ascii="Times New Roman" w:hAnsi="Times New Roman"/>
          <w:b/>
          <w:bCs/>
          <w:sz w:val="28"/>
          <w:szCs w:val="28"/>
        </w:rPr>
        <w:t>СЕЛЬСКОГО ПОСЕЛЕНИЯ ДИНСКОГО РАЙОНА</w:t>
      </w: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967FB6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967FB6" w:rsidRPr="00967FB6" w:rsidRDefault="00967FB6" w:rsidP="00967FB6">
      <w:pPr>
        <w:ind w:left="720"/>
        <w:rPr>
          <w:rFonts w:ascii="Times New Roman" w:hAnsi="Times New Roman"/>
          <w:bCs/>
          <w:szCs w:val="28"/>
        </w:rPr>
      </w:pP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67FB6">
        <w:rPr>
          <w:rFonts w:ascii="Times New Roman" w:hAnsi="Times New Roman"/>
          <w:bCs/>
          <w:sz w:val="28"/>
          <w:szCs w:val="28"/>
        </w:rPr>
        <w:t>от  _</w:t>
      </w:r>
      <w:proofErr w:type="gramEnd"/>
      <w:r w:rsidRPr="00967FB6">
        <w:rPr>
          <w:rFonts w:ascii="Times New Roman" w:hAnsi="Times New Roman"/>
          <w:bCs/>
          <w:sz w:val="28"/>
          <w:szCs w:val="28"/>
        </w:rPr>
        <w:t xml:space="preserve">____________            </w:t>
      </w:r>
      <w:r w:rsidRPr="00967FB6">
        <w:rPr>
          <w:rFonts w:ascii="Times New Roman" w:hAnsi="Times New Roman"/>
          <w:bCs/>
          <w:sz w:val="28"/>
          <w:szCs w:val="28"/>
        </w:rPr>
        <w:tab/>
      </w:r>
      <w:r w:rsidRPr="00967FB6">
        <w:rPr>
          <w:rFonts w:ascii="Times New Roman" w:hAnsi="Times New Roman"/>
          <w:bCs/>
          <w:sz w:val="28"/>
          <w:szCs w:val="28"/>
        </w:rPr>
        <w:tab/>
      </w:r>
      <w:r w:rsidRPr="00967FB6">
        <w:rPr>
          <w:rFonts w:ascii="Times New Roman" w:hAnsi="Times New Roman"/>
          <w:bCs/>
          <w:sz w:val="28"/>
          <w:szCs w:val="28"/>
        </w:rPr>
        <w:tab/>
        <w:t xml:space="preserve">                             № _______</w:t>
      </w:r>
    </w:p>
    <w:p w:rsidR="00967FB6" w:rsidRPr="00967FB6" w:rsidRDefault="00967FB6" w:rsidP="00967FB6">
      <w:pPr>
        <w:numPr>
          <w:ilvl w:val="0"/>
          <w:numId w:val="1"/>
        </w:numPr>
        <w:suppressAutoHyphens/>
        <w:spacing w:after="200" w:line="276" w:lineRule="auto"/>
        <w:contextualSpacing/>
        <w:rPr>
          <w:rFonts w:ascii="Times New Roman" w:eastAsia="Times New Roman" w:hAnsi="Times New Roman"/>
          <w:noProof/>
          <w:sz w:val="28"/>
          <w:szCs w:val="28"/>
        </w:rPr>
      </w:pPr>
    </w:p>
    <w:p w:rsidR="00967FB6" w:rsidRPr="00967FB6" w:rsidRDefault="00967FB6" w:rsidP="00967FB6">
      <w:pPr>
        <w:numPr>
          <w:ilvl w:val="0"/>
          <w:numId w:val="1"/>
        </w:numPr>
        <w:suppressAutoHyphens/>
        <w:spacing w:after="20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967FB6">
        <w:rPr>
          <w:rFonts w:ascii="Times New Roman" w:eastAsia="Times New Roman" w:hAnsi="Times New Roman"/>
          <w:sz w:val="28"/>
          <w:szCs w:val="28"/>
          <w:lang w:eastAsia="ar-SA"/>
        </w:rPr>
        <w:t>ст. Нововеличковская</w:t>
      </w:r>
    </w:p>
    <w:p w:rsidR="00967FB6" w:rsidRDefault="00967FB6" w:rsidP="00967FB6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</w:rPr>
        <w:t xml:space="preserve">Об утверждении порядка взаимодействия администрации </w:t>
      </w:r>
      <w:r>
        <w:rPr>
          <w:b/>
          <w:bCs/>
          <w:color w:val="000000"/>
          <w:sz w:val="28"/>
          <w:szCs w:val="28"/>
        </w:rPr>
        <w:t>Нововеличковского сельского поселения</w:t>
      </w:r>
      <w:r>
        <w:rPr>
          <w:b/>
          <w:bCs/>
          <w:color w:val="000000"/>
          <w:sz w:val="28"/>
          <w:szCs w:val="28"/>
        </w:rPr>
        <w:t>, подведомственных</w:t>
      </w:r>
    </w:p>
    <w:p w:rsidR="00967FB6" w:rsidRDefault="00967FB6" w:rsidP="00967FB6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муниципальных учреждений с организаторами добровольческой (волонтерской) деятельности, добровольческими (волонтерскими) организациями </w:t>
      </w:r>
      <w:r>
        <w:rPr>
          <w:color w:val="000000"/>
          <w:sz w:val="28"/>
          <w:szCs w:val="28"/>
        </w:rPr>
        <w:t> </w:t>
      </w:r>
    </w:p>
    <w:bookmarkEnd w:id="0"/>
    <w:p w:rsidR="00967FB6" w:rsidRDefault="00967FB6" w:rsidP="00967FB6">
      <w:pPr>
        <w:pStyle w:val="a3"/>
        <w:ind w:firstLine="567"/>
        <w:jc w:val="both"/>
        <w:rPr>
          <w:color w:val="000000"/>
          <w:sz w:val="28"/>
          <w:szCs w:val="28"/>
        </w:rPr>
      </w:pPr>
    </w:p>
    <w:p w:rsidR="00967FB6" w:rsidRDefault="00967FB6" w:rsidP="00B030D3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11 августа 1995 года № 135-ФЗ «О благотворительной деятельности и добровольчестве (</w:t>
      </w:r>
      <w:proofErr w:type="spellStart"/>
      <w:r>
        <w:rPr>
          <w:color w:val="000000"/>
          <w:sz w:val="28"/>
          <w:szCs w:val="28"/>
        </w:rPr>
        <w:t>волонтерстве</w:t>
      </w:r>
      <w:proofErr w:type="spellEnd"/>
      <w:r>
        <w:rPr>
          <w:color w:val="000000"/>
          <w:sz w:val="28"/>
          <w:szCs w:val="28"/>
        </w:rPr>
        <w:t xml:space="preserve">)», постановлением Правительства Российской Федерации от 28 ноября 2018 года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</w:t>
      </w:r>
      <w:r w:rsidRPr="00967FB6">
        <w:rPr>
          <w:rFonts w:eastAsia="Calibri"/>
          <w:sz w:val="28"/>
          <w:szCs w:val="28"/>
        </w:rPr>
        <w:t xml:space="preserve">руководствуясь статьями 32, 59 Устава Нововеличковского сельского поселения Динского района, </w:t>
      </w:r>
      <w:r>
        <w:rPr>
          <w:color w:val="000000"/>
          <w:sz w:val="28"/>
          <w:szCs w:val="28"/>
        </w:rPr>
        <w:t xml:space="preserve">с целью установления основ правового регулирования добровольческой (волонтерской) деятельности на территории </w:t>
      </w:r>
      <w:r>
        <w:rPr>
          <w:color w:val="000000"/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</w:rPr>
        <w:t>,</w:t>
      </w:r>
      <w:r>
        <w:rPr>
          <w:rStyle w:val="apple-converted-space"/>
          <w:color w:val="000000"/>
          <w:sz w:val="28"/>
          <w:szCs w:val="28"/>
        </w:rPr>
        <w:t xml:space="preserve">                               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ю:</w:t>
      </w:r>
    </w:p>
    <w:p w:rsidR="00967FB6" w:rsidRDefault="00967FB6" w:rsidP="00B030D3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порядок взаимодействия администрации </w:t>
      </w:r>
      <w:r w:rsidR="00B030D3">
        <w:rPr>
          <w:color w:val="000000"/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</w:rPr>
        <w:t>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согласно приложению</w:t>
      </w:r>
      <w:r w:rsidR="00B030D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 настоящему постановлению.</w:t>
      </w:r>
    </w:p>
    <w:p w:rsidR="00B030D3" w:rsidRPr="00B030D3" w:rsidRDefault="00B030D3" w:rsidP="00B030D3">
      <w:pPr>
        <w:widowControl w:val="0"/>
        <w:autoSpaceDE w:val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bookmarkStart w:id="1" w:name="sub_1021"/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2.</w:t>
      </w:r>
      <w:r w:rsidRPr="00B030D3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Отделу по общим и правовым вопросам администрации Нововеличковского сельского поселения Динского района (Калитка) </w:t>
      </w:r>
      <w:r w:rsidRPr="00B030D3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lastRenderedPageBreak/>
        <w:t xml:space="preserve">обнародовать настоящее постановление в установленном порядке и разместить на официальном Интернет-сайте Нововеличковского сельского поселения Динского района. </w:t>
      </w:r>
    </w:p>
    <w:p w:rsidR="00B030D3" w:rsidRPr="00B030D3" w:rsidRDefault="00B030D3" w:rsidP="00B030D3">
      <w:pPr>
        <w:widowControl w:val="0"/>
        <w:autoSpaceDE w:val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bookmarkStart w:id="2" w:name="sub_1031"/>
      <w:bookmarkEnd w:id="1"/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3</w:t>
      </w:r>
      <w:r w:rsidRPr="00B030D3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B030D3" w:rsidRPr="00B030D3" w:rsidRDefault="00B030D3" w:rsidP="00B030D3">
      <w:pPr>
        <w:widowControl w:val="0"/>
        <w:autoSpaceDE w:val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4</w:t>
      </w:r>
      <w:r w:rsidRPr="00B030D3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. Настоящее постановление вступает в силу после его официального обнародования.</w:t>
      </w:r>
      <w:bookmarkEnd w:id="2"/>
    </w:p>
    <w:p w:rsidR="00B030D3" w:rsidRPr="00B030D3" w:rsidRDefault="00B030D3" w:rsidP="00B030D3">
      <w:pPr>
        <w:widowControl w:val="0"/>
        <w:autoSpaceDE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B030D3" w:rsidRPr="00B030D3" w:rsidRDefault="00B030D3" w:rsidP="00B030D3">
      <w:pPr>
        <w:widowControl w:val="0"/>
        <w:autoSpaceDE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B030D3" w:rsidRPr="00B030D3" w:rsidRDefault="00B030D3" w:rsidP="00B030D3">
      <w:pPr>
        <w:widowControl w:val="0"/>
        <w:autoSpaceDE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B030D3" w:rsidRPr="00B030D3" w:rsidRDefault="00296CBC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>Глава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Нововеличковского</w:t>
      </w:r>
    </w:p>
    <w:p w:rsidR="00296CBC" w:rsidRDefault="00296CBC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>с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>ельского поселения</w:t>
      </w:r>
    </w:p>
    <w:p w:rsidR="00B030D3" w:rsidRPr="00B030D3" w:rsidRDefault="00296CBC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>Динского района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                                                   </w:t>
      </w: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               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  </w:t>
      </w: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                      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Г.М.Кова</w:t>
      </w: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P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967FB6" w:rsidRDefault="00B030D3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967FB6" w:rsidRDefault="00B030D3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 w:rsidR="00967FB6" w:rsidRDefault="00967FB6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967FB6" w:rsidRDefault="00B030D3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 Динского района</w:t>
      </w:r>
    </w:p>
    <w:p w:rsidR="00967FB6" w:rsidRDefault="00DE40CB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_________2023 г.</w:t>
      </w:r>
      <w:r w:rsidR="00967FB6">
        <w:rPr>
          <w:color w:val="000000"/>
          <w:sz w:val="28"/>
          <w:szCs w:val="28"/>
        </w:rPr>
        <w:t xml:space="preserve"> № ____</w:t>
      </w:r>
    </w:p>
    <w:p w:rsidR="00967FB6" w:rsidRPr="00DE40CB" w:rsidRDefault="00967FB6" w:rsidP="00967FB6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DE40CB">
        <w:rPr>
          <w:color w:val="000000"/>
          <w:sz w:val="28"/>
          <w:szCs w:val="28"/>
        </w:rPr>
        <w:t> </w:t>
      </w:r>
    </w:p>
    <w:p w:rsidR="00DE40CB" w:rsidRDefault="00DE40CB" w:rsidP="00967FB6">
      <w:pPr>
        <w:pStyle w:val="a3"/>
        <w:spacing w:before="0" w:beforeAutospacing="0" w:after="0" w:afterAutospacing="0"/>
        <w:ind w:firstLine="567"/>
        <w:jc w:val="center"/>
        <w:rPr>
          <w:bCs/>
          <w:color w:val="000000"/>
          <w:sz w:val="28"/>
          <w:szCs w:val="28"/>
        </w:rPr>
      </w:pPr>
    </w:p>
    <w:p w:rsidR="00DE40CB" w:rsidRPr="00DE40CB" w:rsidRDefault="00DE40CB" w:rsidP="00967FB6">
      <w:pPr>
        <w:pStyle w:val="a3"/>
        <w:spacing w:before="0" w:beforeAutospacing="0" w:after="0" w:afterAutospacing="0"/>
        <w:ind w:firstLine="567"/>
        <w:jc w:val="center"/>
        <w:rPr>
          <w:bCs/>
          <w:color w:val="000000"/>
          <w:sz w:val="28"/>
          <w:szCs w:val="28"/>
        </w:rPr>
      </w:pPr>
    </w:p>
    <w:p w:rsidR="00967FB6" w:rsidRDefault="00967FB6" w:rsidP="00296CB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296CBC" w:rsidRDefault="00967FB6" w:rsidP="00296CB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взаимодействия администрации </w:t>
      </w:r>
      <w:r w:rsidR="00DE40CB">
        <w:rPr>
          <w:b/>
          <w:bCs/>
          <w:color w:val="000000"/>
          <w:sz w:val="28"/>
          <w:szCs w:val="28"/>
        </w:rPr>
        <w:t xml:space="preserve">Нововеличковского </w:t>
      </w:r>
    </w:p>
    <w:p w:rsidR="00967FB6" w:rsidRDefault="00DE40CB" w:rsidP="00296CB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сельского поселения</w:t>
      </w:r>
      <w:r w:rsidR="00967FB6">
        <w:rPr>
          <w:b/>
          <w:bCs/>
          <w:color w:val="000000"/>
          <w:sz w:val="28"/>
          <w:szCs w:val="28"/>
        </w:rPr>
        <w:t>, подведомственных муниципальных учреждений с организаторами</w:t>
      </w:r>
      <w:r w:rsidR="00296CBC">
        <w:rPr>
          <w:b/>
          <w:bCs/>
          <w:color w:val="000000"/>
          <w:sz w:val="28"/>
          <w:szCs w:val="28"/>
        </w:rPr>
        <w:t xml:space="preserve"> добровольческой (волонтерской) </w:t>
      </w:r>
      <w:r w:rsidR="00967FB6">
        <w:rPr>
          <w:b/>
          <w:bCs/>
          <w:color w:val="000000"/>
          <w:sz w:val="28"/>
          <w:szCs w:val="28"/>
        </w:rPr>
        <w:t>деятельности,</w:t>
      </w:r>
      <w:r w:rsidR="00967FB6">
        <w:rPr>
          <w:rStyle w:val="apple-converted-space"/>
          <w:color w:val="000000"/>
          <w:sz w:val="28"/>
          <w:szCs w:val="28"/>
        </w:rPr>
        <w:t> </w:t>
      </w:r>
      <w:r w:rsidR="00967FB6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Общие положения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Добровольческая (волонтерская) деятельность на территории </w:t>
      </w:r>
      <w:r w:rsidR="00DE40CB">
        <w:rPr>
          <w:color w:val="000000"/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</w:rPr>
        <w:t xml:space="preserve"> осуществляется в соответствии с Федеральным законом от 11 августа 1995 года № 135-ФЗ </w:t>
      </w:r>
      <w:r>
        <w:rPr>
          <w:color w:val="000000"/>
          <w:sz w:val="28"/>
          <w:szCs w:val="28"/>
        </w:rPr>
        <w:br/>
        <w:t>«О благотворительной деятельности и добровольчестве (</w:t>
      </w:r>
      <w:proofErr w:type="spellStart"/>
      <w:r>
        <w:rPr>
          <w:color w:val="000000"/>
          <w:sz w:val="28"/>
          <w:szCs w:val="28"/>
        </w:rPr>
        <w:t>волонтерстве</w:t>
      </w:r>
      <w:proofErr w:type="spellEnd"/>
      <w:r>
        <w:rPr>
          <w:color w:val="000000"/>
          <w:sz w:val="28"/>
          <w:szCs w:val="28"/>
        </w:rPr>
        <w:t xml:space="preserve">)» (далее – Закон № 135-ФЗ), иным федеральным законодательством, законодательством Краснодарского края, нормативными правовыми актами муниципального образования </w:t>
      </w:r>
      <w:r w:rsidR="00DE40CB">
        <w:rPr>
          <w:color w:val="000000"/>
          <w:sz w:val="28"/>
          <w:szCs w:val="28"/>
        </w:rPr>
        <w:t>Динской район</w:t>
      </w:r>
      <w:r>
        <w:rPr>
          <w:color w:val="000000"/>
          <w:sz w:val="28"/>
          <w:szCs w:val="28"/>
        </w:rPr>
        <w:t xml:space="preserve">.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Настоящий Порядок регулирует отношения, связанные с осуществлением взаимодействия с организаторами добровольческой (волонтерской) деятельности, добровольческими (волонтерскими) организациями администрацией </w:t>
      </w:r>
      <w:r w:rsidR="00DE40CB">
        <w:rPr>
          <w:rStyle w:val="apple-converted-space"/>
          <w:color w:val="000000"/>
          <w:sz w:val="28"/>
          <w:szCs w:val="28"/>
        </w:rPr>
        <w:t>Нововеличковского сельского поселения</w:t>
      </w:r>
      <w:r>
        <w:rPr>
          <w:rStyle w:val="apple-converted-space"/>
          <w:color w:val="000000"/>
          <w:sz w:val="28"/>
          <w:szCs w:val="28"/>
        </w:rPr>
        <w:t xml:space="preserve"> (далее – Администрация), а также подведомственными муниципальными учреждениями (далее – Учреждения) с учетом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утвержденного постановлением Правительства Российской Федерации о</w:t>
      </w:r>
      <w:r w:rsidR="00DE40CB">
        <w:rPr>
          <w:rStyle w:val="apple-converted-space"/>
          <w:color w:val="000000"/>
          <w:sz w:val="28"/>
          <w:szCs w:val="28"/>
        </w:rPr>
        <w:t xml:space="preserve">т 28 ноября 2018 года № 1425.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DE40CB"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Закона № 135-ФЗ.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1.2.1. Добровольцы (волонтеры) – физические лица, осуществляющие добровольческую (волонтерскую) деятельность в целях, указанных в пункте 1 статьи 2 Закона № 135-ФЗ, или в иных общественно полезных целях.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1.2.2.</w:t>
      </w:r>
      <w:r w:rsidR="00DE40CB"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Добровольческая (волонтерская) организация – некоммерческая организация в форме общественной организации, общественного движения, </w:t>
      </w:r>
      <w:r>
        <w:rPr>
          <w:color w:val="000000"/>
          <w:sz w:val="28"/>
          <w:szCs w:val="28"/>
        </w:rPr>
        <w:lastRenderedPageBreak/>
        <w:t xml:space="preserve">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Закона </w:t>
      </w:r>
      <w:r>
        <w:rPr>
          <w:color w:val="000000"/>
          <w:sz w:val="28"/>
          <w:szCs w:val="28"/>
        </w:rPr>
        <w:br/>
        <w:t>№ 135-ФЗ,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Организаторами добровольческой (волонтерской) деятельности являются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Администрация, Учреждения вправе привлекать добровольцев (волонтеров) к осуществлению добровольческой (волонтерской) деятельности.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Основные цели добровольческой (волонтерской) деятельности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Добровольческая (волонтерская) деятельность на территории </w:t>
      </w:r>
      <w:r w:rsidR="00DE40CB">
        <w:rPr>
          <w:color w:val="000000"/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</w:rPr>
        <w:t xml:space="preserve"> осуществляется в целях: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3" w:name="_00013"/>
      <w:r>
        <w:rPr>
          <w:color w:val="000000"/>
          <w:sz w:val="28"/>
          <w:szCs w:val="28"/>
        </w:rPr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законные интересы;</w:t>
      </w:r>
      <w:bookmarkEnd w:id="3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4" w:name="_00014"/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  <w:bookmarkEnd w:id="4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5" w:name="_00015"/>
      <w:r>
        <w:rPr>
          <w:color w:val="000000"/>
          <w:sz w:val="28"/>
          <w:szCs w:val="28"/>
        </w:rPr>
        <w:t>- 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  <w:bookmarkEnd w:id="5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6" w:name="_00016"/>
      <w:r>
        <w:rPr>
          <w:color w:val="000000"/>
          <w:sz w:val="28"/>
          <w:szCs w:val="28"/>
        </w:rPr>
        <w:t>- содействия укреплению мира, дружбы и согласия между народами, предотвращению социальных, национальных, религиозных конфликтов;</w:t>
      </w:r>
      <w:bookmarkEnd w:id="6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7" w:name="_00017"/>
      <w:r>
        <w:rPr>
          <w:color w:val="000000"/>
          <w:sz w:val="28"/>
          <w:szCs w:val="28"/>
        </w:rPr>
        <w:t>- содействия укреплению престижа и роли семьи в обществе;</w:t>
      </w:r>
      <w:bookmarkEnd w:id="7"/>
      <w:r>
        <w:rPr>
          <w:color w:val="000000"/>
          <w:sz w:val="28"/>
          <w:szCs w:val="28"/>
        </w:rPr>
        <w:t xml:space="preserve">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8" w:name="_00018"/>
      <w:r>
        <w:rPr>
          <w:color w:val="000000"/>
          <w:sz w:val="28"/>
          <w:szCs w:val="28"/>
        </w:rPr>
        <w:t>- содействия защите материнства, детства и отцовства;</w:t>
      </w:r>
      <w:bookmarkEnd w:id="8"/>
      <w:r>
        <w:rPr>
          <w:color w:val="000000"/>
          <w:sz w:val="28"/>
          <w:szCs w:val="28"/>
        </w:rPr>
        <w:t xml:space="preserve">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9" w:name="_00019"/>
      <w:r>
        <w:rPr>
          <w:color w:val="000000"/>
          <w:sz w:val="28"/>
          <w:szCs w:val="28"/>
        </w:rPr>
        <w:t>- содействия деятельности в сфере образования, науки, культуры, искусства, просвещения, духовному развитию личности;</w:t>
      </w:r>
      <w:bookmarkEnd w:id="9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0" w:name="_00020"/>
      <w:r>
        <w:rPr>
          <w:color w:val="000000"/>
          <w:sz w:val="28"/>
          <w:szCs w:val="28"/>
        </w:rPr>
        <w:t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1" w:name="_00025"/>
      <w:bookmarkStart w:id="12" w:name="_00021"/>
      <w:bookmarkEnd w:id="10"/>
      <w:bookmarkEnd w:id="11"/>
      <w:r>
        <w:rPr>
          <w:color w:val="000000"/>
          <w:sz w:val="28"/>
          <w:szCs w:val="28"/>
        </w:rPr>
        <w:t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  <w:bookmarkEnd w:id="12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3" w:name="_00169"/>
      <w:bookmarkStart w:id="14" w:name="_00022"/>
      <w:bookmarkEnd w:id="13"/>
      <w:r>
        <w:rPr>
          <w:color w:val="000000"/>
          <w:sz w:val="28"/>
          <w:szCs w:val="28"/>
        </w:rPr>
        <w:lastRenderedPageBreak/>
        <w:t>- охраны окружающей среды и защиты животных;</w:t>
      </w:r>
      <w:bookmarkEnd w:id="14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5" w:name="_00023"/>
      <w:r>
        <w:rPr>
          <w:color w:val="000000"/>
          <w:sz w:val="28"/>
          <w:szCs w:val="28"/>
        </w:rPr>
        <w:t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  <w:bookmarkEnd w:id="15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6" w:name="_00003"/>
      <w:r>
        <w:rPr>
          <w:color w:val="000000"/>
          <w:sz w:val="28"/>
          <w:szCs w:val="28"/>
        </w:rPr>
        <w:t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  <w:bookmarkEnd w:id="16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7" w:name="_00004"/>
      <w:r>
        <w:rPr>
          <w:color w:val="000000"/>
          <w:sz w:val="28"/>
          <w:szCs w:val="28"/>
        </w:rPr>
        <w:t>- 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  <w:bookmarkEnd w:id="17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8" w:name="_00005"/>
      <w:r>
        <w:rPr>
          <w:color w:val="000000"/>
          <w:sz w:val="28"/>
          <w:szCs w:val="28"/>
        </w:rPr>
        <w:t>оказания бесплатной юридической помощи и правового просвещения населения;</w:t>
      </w:r>
      <w:bookmarkEnd w:id="18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9" w:name="_00026"/>
      <w:bookmarkStart w:id="20" w:name="_00006"/>
      <w:bookmarkEnd w:id="19"/>
      <w:r>
        <w:rPr>
          <w:color w:val="000000"/>
          <w:sz w:val="28"/>
          <w:szCs w:val="28"/>
        </w:rPr>
        <w:t>- содействия добровольческой (волонтерской) деятельности;</w:t>
      </w:r>
      <w:bookmarkEnd w:id="20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1" w:name="_00007"/>
      <w:r>
        <w:rPr>
          <w:color w:val="000000"/>
          <w:sz w:val="28"/>
          <w:szCs w:val="28"/>
        </w:rPr>
        <w:t>- участия в деятельности по профилактике безнадзорности и правонарушений несовершеннолетних;</w:t>
      </w:r>
      <w:bookmarkEnd w:id="21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2" w:name="_00008"/>
      <w:r>
        <w:rPr>
          <w:color w:val="000000"/>
          <w:sz w:val="28"/>
          <w:szCs w:val="28"/>
        </w:rPr>
        <w:t>- содействия развитию научно-технического, художественного творчества детей и молодежи;</w:t>
      </w:r>
      <w:bookmarkEnd w:id="22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3" w:name="_00009"/>
      <w:r>
        <w:rPr>
          <w:color w:val="000000"/>
          <w:sz w:val="28"/>
          <w:szCs w:val="28"/>
        </w:rPr>
        <w:t>- содействия патриотическому, духовно-нравственному воспитанию детей и молодежи;</w:t>
      </w:r>
      <w:bookmarkEnd w:id="23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4" w:name="_00010"/>
      <w:r>
        <w:rPr>
          <w:color w:val="000000"/>
          <w:sz w:val="28"/>
          <w:szCs w:val="28"/>
        </w:rPr>
        <w:t>- поддержки общественно значимых молодежных инициатив, проектов, детского и молодежного движения, детских и молодежных организаций;</w:t>
      </w:r>
      <w:bookmarkEnd w:id="24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5" w:name="_00011"/>
      <w:r>
        <w:rPr>
          <w:color w:val="000000"/>
          <w:sz w:val="28"/>
          <w:szCs w:val="28"/>
        </w:rPr>
        <w:t>- содействия деятельности по производству и (или) распространению социальной рекламы;</w:t>
      </w:r>
      <w:bookmarkEnd w:id="25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6" w:name="_00012"/>
      <w:r>
        <w:rPr>
          <w:color w:val="000000"/>
          <w:sz w:val="28"/>
          <w:szCs w:val="28"/>
        </w:rPr>
        <w:t>- содействия профилактике социально опасных форм поведения граждан;</w:t>
      </w:r>
      <w:bookmarkEnd w:id="26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участия граждан в поиске лиц, пропавших без вести;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содействия в оказании медицинской помощи в организациях, оказывающих медицинскую помощь;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иные общественно-полезные цели.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Организация взаимодействия администрации </w:t>
      </w:r>
      <w:r w:rsidR="00DE40CB">
        <w:rPr>
          <w:b/>
          <w:color w:val="000000"/>
          <w:sz w:val="28"/>
          <w:szCs w:val="28"/>
        </w:rPr>
        <w:t>Нововеличковского сельского поселения</w:t>
      </w:r>
      <w:r>
        <w:rPr>
          <w:b/>
          <w:color w:val="000000"/>
          <w:sz w:val="28"/>
          <w:szCs w:val="28"/>
        </w:rPr>
        <w:t xml:space="preserve"> 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bookmarkStart w:id="27" w:name="_00086"/>
      <w:bookmarkStart w:id="28" w:name="_00091"/>
      <w:bookmarkEnd w:id="27"/>
      <w:r>
        <w:rPr>
          <w:color w:val="000000"/>
          <w:sz w:val="28"/>
          <w:szCs w:val="28"/>
        </w:rPr>
        <w:t xml:space="preserve">3.1. </w:t>
      </w:r>
      <w:bookmarkEnd w:id="28"/>
      <w:r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целях осуществления взаимодействия направляют в Администрацию, Учреждение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- предложение) на имя </w:t>
      </w:r>
      <w:r w:rsidR="00DE40CB">
        <w:rPr>
          <w:color w:val="000000"/>
          <w:sz w:val="28"/>
          <w:szCs w:val="28"/>
        </w:rPr>
        <w:t>главы Нововеличковского сельского поселения</w:t>
      </w:r>
      <w:r>
        <w:rPr>
          <w:color w:val="000000"/>
          <w:sz w:val="28"/>
          <w:szCs w:val="28"/>
        </w:rPr>
        <w:t xml:space="preserve"> либо руководителя Учреждения, которое содержит следующую информацию: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а) фамилия, имя, отчество (при наличии), если организатором добровольческой деятельности является физическое лицо;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>
        <w:rPr>
          <w:color w:val="000000"/>
          <w:sz w:val="28"/>
          <w:szCs w:val="28"/>
        </w:rPr>
        <w:t>волонтерства</w:t>
      </w:r>
      <w:proofErr w:type="spellEnd"/>
      <w:r>
        <w:rPr>
          <w:color w:val="000000"/>
          <w:sz w:val="28"/>
          <w:szCs w:val="28"/>
        </w:rPr>
        <w:t xml:space="preserve">) (при наличии);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перечень предлагаемых к осуществлению видов работ (услуг), осуществляемых добровольцами в целях, предусмотренных пунктом 1 статьи 2 Закона №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</w:t>
      </w:r>
      <w:r w:rsidR="00DE40CB">
        <w:rPr>
          <w:color w:val="000000"/>
          <w:sz w:val="28"/>
          <w:szCs w:val="28"/>
        </w:rPr>
        <w:t>Главой Нововеличковского сельского поселения</w:t>
      </w:r>
      <w:r>
        <w:rPr>
          <w:color w:val="000000"/>
          <w:sz w:val="28"/>
          <w:szCs w:val="28"/>
        </w:rPr>
        <w:t xml:space="preserve">, руководителем Учреждения по результатам рассмотрения предложения в срок, не превышающий 10 рабочих дней со дня его поступления, принимается одно из следующих решений: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 принятии предложения;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 отказе в принятии предложения с указанием причин, послуживших основанием для принятия такого решения.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Администрация, Учреждение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Одновременно с уведомлением о принятии предложения организатору добровольческой деятельности, добровольческой организации направляется проект соглашения о взаимодействии (далее - Соглашение), которое предусматривает: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№ 135-ФЗ;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условия осуществления добровольческой деятельности;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сведения об уполномоченных представителях, ответственных за взаимодействие со стороны организатора добровольческой деятельности, </w:t>
      </w:r>
      <w:r>
        <w:rPr>
          <w:color w:val="000000"/>
          <w:sz w:val="28"/>
          <w:szCs w:val="28"/>
        </w:rPr>
        <w:lastRenderedPageBreak/>
        <w:t>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возможность предоставления Администрацией, Учреждением мер поддержки, предусмотренных Федеральным законом, помещений и необходимого оборудования;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>
        <w:rPr>
          <w:color w:val="000000"/>
          <w:sz w:val="28"/>
          <w:szCs w:val="28"/>
        </w:rPr>
        <w:t>волонтерства</w:t>
      </w:r>
      <w:proofErr w:type="spellEnd"/>
      <w:r>
        <w:rPr>
          <w:color w:val="000000"/>
          <w:sz w:val="28"/>
          <w:szCs w:val="28"/>
        </w:rPr>
        <w:t>);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967FB6" w:rsidRDefault="00967FB6" w:rsidP="00DE40CB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и) иные положения, не противоречащие законодательству Российской Федерации. </w:t>
      </w:r>
    </w:p>
    <w:p w:rsidR="00967FB6" w:rsidRDefault="00967FB6" w:rsidP="00DE40CB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Организатор добровольческой деятельности, добровольческая организация в течение 7 рабочих дней со дня получения проекта Соглашения направляют в Администрацию, Учреждение подписанное Соглашение.</w:t>
      </w:r>
    </w:p>
    <w:p w:rsidR="00967FB6" w:rsidRDefault="00967FB6" w:rsidP="00DE40CB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В случае принятия предложения Администрация, Учреждение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о правовых нормах, регламентирующих работу Администрации, Учреждения;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об иных условиях осуществления добровольческой деятельности.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 Организатор добровольческой деятельности, добровольческая организация в случае отказа Учреждения принять предложение вправе направить Администрации как его учредителю аналогичное предложение, которое рассматривается в соответствии с настоящим Порядком. </w:t>
      </w:r>
    </w:p>
    <w:p w:rsidR="00967FB6" w:rsidRDefault="00967FB6" w:rsidP="00296CB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3.6. 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 </w:t>
      </w:r>
    </w:p>
    <w:p w:rsidR="00967FB6" w:rsidRDefault="00967FB6" w:rsidP="00296CB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Соглашение заключается после согласования Администрацией, Учреждением и организатором добровольческой деятельности, добровольческой организацией всех условий взаимодействия. </w:t>
      </w:r>
    </w:p>
    <w:p w:rsidR="00967FB6" w:rsidRDefault="00967FB6" w:rsidP="00296CB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появления разногласий по проекту Соглашения организатор добровольческой деятельности, добровольческая организация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в форме рабочей встречи.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Администрация, Учреждение ведут учет заключенных Соглашений.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296CBC" w:rsidP="00296CBC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96CBC" w:rsidRDefault="00296CBC" w:rsidP="00296CBC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296CBC" w:rsidRDefault="00296CBC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296CBC" w:rsidRDefault="00296CBC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296CBC" w:rsidRDefault="00296CBC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E252D2" w:rsidRDefault="00E252D2"/>
    <w:sectPr w:rsidR="00E252D2" w:rsidSect="00967F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31"/>
    <w:rsid w:val="00213131"/>
    <w:rsid w:val="00296CBC"/>
    <w:rsid w:val="008A128F"/>
    <w:rsid w:val="00967FB6"/>
    <w:rsid w:val="00B030D3"/>
    <w:rsid w:val="00DE40CB"/>
    <w:rsid w:val="00E2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0DA9"/>
  <w15:chartTrackingRefBased/>
  <w15:docId w15:val="{A8BB9135-0EF1-4024-96C8-3D4738E9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FB6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FB6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Bodytext2">
    <w:name w:val="Body text (2)_"/>
    <w:link w:val="Bodytext20"/>
    <w:uiPriority w:val="99"/>
    <w:locked/>
    <w:rsid w:val="00967FB6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967FB6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967FB6"/>
  </w:style>
  <w:style w:type="paragraph" w:styleId="a4">
    <w:name w:val="Balloon Text"/>
    <w:basedOn w:val="a"/>
    <w:link w:val="a5"/>
    <w:uiPriority w:val="99"/>
    <w:semiHidden/>
    <w:unhideWhenUsed/>
    <w:rsid w:val="00296CB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6C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2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2404</Words>
  <Characters>13707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cp:lastPrinted>2023-04-10T12:21:00Z</cp:lastPrinted>
  <dcterms:created xsi:type="dcterms:W3CDTF">2023-04-10T12:04:00Z</dcterms:created>
  <dcterms:modified xsi:type="dcterms:W3CDTF">2023-04-10T12:28:00Z</dcterms:modified>
</cp:coreProperties>
</file>