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проекту решения Совета Нововеличковского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________________ № _____________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2022 год</w:t>
      </w:r>
    </w:p>
    <w:p w:rsidR="00FA2954" w:rsidRDefault="00652978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A2954" w:rsidRDefault="00652978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2022 год</w:t>
      </w:r>
    </w:p>
    <w:p w:rsidR="00FA2954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2022 год исполнен по доходам на  102,2 %: уточнённое назначение – 111 618,3 тыс. рублей, исполнено – 114 102,7 тыс. рублей (пр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ложение № 2).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Собственные доходы поступили в объёме 44 132,7 тыс. рублей при бюджетном назначении 41 648,3 тыс. рублей, что составляет 106,0 % к бюджетному назначению.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безвозмездных поступлений составил 69 970,0 тыс. рублей.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доходам от уплаты акцизов исполнено в сумме 8 461,</w:t>
      </w:r>
      <w:r w:rsidR="005236B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тыс. руб. при плановом назначении 8 500,9тыс. руб., что составляет 99,5%.</w:t>
      </w:r>
    </w:p>
    <w:p w:rsidR="00FA2954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</w:t>
      </w:r>
      <w:r w:rsidR="00070B50">
        <w:rPr>
          <w:rFonts w:ascii="Times New Roman" w:hAnsi="Times New Roman"/>
          <w:sz w:val="24"/>
          <w:szCs w:val="24"/>
        </w:rPr>
        <w:t xml:space="preserve"> НДФЛ исполнено в сумме 16 394,2</w:t>
      </w:r>
      <w:r>
        <w:rPr>
          <w:rFonts w:ascii="Times New Roman" w:hAnsi="Times New Roman"/>
          <w:sz w:val="24"/>
          <w:szCs w:val="24"/>
        </w:rPr>
        <w:t xml:space="preserve"> тыс. руб. при плане 14 840,0 тыс. руб., что составляет 110,5 %.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2 998,1тыс. руб. при плане 2 993,0 тыс. руб., что составляет 100,2 %.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 на имущество физических лиц исполнен в сумме 5 744,6 тыс. руб. при плане 5 000,0 тыс. руб., что составляет 114,9 %.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ницах сельских поселений исполнен в сумме 3529,0 тыс. руб. при бюджетном назначении за ан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лизируемый период 3</w:t>
      </w:r>
      <w:r w:rsidR="00070B5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40</w:t>
      </w:r>
      <w:r w:rsidR="00070B50">
        <w:rPr>
          <w:rFonts w:ascii="Times New Roman" w:hAnsi="Times New Roman"/>
          <w:sz w:val="24"/>
          <w:szCs w:val="24"/>
        </w:rPr>
        <w:t>0,0</w:t>
      </w:r>
      <w:r>
        <w:rPr>
          <w:rFonts w:ascii="Times New Roman" w:hAnsi="Times New Roman"/>
          <w:sz w:val="24"/>
          <w:szCs w:val="24"/>
        </w:rPr>
        <w:t xml:space="preserve"> тыс. руб., что составляет 103,8 %.</w:t>
      </w:r>
    </w:p>
    <w:p w:rsidR="00FA2954" w:rsidRDefault="0065297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6 616,7 тыс. руб. при бюджетном назначении за этот период 6 410,0 тыс. руб., что составляет 103,2 %. </w:t>
      </w:r>
    </w:p>
    <w:p w:rsidR="00070B50" w:rsidRPr="00F27EEA" w:rsidRDefault="00070B50" w:rsidP="00F27EEA">
      <w:pPr>
        <w:spacing w:after="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>Доходы, получаемые в виде арендной платы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 так же средства от продажи права на закл</w:t>
      </w:r>
      <w:r>
        <w:rPr>
          <w:rFonts w:ascii="Times New Roman" w:hAnsi="Times New Roman"/>
          <w:bCs/>
          <w:sz w:val="24"/>
          <w:szCs w:val="24"/>
        </w:rPr>
        <w:t>ю</w:t>
      </w:r>
      <w:r>
        <w:rPr>
          <w:rFonts w:ascii="Times New Roman" w:hAnsi="Times New Roman"/>
          <w:bCs/>
          <w:sz w:val="24"/>
          <w:szCs w:val="24"/>
        </w:rPr>
        <w:t>чение договоров аренды за земли, находящиеся в собственности сельских поселений (за исключ</w:t>
      </w:r>
      <w:r>
        <w:rPr>
          <w:rFonts w:ascii="Times New Roman" w:hAnsi="Times New Roman"/>
          <w:bCs/>
          <w:sz w:val="24"/>
          <w:szCs w:val="24"/>
        </w:rPr>
        <w:t>е</w:t>
      </w:r>
      <w:r>
        <w:rPr>
          <w:rFonts w:ascii="Times New Roman" w:hAnsi="Times New Roman"/>
          <w:bCs/>
          <w:sz w:val="24"/>
          <w:szCs w:val="24"/>
        </w:rPr>
        <w:t xml:space="preserve">нием земельных участков  муниципальных бюджетных и автономных учреждений не исполнены в сумме – </w:t>
      </w:r>
      <w:r w:rsidR="00F27EEA">
        <w:rPr>
          <w:rFonts w:ascii="Times New Roman" w:hAnsi="Times New Roman"/>
          <w:bCs/>
          <w:sz w:val="24"/>
          <w:szCs w:val="24"/>
        </w:rPr>
        <w:t>130,2</w:t>
      </w:r>
      <w:r>
        <w:rPr>
          <w:rFonts w:ascii="Times New Roman" w:hAnsi="Times New Roman"/>
          <w:bCs/>
          <w:sz w:val="24"/>
          <w:szCs w:val="24"/>
        </w:rPr>
        <w:t xml:space="preserve"> тыс. руб</w:t>
      </w:r>
      <w:r w:rsidRPr="00F27EEA">
        <w:rPr>
          <w:rFonts w:ascii="Times New Roman" w:hAnsi="Times New Roman"/>
          <w:bCs/>
          <w:sz w:val="28"/>
          <w:szCs w:val="28"/>
        </w:rPr>
        <w:t xml:space="preserve">. </w:t>
      </w:r>
      <w:r w:rsidR="00F27EEA" w:rsidRPr="00F27EEA">
        <w:rPr>
          <w:rFonts w:ascii="Times New Roman" w:hAnsi="Times New Roman"/>
          <w:sz w:val="24"/>
          <w:szCs w:val="24"/>
        </w:rPr>
        <w:t xml:space="preserve">Плата за арендный земельный участок арендатором </w:t>
      </w:r>
      <w:proofErr w:type="spellStart"/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>Пеньтюховым</w:t>
      </w:r>
      <w:proofErr w:type="spellEnd"/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 xml:space="preserve"> Миха</w:t>
      </w:r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>и</w:t>
      </w:r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 xml:space="preserve">лом Юрьевичем </w:t>
      </w:r>
      <w:r w:rsidR="00F27EEA" w:rsidRPr="00F27EEA">
        <w:rPr>
          <w:rFonts w:ascii="Times New Roman" w:hAnsi="Times New Roman"/>
          <w:sz w:val="24"/>
          <w:szCs w:val="24"/>
        </w:rPr>
        <w:t>не вносилась, в связи с чем и образовалась задолженность в размере 130,2 тыс.</w:t>
      </w:r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 xml:space="preserve"> Неоднократно в 2022 году направлялись уведомления о </w:t>
      </w:r>
      <w:proofErr w:type="gramStart"/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>необходимости</w:t>
      </w:r>
      <w:proofErr w:type="gramEnd"/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 xml:space="preserve"> о погашении образова</w:t>
      </w:r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>в</w:t>
      </w:r>
      <w:r w:rsidR="00F27EEA" w:rsidRPr="00F27EEA">
        <w:rPr>
          <w:rFonts w:ascii="Times New Roman" w:hAnsi="Times New Roman"/>
          <w:color w:val="262626"/>
          <w:sz w:val="24"/>
          <w:szCs w:val="24"/>
          <w:shd w:val="clear" w:color="auto" w:fill="FFFFFF"/>
        </w:rPr>
        <w:t>шейся задолженности.</w:t>
      </w:r>
    </w:p>
    <w:p w:rsidR="00FA2954" w:rsidRDefault="0027705F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в аренду имущества, находящегося в оперативном управлении органов управления сельских поселений и созданий ими учреждений (за исключением имущества муниц</w:t>
      </w:r>
      <w:r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пальных бюджетных и автономных учреждений) исполнены в сумме</w:t>
      </w:r>
      <w:r w:rsidR="00652978">
        <w:rPr>
          <w:rFonts w:ascii="Times New Roman" w:hAnsi="Times New Roman"/>
          <w:bCs/>
          <w:sz w:val="24"/>
          <w:szCs w:val="24"/>
        </w:rPr>
        <w:t xml:space="preserve"> – 76,4 тыс. руб. </w:t>
      </w:r>
    </w:p>
    <w:p w:rsidR="00F27EEA" w:rsidRDefault="00F27EEA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в сумме 311,7 тыс. рублей.</w:t>
      </w:r>
    </w:p>
    <w:p w:rsidR="00FA2954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Иные штрафы, неустойки, пени, уплаченные в соответствии с законом или договором в сл</w:t>
      </w:r>
      <w:r>
        <w:rPr>
          <w:rFonts w:ascii="Times New Roman" w:hAnsi="Times New Roman"/>
          <w:bCs/>
          <w:sz w:val="24"/>
          <w:szCs w:val="24"/>
        </w:rPr>
        <w:t>у</w:t>
      </w:r>
      <w:r>
        <w:rPr>
          <w:rFonts w:ascii="Times New Roman" w:hAnsi="Times New Roman"/>
          <w:bCs/>
          <w:sz w:val="24"/>
          <w:szCs w:val="24"/>
        </w:rPr>
        <w:t>чае неисполнения или ненадлежащего исполнения обязательств перед муниципальным органом (муниципальным казённым учреждением) сельского поселения исполнены в сумме 4</w:t>
      </w:r>
      <w:r w:rsidR="00F27EEA">
        <w:rPr>
          <w:rFonts w:ascii="Times New Roman" w:hAnsi="Times New Roman"/>
          <w:bCs/>
          <w:sz w:val="24"/>
          <w:szCs w:val="24"/>
        </w:rPr>
        <w:t>,0</w:t>
      </w:r>
      <w:r>
        <w:rPr>
          <w:rFonts w:ascii="Times New Roman" w:hAnsi="Times New Roman"/>
          <w:bCs/>
          <w:sz w:val="24"/>
          <w:szCs w:val="24"/>
        </w:rPr>
        <w:t xml:space="preserve"> тыс</w:t>
      </w:r>
      <w:proofErr w:type="gramStart"/>
      <w:r>
        <w:rPr>
          <w:rFonts w:ascii="Times New Roman" w:hAnsi="Times New Roman"/>
          <w:bCs/>
          <w:sz w:val="24"/>
          <w:szCs w:val="24"/>
        </w:rPr>
        <w:t>.р</w:t>
      </w:r>
      <w:proofErr w:type="gramEnd"/>
      <w:r>
        <w:rPr>
          <w:rFonts w:ascii="Times New Roman" w:hAnsi="Times New Roman"/>
          <w:bCs/>
          <w:sz w:val="24"/>
          <w:szCs w:val="24"/>
        </w:rPr>
        <w:t>уб.</w:t>
      </w:r>
    </w:p>
    <w:p w:rsidR="00FA2954" w:rsidRDefault="00FA2954" w:rsidP="00F27EE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FA2954" w:rsidRDefault="0065297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Бюджет Нововеличковского сельского поселения за 2022 год по расходам при уточнённом плане 118 818,8 тыс. рублей исполнен на 114 052,5 тыс. рублей, что составляет 96,0 %.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№ 4).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9 91</w:t>
      </w:r>
      <w:r w:rsidR="00322AE9">
        <w:rPr>
          <w:rFonts w:ascii="Times New Roman" w:hAnsi="Times New Roman"/>
          <w:sz w:val="24"/>
          <w:szCs w:val="24"/>
        </w:rPr>
        <w:t>0,6 тыс. руб. направлено 9 565,2 тыс. рублей, что составляет 9,0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жилищно-коммунальное хозяйство при плане 50 637,3 тыс. руб</w:t>
      </w:r>
      <w:r w:rsidR="00322AE9">
        <w:rPr>
          <w:rFonts w:ascii="Times New Roman" w:hAnsi="Times New Roman"/>
          <w:sz w:val="24"/>
          <w:szCs w:val="24"/>
        </w:rPr>
        <w:t>лей направлено 47 364,2 тыс. руб., что составляет 93,5</w:t>
      </w:r>
      <w:r>
        <w:rPr>
          <w:rFonts w:ascii="Times New Roman" w:hAnsi="Times New Roman"/>
          <w:sz w:val="24"/>
          <w:szCs w:val="24"/>
        </w:rPr>
        <w:t xml:space="preserve"> % от общего объёма расходов бюджета.</w:t>
      </w:r>
    </w:p>
    <w:p w:rsidR="00FA2954" w:rsidRDefault="00322AE9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культуру направлено 22 9</w:t>
      </w:r>
      <w:r w:rsidR="00652978">
        <w:rPr>
          <w:rFonts w:ascii="Times New Roman" w:hAnsi="Times New Roman"/>
          <w:sz w:val="24"/>
          <w:szCs w:val="24"/>
        </w:rPr>
        <w:t xml:space="preserve">37,4 тыс. рублей, что составляет </w:t>
      </w:r>
      <w:r>
        <w:rPr>
          <w:rFonts w:ascii="Times New Roman" w:hAnsi="Times New Roman"/>
          <w:sz w:val="24"/>
          <w:szCs w:val="24"/>
        </w:rPr>
        <w:t>20,1</w:t>
      </w:r>
      <w:r w:rsidR="00652978">
        <w:rPr>
          <w:rFonts w:ascii="Times New Roman" w:hAnsi="Times New Roman"/>
          <w:sz w:val="24"/>
          <w:szCs w:val="24"/>
        </w:rPr>
        <w:t xml:space="preserve">% от общего объёма средств, предусмотренных бюджетом на 2022 год.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>
        <w:rPr>
          <w:rFonts w:ascii="Times New Roman" w:hAnsi="Times New Roman"/>
          <w:sz w:val="24"/>
          <w:szCs w:val="24"/>
        </w:rPr>
        <w:t>о</w:t>
      </w:r>
      <w:r w:rsidR="0098167A">
        <w:rPr>
          <w:rFonts w:ascii="Times New Roman" w:hAnsi="Times New Roman"/>
          <w:sz w:val="24"/>
          <w:szCs w:val="24"/>
        </w:rPr>
        <w:t>требности, в сумме 1 389,5</w:t>
      </w:r>
      <w:r>
        <w:rPr>
          <w:rFonts w:ascii="Times New Roman" w:hAnsi="Times New Roman"/>
          <w:sz w:val="24"/>
          <w:szCs w:val="24"/>
        </w:rPr>
        <w:t xml:space="preserve"> тыс. рублей при плане – 1 389,5 тысяч рублей,  что составляет 100%.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2022 год исполнение бюджета соста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ляет 8 175,</w:t>
      </w:r>
      <w:r w:rsidR="009816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тыс. рублей, что составляет 95,9 % при плане 8 521,1 тыс. рублей.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8167A"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объёмах в сумме 9</w:t>
      </w:r>
      <w:r w:rsidR="0098167A" w:rsidRPr="0098167A">
        <w:rPr>
          <w:rFonts w:ascii="Times New Roman" w:hAnsi="Times New Roman"/>
          <w:sz w:val="24"/>
          <w:szCs w:val="24"/>
        </w:rPr>
        <w:t> 417,1</w:t>
      </w:r>
      <w:r w:rsidRPr="0098167A">
        <w:rPr>
          <w:rFonts w:ascii="Times New Roman" w:hAnsi="Times New Roman"/>
          <w:sz w:val="24"/>
          <w:szCs w:val="24"/>
        </w:rPr>
        <w:t xml:space="preserve"> тыс. рублей в пределах утверждённых лимитов бюджетных обязательств.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вание программного обеспечения по подразд</w:t>
      </w:r>
      <w:r w:rsidR="0098167A">
        <w:rPr>
          <w:rFonts w:ascii="Times New Roman" w:hAnsi="Times New Roman"/>
          <w:sz w:val="24"/>
          <w:szCs w:val="24"/>
        </w:rPr>
        <w:t>елу 0104 исполнены в объёме 92,6</w:t>
      </w:r>
      <w:r>
        <w:rPr>
          <w:rFonts w:ascii="Times New Roman" w:hAnsi="Times New Roman"/>
          <w:sz w:val="24"/>
          <w:szCs w:val="24"/>
        </w:rPr>
        <w:t xml:space="preserve"> тыс. рублей при плане 393,3 тыс. рублей, что составляет 23,5 %. </w:t>
      </w:r>
      <w:proofErr w:type="gramEnd"/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>полнено в сумме 357,9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«Резервные фонды» расходы  в 2022году не производились в связи с отсутствием потребности.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расходы исполнены в сумме  15 415,9 тыс. рублей, в том числе: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«ЦБ НСП» – 2 921,7 тыс. руб.; </w:t>
      </w:r>
    </w:p>
    <w:p w:rsidR="00AF0910" w:rsidRDefault="00AF091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на прочие обязательства – 85,0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расходы МКУ «ОДА НСП» - 11 622,0тыс. руб.;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ское сельское поселение Динского района" составляет 370,0 тыс. рублей;</w:t>
      </w:r>
    </w:p>
    <w:p w:rsidR="00AF0910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книгах» 252,8 </w:t>
      </w:r>
      <w:r w:rsidR="00AF0910">
        <w:rPr>
          <w:rFonts w:ascii="Times New Roman" w:hAnsi="Times New Roman"/>
          <w:sz w:val="24"/>
          <w:szCs w:val="24"/>
        </w:rPr>
        <w:t>тыс. рублей исполнены на 100%.;</w:t>
      </w:r>
      <w:proofErr w:type="gramEnd"/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"Противодействие коррупции в Нововеличковском сельском поселении Динского района" на 2022 год – 10,0</w:t>
      </w:r>
      <w:r w:rsidR="00AF0910">
        <w:rPr>
          <w:rFonts w:ascii="Times New Roman" w:hAnsi="Times New Roman"/>
          <w:sz w:val="24"/>
          <w:szCs w:val="24"/>
        </w:rPr>
        <w:t xml:space="preserve"> тыс. рублей исполнены на 100%.;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осуществление </w:t>
      </w:r>
      <w:proofErr w:type="spellStart"/>
      <w:r>
        <w:rPr>
          <w:rFonts w:ascii="Times New Roman" w:hAnsi="Times New Roman"/>
          <w:sz w:val="24"/>
          <w:szCs w:val="24"/>
        </w:rPr>
        <w:t>непрограммных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мероприятий (по содержании и обслуживанию казны НСП составляет в сумме 154,4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>
        <w:rPr>
          <w:rFonts w:ascii="Times New Roman" w:hAnsi="Times New Roman"/>
          <w:sz w:val="24"/>
          <w:szCs w:val="24"/>
        </w:rPr>
        <w:t>ВУСов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расходы исполнены в сумме 519,8 тыс. рублей. </w:t>
      </w:r>
    </w:p>
    <w:p w:rsidR="004152FB" w:rsidRDefault="004152F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ходы в течение 2022 года были исполнены на 100% в сумме 114,9 тыс. рублей</w:t>
      </w:r>
    </w:p>
    <w:p w:rsidR="004152FB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0310 «Защита населения и территории от чрезвычайных ситуаций природного и техногенного характера, гражданская обор</w:t>
      </w:r>
      <w:r w:rsidR="004152FB">
        <w:rPr>
          <w:rFonts w:ascii="Times New Roman" w:hAnsi="Times New Roman"/>
          <w:sz w:val="24"/>
          <w:szCs w:val="24"/>
        </w:rPr>
        <w:t>она</w:t>
      </w:r>
      <w:r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- расходы в течение 2022  года исполнены на 100% в сумме 114,9 ты</w:t>
      </w:r>
      <w:r w:rsidR="004152FB">
        <w:rPr>
          <w:rFonts w:ascii="Times New Roman" w:hAnsi="Times New Roman"/>
          <w:sz w:val="24"/>
          <w:szCs w:val="24"/>
        </w:rPr>
        <w:t>с. рублей,</w:t>
      </w:r>
      <w:r>
        <w:rPr>
          <w:rFonts w:ascii="Times New Roman" w:hAnsi="Times New Roman"/>
          <w:sz w:val="24"/>
          <w:szCs w:val="24"/>
        </w:rPr>
        <w:t xml:space="preserve"> </w:t>
      </w:r>
      <w:r w:rsidR="004152F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з них: </w:t>
      </w:r>
    </w:p>
    <w:p w:rsidR="004152FB" w:rsidRDefault="004152F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муниципальная</w:t>
      </w:r>
      <w:r w:rsidR="0065297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="00652978">
        <w:rPr>
          <w:rFonts w:ascii="Times New Roman" w:hAnsi="Times New Roman"/>
          <w:sz w:val="24"/>
          <w:szCs w:val="24"/>
        </w:rPr>
        <w:t xml:space="preserve"> "Безопасность на водных объектах, защита населения от чре</w:t>
      </w:r>
      <w:r w:rsidR="00652978">
        <w:rPr>
          <w:rFonts w:ascii="Times New Roman" w:hAnsi="Times New Roman"/>
          <w:sz w:val="24"/>
          <w:szCs w:val="24"/>
        </w:rPr>
        <w:t>з</w:t>
      </w:r>
      <w:r w:rsidR="00652978">
        <w:rPr>
          <w:rFonts w:ascii="Times New Roman" w:hAnsi="Times New Roman"/>
          <w:sz w:val="24"/>
          <w:szCs w:val="24"/>
        </w:rPr>
        <w:t>вычайных ситуаций и снижения рисков их возникновения на территории Новове</w:t>
      </w:r>
      <w:r>
        <w:rPr>
          <w:rFonts w:ascii="Times New Roman" w:hAnsi="Times New Roman"/>
          <w:sz w:val="24"/>
          <w:szCs w:val="24"/>
        </w:rPr>
        <w:t>личковского сельского поселения</w:t>
      </w:r>
      <w:r w:rsidR="00652978">
        <w:rPr>
          <w:rFonts w:ascii="Times New Roman" w:hAnsi="Times New Roman"/>
          <w:sz w:val="24"/>
          <w:szCs w:val="24"/>
        </w:rPr>
        <w:t xml:space="preserve"> на 2022 год</w:t>
      </w:r>
      <w:r>
        <w:rPr>
          <w:rFonts w:ascii="Times New Roman" w:hAnsi="Times New Roman"/>
          <w:sz w:val="24"/>
          <w:szCs w:val="24"/>
        </w:rPr>
        <w:t>»</w:t>
      </w:r>
      <w:r w:rsidR="00652978">
        <w:rPr>
          <w:rFonts w:ascii="Times New Roman" w:hAnsi="Times New Roman"/>
          <w:sz w:val="24"/>
          <w:szCs w:val="24"/>
        </w:rPr>
        <w:t xml:space="preserve"> исполнена в объёме 10,0 т</w:t>
      </w:r>
      <w:r>
        <w:rPr>
          <w:rFonts w:ascii="Times New Roman" w:hAnsi="Times New Roman"/>
          <w:sz w:val="24"/>
          <w:szCs w:val="24"/>
        </w:rPr>
        <w:t>ыс. руб. (100%);</w:t>
      </w:r>
    </w:p>
    <w:p w:rsidR="00FA2954" w:rsidRDefault="004152F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6529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="00652978">
        <w:rPr>
          <w:rFonts w:ascii="Times New Roman" w:hAnsi="Times New Roman"/>
          <w:sz w:val="24"/>
          <w:szCs w:val="24"/>
        </w:rPr>
        <w:t>"Обеспечение пожарной безопасности объектов в Нововели</w:t>
      </w:r>
      <w:r w:rsidR="00652978">
        <w:rPr>
          <w:rFonts w:ascii="Times New Roman" w:hAnsi="Times New Roman"/>
          <w:sz w:val="24"/>
          <w:szCs w:val="24"/>
        </w:rPr>
        <w:t>ч</w:t>
      </w:r>
      <w:r w:rsidR="00652978">
        <w:rPr>
          <w:rFonts w:ascii="Times New Roman" w:hAnsi="Times New Roman"/>
          <w:sz w:val="24"/>
          <w:szCs w:val="24"/>
        </w:rPr>
        <w:t>ковском сельском по</w:t>
      </w:r>
      <w:r>
        <w:rPr>
          <w:rFonts w:ascii="Times New Roman" w:hAnsi="Times New Roman"/>
          <w:sz w:val="24"/>
          <w:szCs w:val="24"/>
        </w:rPr>
        <w:t>селении Динского района на 2022</w:t>
      </w:r>
      <w:r w:rsidR="00652978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  <w:r w:rsidR="006529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освоена в полном объеме</w:t>
      </w:r>
      <w:r w:rsidR="00652978">
        <w:rPr>
          <w:rFonts w:ascii="Times New Roman" w:hAnsi="Times New Roman"/>
          <w:sz w:val="24"/>
          <w:szCs w:val="24"/>
        </w:rPr>
        <w:t xml:space="preserve"> 104,9 тыс. руб. (100%).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</w:t>
      </w:r>
      <w:r w:rsidR="004152FB">
        <w:rPr>
          <w:rFonts w:ascii="Times New Roman" w:hAnsi="Times New Roman"/>
          <w:sz w:val="24"/>
          <w:szCs w:val="24"/>
        </w:rPr>
        <w:t>ставляет 9 441,8</w:t>
      </w:r>
      <w:r>
        <w:rPr>
          <w:rFonts w:ascii="Times New Roman" w:hAnsi="Times New Roman"/>
          <w:sz w:val="24"/>
          <w:szCs w:val="24"/>
        </w:rPr>
        <w:t xml:space="preserve"> тыс. р</w:t>
      </w:r>
      <w:r w:rsidR="004152FB">
        <w:rPr>
          <w:rFonts w:ascii="Times New Roman" w:hAnsi="Times New Roman"/>
          <w:sz w:val="24"/>
          <w:szCs w:val="24"/>
        </w:rPr>
        <w:t>уб. при уточнённом плане 9 441,8</w:t>
      </w:r>
      <w:r>
        <w:rPr>
          <w:rFonts w:ascii="Times New Roman" w:hAnsi="Times New Roman"/>
          <w:sz w:val="24"/>
          <w:szCs w:val="24"/>
        </w:rPr>
        <w:t> тыс. руб., что составляет 100,0 %.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ставляет 100,0 тыс. руб., что составляет 100%. По данному разделу реализована муниц</w:t>
      </w:r>
      <w:r w:rsidR="004152FB">
        <w:rPr>
          <w:rFonts w:ascii="Times New Roman" w:hAnsi="Times New Roman"/>
          <w:sz w:val="24"/>
          <w:szCs w:val="24"/>
        </w:rPr>
        <w:t xml:space="preserve">ипальная программа </w:t>
      </w:r>
      <w:r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поселении Динского района" на 2022 год в объёме 50,0 тыс. руб., муниципальная программа "Энергосбережение и повышение энергетической эффективности на территории Нововеличко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ского сельского поселения" на 2022 год в сумме 50,0</w:t>
      </w:r>
      <w:proofErr w:type="gramEnd"/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исполнение составляет 42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494,</w:t>
      </w:r>
      <w:r w:rsidR="00661C7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тыс. руб., что составляет 98,7% от плановых назначений. Из них: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7E1A67">
        <w:rPr>
          <w:rFonts w:ascii="Times New Roman" w:hAnsi="Times New Roman"/>
          <w:sz w:val="24"/>
          <w:szCs w:val="24"/>
        </w:rPr>
        <w:t>-</w:t>
      </w:r>
      <w:r w:rsidR="00661C70" w:rsidRPr="007E1A67">
        <w:rPr>
          <w:rFonts w:ascii="Times New Roman" w:hAnsi="Times New Roman"/>
          <w:sz w:val="24"/>
          <w:szCs w:val="24"/>
        </w:rPr>
        <w:t xml:space="preserve"> </w:t>
      </w:r>
      <w:r w:rsidRPr="007E1A67">
        <w:rPr>
          <w:rFonts w:ascii="Times New Roman" w:hAnsi="Times New Roman"/>
          <w:sz w:val="24"/>
          <w:szCs w:val="24"/>
        </w:rPr>
        <w:t>на реализацию отдельных мероприятий муниципальной программы в области водосна</w:t>
      </w:r>
      <w:r w:rsidRPr="007E1A67">
        <w:rPr>
          <w:rFonts w:ascii="Times New Roman" w:hAnsi="Times New Roman"/>
          <w:sz w:val="24"/>
          <w:szCs w:val="24"/>
        </w:rPr>
        <w:t>б</w:t>
      </w:r>
      <w:r w:rsidRPr="007E1A67">
        <w:rPr>
          <w:rFonts w:ascii="Times New Roman" w:hAnsi="Times New Roman"/>
          <w:sz w:val="24"/>
          <w:szCs w:val="24"/>
        </w:rPr>
        <w:t>жения, на 2022 год направлено 12 930,</w:t>
      </w:r>
      <w:r w:rsidR="00661C70" w:rsidRPr="007E1A67">
        <w:rPr>
          <w:rFonts w:ascii="Times New Roman" w:hAnsi="Times New Roman"/>
          <w:sz w:val="24"/>
          <w:szCs w:val="24"/>
        </w:rPr>
        <w:t>2</w:t>
      </w:r>
      <w:r w:rsidR="0051357E" w:rsidRPr="007E1A67">
        <w:rPr>
          <w:rFonts w:ascii="Times New Roman" w:hAnsi="Times New Roman"/>
          <w:sz w:val="24"/>
          <w:szCs w:val="24"/>
        </w:rPr>
        <w:t xml:space="preserve"> тыс. руб.:</w:t>
      </w:r>
      <w:r w:rsidR="0051357E">
        <w:rPr>
          <w:rFonts w:ascii="Times New Roman" w:hAnsi="Times New Roman"/>
          <w:sz w:val="24"/>
          <w:szCs w:val="24"/>
        </w:rPr>
        <w:t xml:space="preserve"> на </w:t>
      </w:r>
      <w:r w:rsidR="00023377">
        <w:rPr>
          <w:rFonts w:ascii="Times New Roman" w:hAnsi="Times New Roman"/>
          <w:sz w:val="24"/>
          <w:szCs w:val="24"/>
        </w:rPr>
        <w:t xml:space="preserve">осуществление строительного </w:t>
      </w:r>
      <w:r w:rsidR="0051357E">
        <w:rPr>
          <w:rFonts w:ascii="Times New Roman" w:hAnsi="Times New Roman"/>
          <w:sz w:val="24"/>
          <w:szCs w:val="24"/>
        </w:rPr>
        <w:t xml:space="preserve">контроля </w:t>
      </w:r>
      <w:r w:rsidR="00023377">
        <w:rPr>
          <w:rFonts w:ascii="Times New Roman" w:hAnsi="Times New Roman"/>
          <w:sz w:val="24"/>
          <w:szCs w:val="24"/>
        </w:rPr>
        <w:t xml:space="preserve">и технадзора </w:t>
      </w:r>
      <w:r w:rsidR="0051357E">
        <w:rPr>
          <w:rFonts w:ascii="Times New Roman" w:hAnsi="Times New Roman"/>
          <w:sz w:val="24"/>
          <w:szCs w:val="24"/>
        </w:rPr>
        <w:t>объект</w:t>
      </w:r>
      <w:r w:rsidR="00023377">
        <w:rPr>
          <w:rFonts w:ascii="Times New Roman" w:hAnsi="Times New Roman"/>
          <w:sz w:val="24"/>
          <w:szCs w:val="24"/>
        </w:rPr>
        <w:t>а</w:t>
      </w:r>
      <w:r w:rsidR="0051357E">
        <w:rPr>
          <w:rFonts w:ascii="Times New Roman" w:hAnsi="Times New Roman"/>
          <w:sz w:val="24"/>
          <w:szCs w:val="24"/>
        </w:rPr>
        <w:t xml:space="preserve">: </w:t>
      </w:r>
      <w:r w:rsidR="00023377">
        <w:rPr>
          <w:rFonts w:ascii="Times New Roman" w:hAnsi="Times New Roman"/>
          <w:sz w:val="24"/>
          <w:szCs w:val="24"/>
        </w:rPr>
        <w:t>«</w:t>
      </w:r>
      <w:r w:rsidR="0051357E">
        <w:rPr>
          <w:rFonts w:ascii="Times New Roman" w:hAnsi="Times New Roman"/>
          <w:sz w:val="24"/>
          <w:szCs w:val="24"/>
        </w:rPr>
        <w:t>Капитальный ремонт водопроводной сети сельского поселения» исполнено</w:t>
      </w:r>
      <w:r>
        <w:rPr>
          <w:rFonts w:ascii="Times New Roman" w:hAnsi="Times New Roman"/>
          <w:sz w:val="24"/>
          <w:szCs w:val="24"/>
        </w:rPr>
        <w:t xml:space="preserve"> </w:t>
      </w:r>
      <w:r w:rsidR="0051357E">
        <w:rPr>
          <w:rFonts w:ascii="Times New Roman" w:hAnsi="Times New Roman"/>
          <w:sz w:val="24"/>
          <w:szCs w:val="24"/>
        </w:rPr>
        <w:t>100% в сумме 192,5</w:t>
      </w:r>
      <w:r w:rsidR="00023377">
        <w:rPr>
          <w:rFonts w:ascii="Times New Roman" w:hAnsi="Times New Roman"/>
          <w:sz w:val="24"/>
          <w:szCs w:val="24"/>
        </w:rPr>
        <w:t>тыс</w:t>
      </w:r>
      <w:proofErr w:type="gramStart"/>
      <w:r w:rsidR="00023377">
        <w:rPr>
          <w:rFonts w:ascii="Times New Roman" w:hAnsi="Times New Roman"/>
          <w:sz w:val="24"/>
          <w:szCs w:val="24"/>
        </w:rPr>
        <w:t>.р</w:t>
      </w:r>
      <w:proofErr w:type="gramEnd"/>
      <w:r w:rsidR="00023377">
        <w:rPr>
          <w:rFonts w:ascii="Times New Roman" w:hAnsi="Times New Roman"/>
          <w:sz w:val="24"/>
          <w:szCs w:val="24"/>
        </w:rPr>
        <w:t>уб.</w:t>
      </w:r>
      <w:r w:rsidR="0051357E">
        <w:rPr>
          <w:rFonts w:ascii="Times New Roman" w:hAnsi="Times New Roman"/>
          <w:sz w:val="24"/>
          <w:szCs w:val="24"/>
        </w:rPr>
        <w:t>; на р</w:t>
      </w:r>
      <w:r w:rsidR="0051357E" w:rsidRPr="0051357E">
        <w:rPr>
          <w:rFonts w:ascii="Times New Roman" w:hAnsi="Times New Roman"/>
          <w:sz w:val="24"/>
          <w:szCs w:val="24"/>
        </w:rPr>
        <w:t>еализаци</w:t>
      </w:r>
      <w:r w:rsidR="0051357E">
        <w:rPr>
          <w:rFonts w:ascii="Times New Roman" w:hAnsi="Times New Roman"/>
          <w:sz w:val="24"/>
          <w:szCs w:val="24"/>
        </w:rPr>
        <w:t>ю</w:t>
      </w:r>
      <w:r w:rsidR="0051357E" w:rsidRPr="0051357E">
        <w:rPr>
          <w:rFonts w:ascii="Times New Roman" w:hAnsi="Times New Roman"/>
          <w:sz w:val="24"/>
          <w:szCs w:val="24"/>
        </w:rPr>
        <w:t xml:space="preserve"> мероприяти</w:t>
      </w:r>
      <w:r w:rsidR="0051357E">
        <w:rPr>
          <w:rFonts w:ascii="Times New Roman" w:hAnsi="Times New Roman"/>
          <w:sz w:val="24"/>
          <w:szCs w:val="24"/>
        </w:rPr>
        <w:t>я</w:t>
      </w:r>
      <w:r w:rsidR="0051357E" w:rsidRPr="0051357E">
        <w:rPr>
          <w:rFonts w:ascii="Times New Roman" w:hAnsi="Times New Roman"/>
          <w:sz w:val="24"/>
          <w:szCs w:val="24"/>
        </w:rPr>
        <w:t xml:space="preserve"> по организации водоснабжения насел</w:t>
      </w:r>
      <w:r w:rsidR="0051357E" w:rsidRPr="0051357E">
        <w:rPr>
          <w:rFonts w:ascii="Times New Roman" w:hAnsi="Times New Roman"/>
          <w:sz w:val="24"/>
          <w:szCs w:val="24"/>
        </w:rPr>
        <w:t>е</w:t>
      </w:r>
      <w:r w:rsidR="0051357E" w:rsidRPr="0051357E">
        <w:rPr>
          <w:rFonts w:ascii="Times New Roman" w:hAnsi="Times New Roman"/>
          <w:sz w:val="24"/>
          <w:szCs w:val="24"/>
        </w:rPr>
        <w:t>ния по капитальному ремонту водопро</w:t>
      </w:r>
      <w:r w:rsidR="0051357E">
        <w:rPr>
          <w:rFonts w:ascii="Times New Roman" w:hAnsi="Times New Roman"/>
          <w:sz w:val="24"/>
          <w:szCs w:val="24"/>
        </w:rPr>
        <w:t xml:space="preserve">водной сети сельского поселения, в рамках </w:t>
      </w:r>
      <w:r w:rsidR="0051357E" w:rsidRPr="0051357E">
        <w:rPr>
          <w:rFonts w:ascii="Times New Roman" w:hAnsi="Times New Roman"/>
          <w:sz w:val="24"/>
          <w:szCs w:val="24"/>
        </w:rPr>
        <w:t>ГП Краснода</w:t>
      </w:r>
      <w:r w:rsidR="0051357E" w:rsidRPr="0051357E">
        <w:rPr>
          <w:rFonts w:ascii="Times New Roman" w:hAnsi="Times New Roman"/>
          <w:sz w:val="24"/>
          <w:szCs w:val="24"/>
        </w:rPr>
        <w:t>р</w:t>
      </w:r>
      <w:r w:rsidR="0051357E" w:rsidRPr="0051357E">
        <w:rPr>
          <w:rFonts w:ascii="Times New Roman" w:hAnsi="Times New Roman"/>
          <w:sz w:val="24"/>
          <w:szCs w:val="24"/>
        </w:rPr>
        <w:t>ского края «Ра</w:t>
      </w:r>
      <w:r w:rsidR="0051357E" w:rsidRPr="0051357E">
        <w:rPr>
          <w:rFonts w:ascii="Times New Roman" w:hAnsi="Times New Roman"/>
          <w:sz w:val="24"/>
          <w:szCs w:val="24"/>
        </w:rPr>
        <w:t>з</w:t>
      </w:r>
      <w:r w:rsidR="0051357E" w:rsidRPr="0051357E">
        <w:rPr>
          <w:rFonts w:ascii="Times New Roman" w:hAnsi="Times New Roman"/>
          <w:sz w:val="24"/>
          <w:szCs w:val="24"/>
        </w:rPr>
        <w:t>витие жилищно-коммунального хозяйства»</w:t>
      </w:r>
      <w:r w:rsidR="0051357E">
        <w:rPr>
          <w:rFonts w:ascii="Times New Roman" w:hAnsi="Times New Roman"/>
          <w:sz w:val="24"/>
          <w:szCs w:val="24"/>
        </w:rPr>
        <w:t xml:space="preserve"> направлено в 2022 году 12 737,7 тыс. рублей</w:t>
      </w:r>
      <w:r w:rsidR="007E1A67">
        <w:rPr>
          <w:rFonts w:ascii="Times New Roman" w:hAnsi="Times New Roman"/>
          <w:sz w:val="24"/>
          <w:szCs w:val="24"/>
        </w:rPr>
        <w:t xml:space="preserve"> (из кра</w:t>
      </w:r>
      <w:r w:rsidR="007E1A67">
        <w:rPr>
          <w:rFonts w:ascii="Times New Roman" w:hAnsi="Times New Roman"/>
          <w:sz w:val="24"/>
          <w:szCs w:val="24"/>
        </w:rPr>
        <w:t>е</w:t>
      </w:r>
      <w:r w:rsidR="007E1A67">
        <w:rPr>
          <w:rFonts w:ascii="Times New Roman" w:hAnsi="Times New Roman"/>
          <w:sz w:val="24"/>
          <w:szCs w:val="24"/>
        </w:rPr>
        <w:t>вого бюжета-12 100,8 тыс. руб. и из местного бюджета 636,9 тыс.руб.);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мероприятие в области теплоснабжения выделено 100,0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реализацию отдельных мероприятий муниципальной программы в области газосна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жения на 2022 год направлено 84,2 тыс. руб.,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мероприятия программы по осуществлению перехода на другой вид топлива (приро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ный газ) по объекту «Техническое перевооружение котельной №34, по ул. Братской 10 Г, ст. Н</w:t>
      </w:r>
      <w:r>
        <w:rPr>
          <w:rFonts w:ascii="Times New Roman" w:hAnsi="Times New Roman"/>
          <w:sz w:val="24"/>
          <w:szCs w:val="24"/>
        </w:rPr>
        <w:t>о</w:t>
      </w:r>
      <w:r w:rsidR="00661C70">
        <w:rPr>
          <w:rFonts w:ascii="Times New Roman" w:hAnsi="Times New Roman"/>
          <w:sz w:val="24"/>
          <w:szCs w:val="24"/>
        </w:rPr>
        <w:t>вовеличковс</w:t>
      </w:r>
      <w:r>
        <w:rPr>
          <w:rFonts w:ascii="Times New Roman" w:hAnsi="Times New Roman"/>
          <w:sz w:val="24"/>
          <w:szCs w:val="24"/>
        </w:rPr>
        <w:t>кой»; направлено в 2022 году 7 900,3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мероприятия по организации теплоснабжения населения объекта</w:t>
      </w:r>
      <w:proofErr w:type="gramStart"/>
      <w:r>
        <w:rPr>
          <w:rFonts w:ascii="Times New Roman" w:hAnsi="Times New Roman"/>
          <w:sz w:val="24"/>
          <w:szCs w:val="24"/>
        </w:rPr>
        <w:t>:«</w:t>
      </w:r>
      <w:proofErr w:type="gramEnd"/>
      <w:r>
        <w:rPr>
          <w:rFonts w:ascii="Times New Roman" w:hAnsi="Times New Roman"/>
          <w:sz w:val="24"/>
          <w:szCs w:val="24"/>
        </w:rPr>
        <w:t>Техническое пер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вооружение котельной №34, по ул. Братской 10 Г, ст. Нововеличковской»</w:t>
      </w:r>
      <w:r w:rsidR="002F5EE9">
        <w:rPr>
          <w:rFonts w:ascii="Times New Roman" w:hAnsi="Times New Roman"/>
          <w:sz w:val="24"/>
          <w:szCs w:val="24"/>
        </w:rPr>
        <w:t>, в рамках Г</w:t>
      </w:r>
      <w:r w:rsidR="00661C70">
        <w:rPr>
          <w:rFonts w:ascii="Times New Roman" w:hAnsi="Times New Roman"/>
          <w:sz w:val="24"/>
          <w:szCs w:val="24"/>
        </w:rPr>
        <w:t>осударс</w:t>
      </w:r>
      <w:r w:rsidR="00661C70">
        <w:rPr>
          <w:rFonts w:ascii="Times New Roman" w:hAnsi="Times New Roman"/>
          <w:sz w:val="24"/>
          <w:szCs w:val="24"/>
        </w:rPr>
        <w:t>т</w:t>
      </w:r>
      <w:r w:rsidR="00661C70">
        <w:rPr>
          <w:rFonts w:ascii="Times New Roman" w:hAnsi="Times New Roman"/>
          <w:sz w:val="24"/>
          <w:szCs w:val="24"/>
        </w:rPr>
        <w:t>венной программы Краснодарского края «Развитие топливно-энергетического комплекса</w:t>
      </w:r>
      <w:r>
        <w:rPr>
          <w:rFonts w:ascii="Times New Roman" w:hAnsi="Times New Roman"/>
          <w:sz w:val="24"/>
          <w:szCs w:val="24"/>
        </w:rPr>
        <w:t xml:space="preserve"> напра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ле</w:t>
      </w:r>
      <w:r w:rsidR="002F5EE9">
        <w:rPr>
          <w:rFonts w:ascii="Times New Roman" w:hAnsi="Times New Roman"/>
          <w:sz w:val="24"/>
          <w:szCs w:val="24"/>
        </w:rPr>
        <w:t>но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</w:t>
      </w:r>
      <w:r w:rsidR="00661C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409,9 тыс.руб.</w:t>
      </w:r>
      <w:r w:rsidR="00DC41C8">
        <w:rPr>
          <w:rFonts w:ascii="Times New Roman" w:hAnsi="Times New Roman"/>
          <w:sz w:val="24"/>
          <w:szCs w:val="24"/>
        </w:rPr>
        <w:t xml:space="preserve">(краевой бюджет- 7 964,3 тыс.руб., местный – 1 445,6 тыс. </w:t>
      </w:r>
      <w:proofErr w:type="spellStart"/>
      <w:r w:rsidR="00DC41C8">
        <w:rPr>
          <w:rFonts w:ascii="Times New Roman" w:hAnsi="Times New Roman"/>
          <w:sz w:val="24"/>
          <w:szCs w:val="24"/>
        </w:rPr>
        <w:t>руб</w:t>
      </w:r>
      <w:proofErr w:type="spellEnd"/>
      <w:r w:rsidR="00DC41C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F5EE9" w:rsidRPr="002F5EE9">
        <w:rPr>
          <w:rFonts w:ascii="Times New Roman" w:hAnsi="Times New Roman"/>
          <w:sz w:val="24"/>
          <w:szCs w:val="24"/>
        </w:rPr>
        <w:t xml:space="preserve"> </w:t>
      </w:r>
      <w:r w:rsidR="002F5EE9">
        <w:rPr>
          <w:rFonts w:ascii="Times New Roman" w:hAnsi="Times New Roman"/>
          <w:sz w:val="24"/>
          <w:szCs w:val="24"/>
        </w:rPr>
        <w:t xml:space="preserve">на предоставление субсидии </w:t>
      </w:r>
      <w:r>
        <w:rPr>
          <w:rFonts w:ascii="Times New Roman" w:hAnsi="Times New Roman"/>
          <w:sz w:val="24"/>
          <w:szCs w:val="24"/>
        </w:rPr>
        <w:t>МУП ЖКХ Нововеличковское в целях оказания финансовой помощи по предупреждению банкротства в сумме 12 000,0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уб.;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-на мероприятия программы по разработке требований к программам комплексного разв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тия СКИ Нововеличковского сельского поселения выделено 70,0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ройство территории муниципального образования Нововеличковское сельское поселение Динск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района» на 2022 год, исполнение которой составляет  4 869,6 тыс. руб.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что составляет 64,3 % от плановых назначений, из них: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3 373,8 тысяч рублей, 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озеленение - 100,0 тысяч рублей,</w:t>
      </w:r>
    </w:p>
    <w:p w:rsidR="00FA2954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содержание мест захоронения – 155,8 тысяч рублей, </w:t>
      </w:r>
    </w:p>
    <w:p w:rsidR="00FA2954" w:rsidRDefault="00652978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мероприятия по благоустройству – 1 240,  тысяч рублей.</w:t>
      </w:r>
    </w:p>
    <w:p w:rsidR="00FA2954" w:rsidRDefault="00652978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По подразделу 0707 «Молодёжная политика и оздоровление детей» средства израсходованы на 100 % при запланированной сумме 30,0 тыс. рублей и направлены на реализацию муниципал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ной программы "Молодёжь сельского поселения" на 2022 год.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22 637,4 тыс. рублей, что составляет 100 %. 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содержание учреждени</w:t>
      </w:r>
      <w:r w:rsidR="00D8283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куль</w:t>
      </w:r>
      <w:r w:rsidR="00D82834">
        <w:rPr>
          <w:rFonts w:ascii="Times New Roman" w:hAnsi="Times New Roman"/>
          <w:sz w:val="24"/>
          <w:szCs w:val="24"/>
        </w:rPr>
        <w:t>туры, из них:</w:t>
      </w:r>
    </w:p>
    <w:p w:rsidR="00FA2954" w:rsidRDefault="00D8283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52978">
        <w:rPr>
          <w:rFonts w:ascii="Times New Roman" w:hAnsi="Times New Roman"/>
          <w:sz w:val="24"/>
          <w:szCs w:val="24"/>
        </w:rPr>
        <w:t xml:space="preserve"> направлен</w:t>
      </w:r>
      <w:r>
        <w:rPr>
          <w:rFonts w:ascii="Times New Roman" w:hAnsi="Times New Roman"/>
          <w:sz w:val="24"/>
          <w:szCs w:val="24"/>
        </w:rPr>
        <w:t>ы</w:t>
      </w:r>
      <w:r w:rsidR="00652978">
        <w:rPr>
          <w:rFonts w:ascii="Times New Roman" w:hAnsi="Times New Roman"/>
          <w:sz w:val="24"/>
          <w:szCs w:val="24"/>
        </w:rPr>
        <w:t xml:space="preserve"> на выполнение муниципального задания МБУ «Культура» НСП (7 292,5 тыс. рублей);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-на поддержку муниципальных учреждений культуры </w:t>
      </w:r>
      <w:r w:rsidR="00D8283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осуществлени</w:t>
      </w:r>
      <w:r w:rsidR="00D8283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капитального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монта Дома культуры ст. Нововеличковской</w:t>
      </w:r>
      <w:r w:rsidR="00D82834">
        <w:rPr>
          <w:rFonts w:ascii="Times New Roman" w:hAnsi="Times New Roman"/>
          <w:sz w:val="24"/>
          <w:szCs w:val="24"/>
        </w:rPr>
        <w:t xml:space="preserve"> из бюджета поселения</w:t>
      </w:r>
      <w:r>
        <w:rPr>
          <w:rFonts w:ascii="Times New Roman" w:hAnsi="Times New Roman"/>
          <w:sz w:val="24"/>
          <w:szCs w:val="24"/>
        </w:rPr>
        <w:t xml:space="preserve"> выделено</w:t>
      </w:r>
      <w:r w:rsidR="00D82834">
        <w:rPr>
          <w:rFonts w:ascii="Times New Roman" w:hAnsi="Times New Roman"/>
          <w:sz w:val="24"/>
          <w:szCs w:val="24"/>
        </w:rPr>
        <w:t xml:space="preserve"> и освоено</w:t>
      </w:r>
      <w:r>
        <w:rPr>
          <w:rFonts w:ascii="Times New Roman" w:hAnsi="Times New Roman"/>
          <w:sz w:val="24"/>
          <w:szCs w:val="24"/>
        </w:rPr>
        <w:t xml:space="preserve"> </w:t>
      </w:r>
      <w:r w:rsidR="00D82834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620,0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</w:t>
      </w:r>
      <w:r w:rsidR="00D82834">
        <w:rPr>
          <w:rFonts w:ascii="Times New Roman" w:hAnsi="Times New Roman"/>
          <w:sz w:val="24"/>
          <w:szCs w:val="24"/>
        </w:rPr>
        <w:t>реализацию мероприятия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D8283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осуществлени</w:t>
      </w:r>
      <w:r w:rsidR="00D82834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капитального ремонта внутренних пом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ще</w:t>
      </w:r>
      <w:r w:rsidR="00DC41C8">
        <w:rPr>
          <w:rFonts w:ascii="Times New Roman" w:hAnsi="Times New Roman"/>
          <w:sz w:val="24"/>
          <w:szCs w:val="24"/>
        </w:rPr>
        <w:t>ний и</w:t>
      </w:r>
      <w:r>
        <w:rPr>
          <w:rFonts w:ascii="Times New Roman" w:hAnsi="Times New Roman"/>
          <w:sz w:val="24"/>
          <w:szCs w:val="24"/>
        </w:rPr>
        <w:t xml:space="preserve"> инженерного обеспечения Дома культуры с. Нов</w:t>
      </w:r>
      <w:r w:rsidR="00D82834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величковс</w:t>
      </w:r>
      <w:r w:rsidR="00D82834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ой</w:t>
      </w:r>
      <w:r w:rsidR="00DC41C8">
        <w:rPr>
          <w:rFonts w:ascii="Times New Roman" w:hAnsi="Times New Roman"/>
          <w:sz w:val="24"/>
          <w:szCs w:val="24"/>
        </w:rPr>
        <w:t>,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="00DC41C8">
        <w:rPr>
          <w:rFonts w:ascii="Times New Roman" w:hAnsi="Times New Roman"/>
          <w:sz w:val="24"/>
          <w:szCs w:val="24"/>
        </w:rPr>
        <w:t>Государстве</w:t>
      </w:r>
      <w:r w:rsidR="00DC41C8">
        <w:rPr>
          <w:rFonts w:ascii="Times New Roman" w:hAnsi="Times New Roman"/>
          <w:sz w:val="24"/>
          <w:szCs w:val="24"/>
        </w:rPr>
        <w:t>н</w:t>
      </w:r>
      <w:r w:rsidR="00DC41C8">
        <w:rPr>
          <w:rFonts w:ascii="Times New Roman" w:hAnsi="Times New Roman"/>
          <w:sz w:val="24"/>
          <w:szCs w:val="24"/>
        </w:rPr>
        <w:t>ной программы Краснодарского края «Развитие культуры» в сумме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14 724,9 тыс.</w:t>
      </w:r>
      <w:r w:rsidR="00D828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</w:t>
      </w:r>
      <w:r w:rsidR="00D82834">
        <w:rPr>
          <w:rFonts w:ascii="Times New Roman" w:hAnsi="Times New Roman"/>
          <w:sz w:val="24"/>
          <w:szCs w:val="24"/>
        </w:rPr>
        <w:t>лей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r w:rsidR="00DC41C8"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из них: 12 516,2 тыс.руб. </w:t>
      </w:r>
      <w:r w:rsidR="00D82834">
        <w:rPr>
          <w:rFonts w:ascii="Times New Roman" w:hAnsi="Times New Roman"/>
          <w:sz w:val="24"/>
          <w:szCs w:val="24"/>
        </w:rPr>
        <w:t>-к</w:t>
      </w:r>
      <w:r>
        <w:rPr>
          <w:rFonts w:ascii="Times New Roman" w:hAnsi="Times New Roman"/>
          <w:sz w:val="24"/>
          <w:szCs w:val="24"/>
        </w:rPr>
        <w:t xml:space="preserve">раевой бюджет, 2 208,7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spellEnd"/>
      <w:r>
        <w:rPr>
          <w:rFonts w:ascii="Times New Roman" w:hAnsi="Times New Roman"/>
          <w:sz w:val="24"/>
          <w:szCs w:val="24"/>
        </w:rPr>
        <w:t xml:space="preserve"> руб. </w:t>
      </w:r>
      <w:r w:rsidR="00D8283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местный бюджет</w:t>
      </w:r>
      <w:r w:rsidR="00DC41C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0804 «Другие вопросы в области культуры» средства израсходованы на 100% (Реализация по проведению мероприятий, посвящённых памятным датам, знаменательным событиям» на 2022 год) в размере 300,0 тыс. руб. (приобретение открыток, цветов, грамот на праздники День Победы, День станицы).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Социальная политика расходы исполнены в сумме 263,8 тыс. руб., что составляет 100%.</w:t>
      </w:r>
    </w:p>
    <w:p w:rsidR="00DC41C8" w:rsidRDefault="00DC41C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C41C8" w:rsidRDefault="00DC41C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1100</w:t>
      </w:r>
      <w:r w:rsidR="00652978">
        <w:rPr>
          <w:rFonts w:ascii="Times New Roman" w:hAnsi="Times New Roman"/>
          <w:sz w:val="24"/>
          <w:szCs w:val="24"/>
        </w:rPr>
        <w:t xml:space="preserve"> «Физическая культура</w:t>
      </w:r>
      <w:r>
        <w:rPr>
          <w:rFonts w:ascii="Times New Roman" w:hAnsi="Times New Roman"/>
          <w:sz w:val="24"/>
          <w:szCs w:val="24"/>
        </w:rPr>
        <w:t xml:space="preserve"> и спорт</w:t>
      </w:r>
      <w:r w:rsidR="00652978">
        <w:rPr>
          <w:rFonts w:ascii="Times New Roman" w:hAnsi="Times New Roman"/>
          <w:sz w:val="24"/>
          <w:szCs w:val="24"/>
        </w:rPr>
        <w:t>» реализована муниципальная програ</w:t>
      </w:r>
      <w:r w:rsidR="00652978">
        <w:rPr>
          <w:rFonts w:ascii="Times New Roman" w:hAnsi="Times New Roman"/>
          <w:sz w:val="24"/>
          <w:szCs w:val="24"/>
        </w:rPr>
        <w:t>м</w:t>
      </w:r>
      <w:r w:rsidR="00652978">
        <w:rPr>
          <w:rFonts w:ascii="Times New Roman" w:hAnsi="Times New Roman"/>
          <w:sz w:val="24"/>
          <w:szCs w:val="24"/>
        </w:rPr>
        <w:t>ма "Развитие физической культуры и укрепление материально-технической базы массового спорта в Нововеличковском сельском поселении Динского района" на 2022 год, исполнение которой с</w:t>
      </w:r>
      <w:r w:rsidR="00652978">
        <w:rPr>
          <w:rFonts w:ascii="Times New Roman" w:hAnsi="Times New Roman"/>
          <w:sz w:val="24"/>
          <w:szCs w:val="24"/>
        </w:rPr>
        <w:t>о</w:t>
      </w:r>
      <w:r w:rsidR="00652978">
        <w:rPr>
          <w:rFonts w:ascii="Times New Roman" w:hAnsi="Times New Roman"/>
          <w:sz w:val="24"/>
          <w:szCs w:val="24"/>
        </w:rPr>
        <w:t>став</w:t>
      </w:r>
      <w:r w:rsidR="005236B3">
        <w:rPr>
          <w:rFonts w:ascii="Times New Roman" w:hAnsi="Times New Roman"/>
          <w:sz w:val="24"/>
          <w:szCs w:val="24"/>
        </w:rPr>
        <w:t xml:space="preserve">ляет </w:t>
      </w:r>
      <w:r w:rsidR="00C96B7B">
        <w:rPr>
          <w:rFonts w:ascii="Times New Roman" w:hAnsi="Times New Roman"/>
          <w:sz w:val="24"/>
          <w:szCs w:val="24"/>
        </w:rPr>
        <w:t>100% на сумму 7 751,3 тыс</w:t>
      </w:r>
      <w:proofErr w:type="gramStart"/>
      <w:r w:rsidR="00C96B7B">
        <w:rPr>
          <w:rFonts w:ascii="Times New Roman" w:hAnsi="Times New Roman"/>
          <w:sz w:val="24"/>
          <w:szCs w:val="24"/>
        </w:rPr>
        <w:t>.р</w:t>
      </w:r>
      <w:proofErr w:type="gramEnd"/>
      <w:r w:rsidR="00C96B7B">
        <w:rPr>
          <w:rFonts w:ascii="Times New Roman" w:hAnsi="Times New Roman"/>
          <w:sz w:val="24"/>
          <w:szCs w:val="24"/>
        </w:rPr>
        <w:t>ублей.</w:t>
      </w:r>
    </w:p>
    <w:p w:rsidR="00C96B7B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расходы были направлены и выполнены в по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ном объеме в сумме 4 456,1, из них:</w:t>
      </w:r>
    </w:p>
    <w:p w:rsidR="00C96B7B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исполнение муниципального задания МБУ «Физическая культура и спорт» в сумме 1 456,1 тыс. рублей, что составило 100%.</w:t>
      </w:r>
    </w:p>
    <w:p w:rsidR="00FA2954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</w:t>
      </w:r>
      <w:r w:rsidR="006529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предоставлении иных</w:t>
      </w:r>
      <w:r w:rsidR="00652978">
        <w:rPr>
          <w:rFonts w:ascii="Times New Roman" w:hAnsi="Times New Roman"/>
          <w:sz w:val="24"/>
          <w:szCs w:val="24"/>
        </w:rPr>
        <w:t xml:space="preserve"> субсиди</w:t>
      </w:r>
      <w:r>
        <w:rPr>
          <w:rFonts w:ascii="Times New Roman" w:hAnsi="Times New Roman"/>
          <w:sz w:val="24"/>
          <w:szCs w:val="24"/>
        </w:rPr>
        <w:t>й</w:t>
      </w:r>
      <w:r w:rsidR="00652978">
        <w:rPr>
          <w:rFonts w:ascii="Times New Roman" w:hAnsi="Times New Roman"/>
          <w:sz w:val="24"/>
          <w:szCs w:val="24"/>
        </w:rPr>
        <w:t xml:space="preserve"> на ремонт и материально-техническое обеспечение объектов, находящихся в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652978">
        <w:rPr>
          <w:rFonts w:ascii="Times New Roman" w:hAnsi="Times New Roman"/>
          <w:sz w:val="24"/>
          <w:szCs w:val="24"/>
        </w:rPr>
        <w:t>муниципальных образований, предназначенных для р</w:t>
      </w:r>
      <w:r w:rsidR="00652978">
        <w:rPr>
          <w:rFonts w:ascii="Times New Roman" w:hAnsi="Times New Roman"/>
          <w:sz w:val="24"/>
          <w:szCs w:val="24"/>
        </w:rPr>
        <w:t>е</w:t>
      </w:r>
      <w:r w:rsidR="00652978">
        <w:rPr>
          <w:rFonts w:ascii="Times New Roman" w:hAnsi="Times New Roman"/>
          <w:sz w:val="24"/>
          <w:szCs w:val="24"/>
        </w:rPr>
        <w:t xml:space="preserve">шения вопросов местного значения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652978">
        <w:rPr>
          <w:rFonts w:ascii="Times New Roman" w:hAnsi="Times New Roman"/>
          <w:sz w:val="24"/>
          <w:szCs w:val="24"/>
        </w:rPr>
        <w:t>ремонт</w:t>
      </w:r>
      <w:r>
        <w:rPr>
          <w:rFonts w:ascii="Times New Roman" w:hAnsi="Times New Roman"/>
          <w:sz w:val="24"/>
          <w:szCs w:val="24"/>
        </w:rPr>
        <w:t>а</w:t>
      </w:r>
      <w:r w:rsidR="00652978">
        <w:rPr>
          <w:rFonts w:ascii="Times New Roman" w:hAnsi="Times New Roman"/>
          <w:sz w:val="24"/>
          <w:szCs w:val="24"/>
        </w:rPr>
        <w:t xml:space="preserve"> спортивно-игровой площадки по адресу: станица Нововеличковская, ул. Красная, 40б</w:t>
      </w:r>
      <w:r>
        <w:rPr>
          <w:rFonts w:ascii="Times New Roman" w:hAnsi="Times New Roman"/>
          <w:sz w:val="24"/>
          <w:szCs w:val="24"/>
        </w:rPr>
        <w:t xml:space="preserve"> в сумме 3 295,2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ублей</w:t>
      </w:r>
      <w:r w:rsidR="00AE290A">
        <w:rPr>
          <w:rFonts w:ascii="Times New Roman" w:hAnsi="Times New Roman"/>
          <w:sz w:val="24"/>
          <w:szCs w:val="24"/>
        </w:rPr>
        <w:t xml:space="preserve">, 100%исполнение </w:t>
      </w:r>
    </w:p>
    <w:p w:rsidR="00C96B7B" w:rsidRDefault="00C96B7B" w:rsidP="00C96B7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1102 «Массовый спорт» расходы исполнены в сумме </w:t>
      </w:r>
      <w:r w:rsidR="00AE290A">
        <w:rPr>
          <w:rFonts w:ascii="Times New Roman" w:hAnsi="Times New Roman"/>
          <w:sz w:val="24"/>
          <w:szCs w:val="24"/>
        </w:rPr>
        <w:t>3 295,3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E290A">
        <w:rPr>
          <w:rFonts w:ascii="Times New Roman" w:hAnsi="Times New Roman"/>
          <w:sz w:val="24"/>
          <w:szCs w:val="24"/>
        </w:rPr>
        <w:t xml:space="preserve">100% от плановых назначений. </w:t>
      </w:r>
      <w:r>
        <w:rPr>
          <w:rFonts w:ascii="Times New Roman" w:hAnsi="Times New Roman"/>
          <w:sz w:val="24"/>
          <w:szCs w:val="24"/>
        </w:rPr>
        <w:t>Денежные средства данного раздела бы</w:t>
      </w:r>
      <w:r w:rsidR="00AE290A">
        <w:rPr>
          <w:rFonts w:ascii="Times New Roman" w:hAnsi="Times New Roman"/>
          <w:sz w:val="24"/>
          <w:szCs w:val="24"/>
        </w:rPr>
        <w:t xml:space="preserve">ли направлены </w:t>
      </w:r>
      <w:r w:rsidR="00AE290A" w:rsidRPr="00AE290A">
        <w:rPr>
          <w:rFonts w:ascii="Times New Roman" w:hAnsi="Times New Roman"/>
          <w:sz w:val="24"/>
          <w:szCs w:val="24"/>
        </w:rPr>
        <w:t xml:space="preserve"> </w:t>
      </w:r>
      <w:r w:rsidR="00AE290A">
        <w:rPr>
          <w:rFonts w:ascii="Times New Roman" w:hAnsi="Times New Roman"/>
          <w:sz w:val="24"/>
          <w:szCs w:val="24"/>
        </w:rPr>
        <w:t>на разработку проектно-сметной документации на строительство малобюджетного крытого спо</w:t>
      </w:r>
      <w:r w:rsidR="00AE290A">
        <w:rPr>
          <w:rFonts w:ascii="Times New Roman" w:hAnsi="Times New Roman"/>
          <w:sz w:val="24"/>
          <w:szCs w:val="24"/>
        </w:rPr>
        <w:t>р</w:t>
      </w:r>
      <w:r w:rsidR="00AE290A">
        <w:rPr>
          <w:rFonts w:ascii="Times New Roman" w:hAnsi="Times New Roman"/>
          <w:sz w:val="24"/>
          <w:szCs w:val="24"/>
        </w:rPr>
        <w:t>тивного комплекса ст</w:t>
      </w:r>
      <w:proofErr w:type="gramStart"/>
      <w:r w:rsidR="00AE290A">
        <w:rPr>
          <w:rFonts w:ascii="Times New Roman" w:hAnsi="Times New Roman"/>
          <w:sz w:val="24"/>
          <w:szCs w:val="24"/>
        </w:rPr>
        <w:t>.Н</w:t>
      </w:r>
      <w:proofErr w:type="gramEnd"/>
      <w:r w:rsidR="00AE290A">
        <w:rPr>
          <w:rFonts w:ascii="Times New Roman" w:hAnsi="Times New Roman"/>
          <w:sz w:val="24"/>
          <w:szCs w:val="24"/>
        </w:rPr>
        <w:t>ововеличковской</w:t>
      </w:r>
      <w:r w:rsidR="00AE290A" w:rsidRPr="00AE290A">
        <w:rPr>
          <w:rFonts w:ascii="Times New Roman" w:hAnsi="Times New Roman"/>
          <w:sz w:val="24"/>
          <w:szCs w:val="24"/>
        </w:rPr>
        <w:t xml:space="preserve"> </w:t>
      </w:r>
      <w:r w:rsidR="00AE290A">
        <w:rPr>
          <w:rFonts w:ascii="Times New Roman" w:hAnsi="Times New Roman"/>
          <w:sz w:val="24"/>
          <w:szCs w:val="24"/>
        </w:rPr>
        <w:t>по ул. Свердлова 30А.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1204 «Другие вопросы в област</w:t>
      </w:r>
      <w:r w:rsidR="00AE290A">
        <w:rPr>
          <w:rFonts w:ascii="Times New Roman" w:hAnsi="Times New Roman"/>
          <w:sz w:val="24"/>
          <w:szCs w:val="24"/>
        </w:rPr>
        <w:t xml:space="preserve">и средств массовой информации» </w:t>
      </w:r>
      <w:r>
        <w:rPr>
          <w:rFonts w:ascii="Times New Roman" w:hAnsi="Times New Roman"/>
          <w:sz w:val="24"/>
          <w:szCs w:val="24"/>
        </w:rPr>
        <w:t>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ние составляет 189,5 </w:t>
      </w:r>
      <w:r w:rsidR="00C96B7B">
        <w:rPr>
          <w:rFonts w:ascii="Times New Roman" w:hAnsi="Times New Roman"/>
          <w:sz w:val="24"/>
          <w:szCs w:val="24"/>
        </w:rPr>
        <w:t xml:space="preserve">тыс. руб., что составляет 100% </w:t>
      </w:r>
      <w:r>
        <w:rPr>
          <w:rFonts w:ascii="Times New Roman" w:hAnsi="Times New Roman"/>
          <w:sz w:val="24"/>
          <w:szCs w:val="24"/>
        </w:rPr>
        <w:t>от плановых назначений. По данному разделу реализована муниципальная программа «Развитие печатных средств массовой информации" на 2022 г.</w:t>
      </w:r>
    </w:p>
    <w:p w:rsidR="00FA2954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подразделу1301 </w:t>
      </w:r>
      <w:r>
        <w:rPr>
          <w:rFonts w:ascii="Times New Roman" w:hAnsi="Times New Roman"/>
          <w:sz w:val="24"/>
          <w:szCs w:val="24"/>
          <w:lang w:eastAsia="en-US"/>
        </w:rPr>
        <w:t>обслуживание государственного и муниципального долга исполнено 0,8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ублей. </w:t>
      </w:r>
    </w:p>
    <w:p w:rsidR="00FA2954" w:rsidRDefault="00652978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Исполнение муниципальных программ в 2022 году производилось в пределах заявленных сумм.</w:t>
      </w:r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2954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2954" w:rsidRDefault="006529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финансов и муниципальных закупок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FA2954" w:rsidSect="00FA295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823" w:rsidRDefault="00994823">
      <w:pPr>
        <w:spacing w:line="240" w:lineRule="auto"/>
      </w:pPr>
      <w:r>
        <w:separator/>
      </w:r>
    </w:p>
  </w:endnote>
  <w:endnote w:type="continuationSeparator" w:id="0">
    <w:p w:rsidR="00994823" w:rsidRDefault="0099482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823" w:rsidRDefault="00994823">
      <w:pPr>
        <w:spacing w:after="0"/>
      </w:pPr>
      <w:r>
        <w:separator/>
      </w:r>
    </w:p>
  </w:footnote>
  <w:footnote w:type="continuationSeparator" w:id="0">
    <w:p w:rsidR="00994823" w:rsidRDefault="0099482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3377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70B50"/>
    <w:rsid w:val="00094C8D"/>
    <w:rsid w:val="000A046B"/>
    <w:rsid w:val="000C6F03"/>
    <w:rsid w:val="000D0440"/>
    <w:rsid w:val="000E007F"/>
    <w:rsid w:val="000E251C"/>
    <w:rsid w:val="000F36E0"/>
    <w:rsid w:val="0010610E"/>
    <w:rsid w:val="001101A0"/>
    <w:rsid w:val="00113CF1"/>
    <w:rsid w:val="00115580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1488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05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2F5EE9"/>
    <w:rsid w:val="003024D9"/>
    <w:rsid w:val="00322AE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A75DE"/>
    <w:rsid w:val="003B372F"/>
    <w:rsid w:val="003B7DA2"/>
    <w:rsid w:val="003C0B96"/>
    <w:rsid w:val="003C0BEE"/>
    <w:rsid w:val="003C2105"/>
    <w:rsid w:val="003D4A83"/>
    <w:rsid w:val="003E204E"/>
    <w:rsid w:val="003E4B12"/>
    <w:rsid w:val="003E559D"/>
    <w:rsid w:val="004018D7"/>
    <w:rsid w:val="00402BD4"/>
    <w:rsid w:val="00412588"/>
    <w:rsid w:val="00412FFF"/>
    <w:rsid w:val="00415197"/>
    <w:rsid w:val="004152FB"/>
    <w:rsid w:val="0042286D"/>
    <w:rsid w:val="00424975"/>
    <w:rsid w:val="00424E4F"/>
    <w:rsid w:val="00426D71"/>
    <w:rsid w:val="0045161D"/>
    <w:rsid w:val="004553F6"/>
    <w:rsid w:val="00460095"/>
    <w:rsid w:val="00464DA5"/>
    <w:rsid w:val="00474804"/>
    <w:rsid w:val="00477A5F"/>
    <w:rsid w:val="00480509"/>
    <w:rsid w:val="00482089"/>
    <w:rsid w:val="0049598E"/>
    <w:rsid w:val="004961AE"/>
    <w:rsid w:val="004C033D"/>
    <w:rsid w:val="004D39E5"/>
    <w:rsid w:val="004E7E04"/>
    <w:rsid w:val="004F30C1"/>
    <w:rsid w:val="005074AE"/>
    <w:rsid w:val="00507867"/>
    <w:rsid w:val="0051357E"/>
    <w:rsid w:val="005236B3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2978"/>
    <w:rsid w:val="00656850"/>
    <w:rsid w:val="006604FA"/>
    <w:rsid w:val="00661C70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412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1A67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167A"/>
    <w:rsid w:val="009859FF"/>
    <w:rsid w:val="00991FA2"/>
    <w:rsid w:val="00994823"/>
    <w:rsid w:val="009962CA"/>
    <w:rsid w:val="009A05E1"/>
    <w:rsid w:val="009A1B92"/>
    <w:rsid w:val="009C0F09"/>
    <w:rsid w:val="009C501C"/>
    <w:rsid w:val="009C6E8E"/>
    <w:rsid w:val="009E171D"/>
    <w:rsid w:val="009F25E5"/>
    <w:rsid w:val="009F4DB2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290A"/>
    <w:rsid w:val="00AE7452"/>
    <w:rsid w:val="00AF0910"/>
    <w:rsid w:val="00AF3EE8"/>
    <w:rsid w:val="00AF6C19"/>
    <w:rsid w:val="00B03BC4"/>
    <w:rsid w:val="00B31726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A6D"/>
    <w:rsid w:val="00C76917"/>
    <w:rsid w:val="00C93E6B"/>
    <w:rsid w:val="00C94F3C"/>
    <w:rsid w:val="00C96198"/>
    <w:rsid w:val="00C96B7B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34"/>
    <w:rsid w:val="00D828FD"/>
    <w:rsid w:val="00D87EA4"/>
    <w:rsid w:val="00D94086"/>
    <w:rsid w:val="00DA04A3"/>
    <w:rsid w:val="00DA0654"/>
    <w:rsid w:val="00DA4324"/>
    <w:rsid w:val="00DB649A"/>
    <w:rsid w:val="00DB7CA3"/>
    <w:rsid w:val="00DC41C8"/>
    <w:rsid w:val="00DC6408"/>
    <w:rsid w:val="00DE49DE"/>
    <w:rsid w:val="00DE62CA"/>
    <w:rsid w:val="00DE7606"/>
    <w:rsid w:val="00DF512C"/>
    <w:rsid w:val="00E00184"/>
    <w:rsid w:val="00E0102E"/>
    <w:rsid w:val="00E1230F"/>
    <w:rsid w:val="00E13C5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27EEA"/>
    <w:rsid w:val="00F46105"/>
    <w:rsid w:val="00F51953"/>
    <w:rsid w:val="00F5300D"/>
    <w:rsid w:val="00F61CEB"/>
    <w:rsid w:val="00F63C57"/>
    <w:rsid w:val="00F67FEA"/>
    <w:rsid w:val="00F8322D"/>
    <w:rsid w:val="00F9734C"/>
    <w:rsid w:val="00FA0DAD"/>
    <w:rsid w:val="00FA2954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02CF780D"/>
    <w:rsid w:val="12F64B6E"/>
    <w:rsid w:val="139E7E11"/>
    <w:rsid w:val="1C8D69CF"/>
    <w:rsid w:val="2B831F2D"/>
    <w:rsid w:val="3A7C6384"/>
    <w:rsid w:val="417D3117"/>
    <w:rsid w:val="46C4124F"/>
    <w:rsid w:val="46CC2B04"/>
    <w:rsid w:val="534553E8"/>
    <w:rsid w:val="5DA777B7"/>
    <w:rsid w:val="76823CCE"/>
    <w:rsid w:val="7BA82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95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A29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FA295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FA2954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FA2954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A2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23679BF-991B-46A9-B422-7509FF04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60</cp:revision>
  <cp:lastPrinted>2021-03-25T13:10:00Z</cp:lastPrinted>
  <dcterms:created xsi:type="dcterms:W3CDTF">2010-08-12T09:21:00Z</dcterms:created>
  <dcterms:modified xsi:type="dcterms:W3CDTF">2023-02-27T06:23:00Z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162D124D67FF4D9C9534BAD1AAEE5EA4</vt:lpwstr>
  </property>
</Properties>
</file>