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1838" w:rsidRPr="00101838" w:rsidRDefault="00101838" w:rsidP="00101838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01838">
        <w:rPr>
          <w:rFonts w:ascii="Times New Roman" w:eastAsia="Times New Roman" w:hAnsi="Times New Roman" w:cs="Times New Roman"/>
          <w:noProof/>
          <w:color w:val="FFFFFF"/>
          <w:sz w:val="24"/>
          <w:szCs w:val="24"/>
        </w:rPr>
        <w:drawing>
          <wp:inline distT="0" distB="0" distL="0" distR="0" wp14:anchorId="7E3D9609" wp14:editId="2375BE69">
            <wp:extent cx="450850" cy="508000"/>
            <wp:effectExtent l="0" t="0" r="6350" b="635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1838" w:rsidRPr="00101838" w:rsidRDefault="00101838" w:rsidP="00101838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01838">
        <w:rPr>
          <w:rFonts w:ascii="Times New Roman" w:eastAsia="Times New Roman" w:hAnsi="Times New Roman" w:cs="Times New Roman"/>
          <w:b/>
          <w:sz w:val="28"/>
          <w:szCs w:val="28"/>
        </w:rPr>
        <w:t>СОВЕТ НОВОВЕЛИЧКОВСКОГО СЕЛЬСКОГО ПОСЕЛЕНИЯ</w:t>
      </w:r>
    </w:p>
    <w:p w:rsidR="00101838" w:rsidRPr="00101838" w:rsidRDefault="00101838" w:rsidP="00101838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01838">
        <w:rPr>
          <w:rFonts w:ascii="Times New Roman" w:eastAsia="Times New Roman" w:hAnsi="Times New Roman" w:cs="Times New Roman"/>
          <w:b/>
          <w:sz w:val="28"/>
          <w:szCs w:val="28"/>
        </w:rPr>
        <w:t>ДИНСКОГО РАЙОНА</w:t>
      </w:r>
    </w:p>
    <w:p w:rsidR="00101838" w:rsidRPr="00101838" w:rsidRDefault="00101838" w:rsidP="00101838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01838" w:rsidRPr="00101838" w:rsidRDefault="00101838" w:rsidP="00101838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01838">
        <w:rPr>
          <w:rFonts w:ascii="Times New Roman" w:eastAsia="Times New Roman" w:hAnsi="Times New Roman" w:cs="Times New Roman"/>
          <w:b/>
          <w:sz w:val="28"/>
          <w:szCs w:val="28"/>
        </w:rPr>
        <w:t>РЕШЕНИЕ</w:t>
      </w:r>
    </w:p>
    <w:p w:rsidR="00101838" w:rsidRPr="00101838" w:rsidRDefault="00101838" w:rsidP="00101838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01838" w:rsidRPr="00101838" w:rsidRDefault="00101838" w:rsidP="00101838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1838">
        <w:rPr>
          <w:rFonts w:ascii="Times New Roman" w:eastAsia="Times New Roman" w:hAnsi="Times New Roman" w:cs="Times New Roman"/>
          <w:sz w:val="28"/>
          <w:szCs w:val="28"/>
        </w:rPr>
        <w:t xml:space="preserve">от 30.03.2023 </w:t>
      </w:r>
      <w:r w:rsidRPr="00101838">
        <w:rPr>
          <w:rFonts w:ascii="Times New Roman" w:eastAsia="Times New Roman" w:hAnsi="Times New Roman" w:cs="Times New Roman"/>
          <w:sz w:val="28"/>
          <w:szCs w:val="28"/>
        </w:rPr>
        <w:tab/>
      </w:r>
      <w:r w:rsidRPr="00101838">
        <w:rPr>
          <w:rFonts w:ascii="Times New Roman" w:eastAsia="Times New Roman" w:hAnsi="Times New Roman" w:cs="Times New Roman"/>
          <w:sz w:val="28"/>
          <w:szCs w:val="28"/>
        </w:rPr>
        <w:tab/>
      </w:r>
      <w:r w:rsidRPr="00101838">
        <w:rPr>
          <w:rFonts w:ascii="Times New Roman" w:eastAsia="Times New Roman" w:hAnsi="Times New Roman" w:cs="Times New Roman"/>
          <w:sz w:val="28"/>
          <w:szCs w:val="28"/>
        </w:rPr>
        <w:tab/>
      </w:r>
      <w:r w:rsidRPr="00101838">
        <w:rPr>
          <w:rFonts w:ascii="Times New Roman" w:eastAsia="Times New Roman" w:hAnsi="Times New Roman" w:cs="Times New Roman"/>
          <w:sz w:val="28"/>
          <w:szCs w:val="28"/>
        </w:rPr>
        <w:tab/>
      </w:r>
      <w:r w:rsidRPr="00101838"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№ 245</w:t>
      </w:r>
      <w:r w:rsidRPr="00101838">
        <w:rPr>
          <w:rFonts w:ascii="Times New Roman" w:eastAsia="Times New Roman" w:hAnsi="Times New Roman" w:cs="Times New Roman"/>
          <w:sz w:val="28"/>
          <w:szCs w:val="28"/>
        </w:rPr>
        <w:t>-59/4</w:t>
      </w:r>
    </w:p>
    <w:p w:rsidR="00101838" w:rsidRPr="00101838" w:rsidRDefault="00101838" w:rsidP="001018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01838">
        <w:rPr>
          <w:rFonts w:ascii="Times New Roman" w:eastAsia="Times New Roman" w:hAnsi="Times New Roman" w:cs="Times New Roman"/>
          <w:sz w:val="28"/>
          <w:szCs w:val="28"/>
        </w:rPr>
        <w:t>станица Нововеличковская</w:t>
      </w:r>
    </w:p>
    <w:p w:rsidR="00101838" w:rsidRPr="00101838" w:rsidRDefault="00101838" w:rsidP="001018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C641D" w:rsidRPr="00101838" w:rsidRDefault="00AC641D" w:rsidP="00702ED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C641D" w:rsidRPr="00101838" w:rsidRDefault="00AC641D" w:rsidP="00702ED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01838" w:rsidRDefault="001078BC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78BC">
        <w:rPr>
          <w:rFonts w:ascii="Times New Roman" w:hAnsi="Times New Roman" w:cs="Times New Roman"/>
          <w:b/>
          <w:sz w:val="28"/>
          <w:szCs w:val="28"/>
        </w:rPr>
        <w:t xml:space="preserve">О проекте решения </w:t>
      </w:r>
    </w:p>
    <w:p w:rsidR="00101838" w:rsidRDefault="001078BC" w:rsidP="001018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78BC">
        <w:rPr>
          <w:rFonts w:ascii="Times New Roman" w:hAnsi="Times New Roman" w:cs="Times New Roman"/>
          <w:b/>
          <w:sz w:val="28"/>
          <w:szCs w:val="28"/>
        </w:rPr>
        <w:t xml:space="preserve">Совета Нововеличковского сельского </w:t>
      </w:r>
      <w:r w:rsidR="00062526">
        <w:rPr>
          <w:rFonts w:ascii="Times New Roman" w:hAnsi="Times New Roman" w:cs="Times New Roman"/>
          <w:b/>
          <w:sz w:val="28"/>
          <w:szCs w:val="28"/>
        </w:rPr>
        <w:t>п</w:t>
      </w:r>
      <w:r w:rsidRPr="001078BC">
        <w:rPr>
          <w:rFonts w:ascii="Times New Roman" w:hAnsi="Times New Roman" w:cs="Times New Roman"/>
          <w:b/>
          <w:sz w:val="28"/>
          <w:szCs w:val="28"/>
        </w:rPr>
        <w:t>оселения</w:t>
      </w:r>
      <w:r w:rsidR="000625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78BC">
        <w:rPr>
          <w:rFonts w:ascii="Times New Roman" w:hAnsi="Times New Roman" w:cs="Times New Roman"/>
          <w:b/>
          <w:sz w:val="28"/>
          <w:szCs w:val="28"/>
        </w:rPr>
        <w:t xml:space="preserve">Динского района </w:t>
      </w:r>
    </w:p>
    <w:p w:rsidR="00101838" w:rsidRDefault="001078BC" w:rsidP="001018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78BC">
        <w:rPr>
          <w:rFonts w:ascii="Times New Roman" w:hAnsi="Times New Roman" w:cs="Times New Roman"/>
          <w:b/>
          <w:sz w:val="28"/>
          <w:szCs w:val="28"/>
        </w:rPr>
        <w:t>«О</w:t>
      </w:r>
      <w:r w:rsidR="00062526">
        <w:rPr>
          <w:rFonts w:ascii="Times New Roman" w:hAnsi="Times New Roman" w:cs="Times New Roman"/>
          <w:b/>
          <w:sz w:val="28"/>
          <w:szCs w:val="28"/>
        </w:rPr>
        <w:t>б утверждении отчета об исполнении</w:t>
      </w:r>
      <w:r w:rsidRPr="001078BC">
        <w:rPr>
          <w:rFonts w:ascii="Times New Roman" w:hAnsi="Times New Roman" w:cs="Times New Roman"/>
          <w:b/>
          <w:sz w:val="28"/>
          <w:szCs w:val="28"/>
        </w:rPr>
        <w:t xml:space="preserve"> бюджет</w:t>
      </w:r>
      <w:r w:rsidR="00062526">
        <w:rPr>
          <w:rFonts w:ascii="Times New Roman" w:hAnsi="Times New Roman" w:cs="Times New Roman"/>
          <w:b/>
          <w:sz w:val="28"/>
          <w:szCs w:val="28"/>
        </w:rPr>
        <w:t>а</w:t>
      </w:r>
      <w:r w:rsidRPr="001078B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01838" w:rsidRDefault="001078BC" w:rsidP="001018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78BC">
        <w:rPr>
          <w:rFonts w:ascii="Times New Roman" w:hAnsi="Times New Roman" w:cs="Times New Roman"/>
          <w:b/>
          <w:sz w:val="28"/>
          <w:szCs w:val="28"/>
        </w:rPr>
        <w:t xml:space="preserve">Нововеличковского сельского поселения Динского района </w:t>
      </w:r>
      <w:r w:rsidR="00062526">
        <w:rPr>
          <w:rFonts w:ascii="Times New Roman" w:hAnsi="Times New Roman" w:cs="Times New Roman"/>
          <w:b/>
          <w:sz w:val="28"/>
          <w:szCs w:val="28"/>
        </w:rPr>
        <w:t>з</w:t>
      </w:r>
      <w:r w:rsidRPr="001078BC">
        <w:rPr>
          <w:rFonts w:ascii="Times New Roman" w:hAnsi="Times New Roman" w:cs="Times New Roman"/>
          <w:b/>
          <w:sz w:val="28"/>
          <w:szCs w:val="28"/>
        </w:rPr>
        <w:t>а 20</w:t>
      </w:r>
      <w:r w:rsidR="002E0F14">
        <w:rPr>
          <w:rFonts w:ascii="Times New Roman" w:hAnsi="Times New Roman" w:cs="Times New Roman"/>
          <w:b/>
          <w:sz w:val="28"/>
          <w:szCs w:val="28"/>
        </w:rPr>
        <w:t>2</w:t>
      </w:r>
      <w:r w:rsidR="0091017E">
        <w:rPr>
          <w:rFonts w:ascii="Times New Roman" w:hAnsi="Times New Roman" w:cs="Times New Roman"/>
          <w:b/>
          <w:sz w:val="28"/>
          <w:szCs w:val="28"/>
        </w:rPr>
        <w:t>2</w:t>
      </w:r>
      <w:r w:rsidRPr="001078BC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06252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078BC" w:rsidRPr="001078BC" w:rsidRDefault="00062526" w:rsidP="001018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 о расходовании 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средств резервного фонда</w:t>
      </w:r>
      <w:r w:rsidR="001078BC" w:rsidRPr="001078BC">
        <w:rPr>
          <w:rFonts w:ascii="Times New Roman" w:hAnsi="Times New Roman" w:cs="Times New Roman"/>
          <w:b/>
          <w:sz w:val="28"/>
          <w:szCs w:val="28"/>
        </w:rPr>
        <w:t>»</w:t>
      </w:r>
    </w:p>
    <w:p w:rsidR="00702EDC" w:rsidRDefault="00702ED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641D" w:rsidRDefault="00AC641D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641D" w:rsidRDefault="00AC641D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>В соответствии с Бюджетным</w:t>
      </w:r>
      <w:r w:rsidR="00101838">
        <w:rPr>
          <w:rFonts w:ascii="Times New Roman" w:hAnsi="Times New Roman" w:cs="Times New Roman"/>
          <w:sz w:val="28"/>
          <w:szCs w:val="28"/>
        </w:rPr>
        <w:t xml:space="preserve"> кодексом Российской Федерации,</w:t>
      </w:r>
      <w:r w:rsidRPr="001078BC">
        <w:rPr>
          <w:rFonts w:ascii="Times New Roman" w:hAnsi="Times New Roman" w:cs="Times New Roman"/>
          <w:sz w:val="28"/>
          <w:szCs w:val="28"/>
        </w:rPr>
        <w:t xml:space="preserve"> </w:t>
      </w:r>
      <w:r w:rsidR="00F506B7">
        <w:rPr>
          <w:rFonts w:ascii="Times New Roman" w:hAnsi="Times New Roman" w:cs="Times New Roman"/>
          <w:sz w:val="28"/>
          <w:szCs w:val="28"/>
        </w:rPr>
        <w:t xml:space="preserve">статьей 52 </w:t>
      </w:r>
      <w:r w:rsidRPr="001078BC">
        <w:rPr>
          <w:rFonts w:ascii="Times New Roman" w:hAnsi="Times New Roman" w:cs="Times New Roman"/>
          <w:sz w:val="28"/>
          <w:szCs w:val="28"/>
        </w:rPr>
        <w:t>Федеральн</w:t>
      </w:r>
      <w:r w:rsidR="00F506B7">
        <w:rPr>
          <w:rFonts w:ascii="Times New Roman" w:hAnsi="Times New Roman" w:cs="Times New Roman"/>
          <w:sz w:val="28"/>
          <w:szCs w:val="28"/>
        </w:rPr>
        <w:t>ого закона</w:t>
      </w:r>
      <w:r w:rsidRPr="001078BC">
        <w:rPr>
          <w:rFonts w:ascii="Times New Roman" w:hAnsi="Times New Roman" w:cs="Times New Roman"/>
          <w:sz w:val="28"/>
          <w:szCs w:val="28"/>
        </w:rPr>
        <w:t xml:space="preserve"> от 06.10.</w:t>
      </w:r>
      <w:r w:rsidR="00F506B7">
        <w:rPr>
          <w:rFonts w:ascii="Times New Roman" w:hAnsi="Times New Roman" w:cs="Times New Roman"/>
          <w:sz w:val="28"/>
          <w:szCs w:val="28"/>
        </w:rPr>
        <w:t>20</w:t>
      </w:r>
      <w:r w:rsidRPr="001078BC">
        <w:rPr>
          <w:rFonts w:ascii="Times New Roman" w:hAnsi="Times New Roman" w:cs="Times New Roman"/>
          <w:sz w:val="28"/>
          <w:szCs w:val="28"/>
        </w:rPr>
        <w:t>03 г. № 131-ФЗ «Об общих принципах орг</w:t>
      </w:r>
      <w:r w:rsidR="001200D7">
        <w:rPr>
          <w:rFonts w:ascii="Times New Roman" w:hAnsi="Times New Roman" w:cs="Times New Roman"/>
          <w:sz w:val="28"/>
          <w:szCs w:val="28"/>
        </w:rPr>
        <w:t>а</w:t>
      </w:r>
      <w:r w:rsidRPr="001078BC">
        <w:rPr>
          <w:rFonts w:ascii="Times New Roman" w:hAnsi="Times New Roman" w:cs="Times New Roman"/>
          <w:sz w:val="28"/>
          <w:szCs w:val="28"/>
        </w:rPr>
        <w:t xml:space="preserve">низации местного самоуправления в Российской Федерации», </w:t>
      </w:r>
      <w:r w:rsidR="00F506B7">
        <w:rPr>
          <w:rFonts w:ascii="Times New Roman" w:hAnsi="Times New Roman" w:cs="Times New Roman"/>
          <w:sz w:val="28"/>
          <w:szCs w:val="28"/>
        </w:rPr>
        <w:t xml:space="preserve">статьей </w:t>
      </w:r>
      <w:r w:rsidR="00062526">
        <w:rPr>
          <w:rFonts w:ascii="Times New Roman" w:hAnsi="Times New Roman" w:cs="Times New Roman"/>
          <w:sz w:val="28"/>
          <w:szCs w:val="28"/>
        </w:rPr>
        <w:t>80</w:t>
      </w:r>
      <w:r w:rsidR="00F506B7">
        <w:rPr>
          <w:rFonts w:ascii="Times New Roman" w:hAnsi="Times New Roman" w:cs="Times New Roman"/>
          <w:sz w:val="28"/>
          <w:szCs w:val="28"/>
        </w:rPr>
        <w:t xml:space="preserve"> </w:t>
      </w:r>
      <w:r w:rsidRPr="001078BC">
        <w:rPr>
          <w:rFonts w:ascii="Times New Roman" w:hAnsi="Times New Roman" w:cs="Times New Roman"/>
          <w:sz w:val="28"/>
          <w:szCs w:val="28"/>
        </w:rPr>
        <w:t>Устава Нововеличковского сельского поселения Динского района Совет Нововеличковского сельс</w:t>
      </w:r>
      <w:r w:rsidR="00101838">
        <w:rPr>
          <w:rFonts w:ascii="Times New Roman" w:hAnsi="Times New Roman" w:cs="Times New Roman"/>
          <w:sz w:val="28"/>
          <w:szCs w:val="28"/>
        </w:rPr>
        <w:t>кого поселения Динского района</w:t>
      </w:r>
      <w:r w:rsidRPr="001078BC">
        <w:rPr>
          <w:rFonts w:ascii="Times New Roman" w:hAnsi="Times New Roman" w:cs="Times New Roman"/>
          <w:sz w:val="28"/>
          <w:szCs w:val="28"/>
        </w:rPr>
        <w:t xml:space="preserve"> р е ш и л:</w:t>
      </w: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 xml:space="preserve">1. Принять проект решения </w:t>
      </w:r>
      <w:r w:rsidR="00ED7078">
        <w:rPr>
          <w:rFonts w:ascii="Times New Roman" w:hAnsi="Times New Roman" w:cs="Times New Roman"/>
          <w:sz w:val="28"/>
          <w:szCs w:val="28"/>
        </w:rPr>
        <w:t>С</w:t>
      </w:r>
      <w:r w:rsidRPr="001078BC">
        <w:rPr>
          <w:rFonts w:ascii="Times New Roman" w:hAnsi="Times New Roman" w:cs="Times New Roman"/>
          <w:sz w:val="28"/>
          <w:szCs w:val="28"/>
        </w:rPr>
        <w:t>овета Нововеличковского сельского поселения Динского района «О</w:t>
      </w:r>
      <w:r w:rsidR="00062526">
        <w:rPr>
          <w:rFonts w:ascii="Times New Roman" w:hAnsi="Times New Roman" w:cs="Times New Roman"/>
          <w:sz w:val="28"/>
          <w:szCs w:val="28"/>
        </w:rPr>
        <w:t>б утверждении отчета об исполнении</w:t>
      </w:r>
      <w:r w:rsidRPr="001078BC">
        <w:rPr>
          <w:rFonts w:ascii="Times New Roman" w:hAnsi="Times New Roman" w:cs="Times New Roman"/>
          <w:sz w:val="28"/>
          <w:szCs w:val="28"/>
        </w:rPr>
        <w:t xml:space="preserve"> бюджет</w:t>
      </w:r>
      <w:r w:rsidR="00062526">
        <w:rPr>
          <w:rFonts w:ascii="Times New Roman" w:hAnsi="Times New Roman" w:cs="Times New Roman"/>
          <w:sz w:val="28"/>
          <w:szCs w:val="28"/>
        </w:rPr>
        <w:t>а</w:t>
      </w:r>
      <w:r w:rsidRPr="001078BC">
        <w:rPr>
          <w:rFonts w:ascii="Times New Roman" w:hAnsi="Times New Roman" w:cs="Times New Roman"/>
          <w:sz w:val="28"/>
          <w:szCs w:val="28"/>
        </w:rPr>
        <w:t xml:space="preserve"> Нововеличковского сельского поселения Динского района </w:t>
      </w:r>
      <w:r w:rsidR="00062526">
        <w:rPr>
          <w:rFonts w:ascii="Times New Roman" w:hAnsi="Times New Roman" w:cs="Times New Roman"/>
          <w:sz w:val="28"/>
          <w:szCs w:val="28"/>
        </w:rPr>
        <w:t>з</w:t>
      </w:r>
      <w:r w:rsidRPr="001078BC">
        <w:rPr>
          <w:rFonts w:ascii="Times New Roman" w:hAnsi="Times New Roman" w:cs="Times New Roman"/>
          <w:sz w:val="28"/>
          <w:szCs w:val="28"/>
        </w:rPr>
        <w:t>а 20</w:t>
      </w:r>
      <w:r w:rsidR="002E0F14">
        <w:rPr>
          <w:rFonts w:ascii="Times New Roman" w:hAnsi="Times New Roman" w:cs="Times New Roman"/>
          <w:sz w:val="28"/>
          <w:szCs w:val="28"/>
        </w:rPr>
        <w:t>2</w:t>
      </w:r>
      <w:r w:rsidR="0091017E">
        <w:rPr>
          <w:rFonts w:ascii="Times New Roman" w:hAnsi="Times New Roman" w:cs="Times New Roman"/>
          <w:sz w:val="28"/>
          <w:szCs w:val="28"/>
        </w:rPr>
        <w:t>2</w:t>
      </w:r>
      <w:r w:rsidRPr="001078BC">
        <w:rPr>
          <w:rFonts w:ascii="Times New Roman" w:hAnsi="Times New Roman" w:cs="Times New Roman"/>
          <w:sz w:val="28"/>
          <w:szCs w:val="28"/>
        </w:rPr>
        <w:t xml:space="preserve"> год</w:t>
      </w:r>
      <w:r w:rsidR="00062526">
        <w:rPr>
          <w:rFonts w:ascii="Times New Roman" w:hAnsi="Times New Roman" w:cs="Times New Roman"/>
          <w:sz w:val="28"/>
          <w:szCs w:val="28"/>
        </w:rPr>
        <w:t xml:space="preserve"> и о расходовании средств резервного фонда</w:t>
      </w:r>
      <w:r w:rsidRPr="001078BC">
        <w:rPr>
          <w:rFonts w:ascii="Times New Roman" w:hAnsi="Times New Roman" w:cs="Times New Roman"/>
          <w:sz w:val="28"/>
          <w:szCs w:val="28"/>
        </w:rPr>
        <w:t>» за основу и вынести его на публичные слушания (прилагается).</w:t>
      </w: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 xml:space="preserve">2. Назначить публичные слушания по проекту решения Совета Нововеличковского сельского поселения Динского района </w:t>
      </w:r>
      <w:r w:rsidR="00DE06BB" w:rsidRPr="001078BC">
        <w:rPr>
          <w:rFonts w:ascii="Times New Roman" w:hAnsi="Times New Roman" w:cs="Times New Roman"/>
          <w:sz w:val="28"/>
          <w:szCs w:val="28"/>
        </w:rPr>
        <w:t>«О</w:t>
      </w:r>
      <w:r w:rsidR="00DE06BB">
        <w:rPr>
          <w:rFonts w:ascii="Times New Roman" w:hAnsi="Times New Roman" w:cs="Times New Roman"/>
          <w:sz w:val="28"/>
          <w:szCs w:val="28"/>
        </w:rPr>
        <w:t>б утверждении отчета об исполнении</w:t>
      </w:r>
      <w:r w:rsidR="00DE06BB" w:rsidRPr="001078BC">
        <w:rPr>
          <w:rFonts w:ascii="Times New Roman" w:hAnsi="Times New Roman" w:cs="Times New Roman"/>
          <w:sz w:val="28"/>
          <w:szCs w:val="28"/>
        </w:rPr>
        <w:t xml:space="preserve"> бюджет</w:t>
      </w:r>
      <w:r w:rsidR="00DE06BB">
        <w:rPr>
          <w:rFonts w:ascii="Times New Roman" w:hAnsi="Times New Roman" w:cs="Times New Roman"/>
          <w:sz w:val="28"/>
          <w:szCs w:val="28"/>
        </w:rPr>
        <w:t>а</w:t>
      </w:r>
      <w:r w:rsidR="00DE06BB" w:rsidRPr="001078BC">
        <w:rPr>
          <w:rFonts w:ascii="Times New Roman" w:hAnsi="Times New Roman" w:cs="Times New Roman"/>
          <w:sz w:val="28"/>
          <w:szCs w:val="28"/>
        </w:rPr>
        <w:t xml:space="preserve"> Нововеличковского сельского поселения Динского района </w:t>
      </w:r>
      <w:r w:rsidR="00DE06BB">
        <w:rPr>
          <w:rFonts w:ascii="Times New Roman" w:hAnsi="Times New Roman" w:cs="Times New Roman"/>
          <w:sz w:val="28"/>
          <w:szCs w:val="28"/>
        </w:rPr>
        <w:t>з</w:t>
      </w:r>
      <w:r w:rsidR="00DE06BB" w:rsidRPr="001078BC">
        <w:rPr>
          <w:rFonts w:ascii="Times New Roman" w:hAnsi="Times New Roman" w:cs="Times New Roman"/>
          <w:sz w:val="28"/>
          <w:szCs w:val="28"/>
        </w:rPr>
        <w:t>а 20</w:t>
      </w:r>
      <w:r w:rsidR="002E0F14">
        <w:rPr>
          <w:rFonts w:ascii="Times New Roman" w:hAnsi="Times New Roman" w:cs="Times New Roman"/>
          <w:sz w:val="28"/>
          <w:szCs w:val="28"/>
        </w:rPr>
        <w:t>2</w:t>
      </w:r>
      <w:r w:rsidR="0091017E">
        <w:rPr>
          <w:rFonts w:ascii="Times New Roman" w:hAnsi="Times New Roman" w:cs="Times New Roman"/>
          <w:sz w:val="28"/>
          <w:szCs w:val="28"/>
        </w:rPr>
        <w:t>2</w:t>
      </w:r>
      <w:r w:rsidR="00DE06BB" w:rsidRPr="001078BC">
        <w:rPr>
          <w:rFonts w:ascii="Times New Roman" w:hAnsi="Times New Roman" w:cs="Times New Roman"/>
          <w:sz w:val="28"/>
          <w:szCs w:val="28"/>
        </w:rPr>
        <w:t xml:space="preserve"> год</w:t>
      </w:r>
      <w:r w:rsidR="00DE06BB">
        <w:rPr>
          <w:rFonts w:ascii="Times New Roman" w:hAnsi="Times New Roman" w:cs="Times New Roman"/>
          <w:sz w:val="28"/>
          <w:szCs w:val="28"/>
        </w:rPr>
        <w:t xml:space="preserve"> и о расходовании средств резервного фонда</w:t>
      </w:r>
      <w:r w:rsidR="00DE06BB" w:rsidRPr="001078BC">
        <w:rPr>
          <w:rFonts w:ascii="Times New Roman" w:hAnsi="Times New Roman" w:cs="Times New Roman"/>
          <w:sz w:val="28"/>
          <w:szCs w:val="28"/>
        </w:rPr>
        <w:t>»</w:t>
      </w:r>
      <w:r w:rsidRPr="001078B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6F5B">
        <w:rPr>
          <w:rFonts w:ascii="Times New Roman" w:hAnsi="Times New Roman" w:cs="Times New Roman"/>
          <w:sz w:val="28"/>
          <w:szCs w:val="28"/>
        </w:rPr>
        <w:t xml:space="preserve">3. Утвердить срок публичных слушаний не ранее чем через </w:t>
      </w:r>
      <w:r w:rsidR="00AC641D" w:rsidRPr="003E6F5B">
        <w:rPr>
          <w:rFonts w:ascii="Times New Roman" w:hAnsi="Times New Roman" w:cs="Times New Roman"/>
          <w:sz w:val="28"/>
          <w:szCs w:val="28"/>
        </w:rPr>
        <w:t>30</w:t>
      </w:r>
      <w:r w:rsidRPr="003E6F5B">
        <w:rPr>
          <w:rFonts w:ascii="Times New Roman" w:hAnsi="Times New Roman" w:cs="Times New Roman"/>
          <w:sz w:val="28"/>
          <w:szCs w:val="28"/>
        </w:rPr>
        <w:t xml:space="preserve"> дней после </w:t>
      </w:r>
      <w:r w:rsidR="00C97743">
        <w:rPr>
          <w:rFonts w:ascii="Times New Roman" w:hAnsi="Times New Roman" w:cs="Times New Roman"/>
          <w:sz w:val="28"/>
          <w:szCs w:val="28"/>
        </w:rPr>
        <w:t>его обнародования</w:t>
      </w:r>
      <w:r w:rsidRPr="003E6F5B">
        <w:rPr>
          <w:rFonts w:ascii="Times New Roman" w:hAnsi="Times New Roman" w:cs="Times New Roman"/>
          <w:sz w:val="28"/>
          <w:szCs w:val="28"/>
        </w:rPr>
        <w:t>.</w:t>
      </w: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>4. Создать организационный комитет по подготовке и проведению публичных слушаний по проекту в следующем составе:</w:t>
      </w: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 xml:space="preserve">1) </w:t>
      </w:r>
      <w:r w:rsidR="00E54EF1">
        <w:rPr>
          <w:rFonts w:ascii="Times New Roman" w:hAnsi="Times New Roman" w:cs="Times New Roman"/>
          <w:sz w:val="28"/>
          <w:szCs w:val="28"/>
        </w:rPr>
        <w:t>Юрченко Н.И.</w:t>
      </w:r>
    </w:p>
    <w:p w:rsidR="003F6AE0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>2)</w:t>
      </w:r>
      <w:r w:rsidR="00F506B7" w:rsidRPr="00F506B7">
        <w:rPr>
          <w:rFonts w:ascii="Times New Roman" w:hAnsi="Times New Roman" w:cs="Times New Roman"/>
          <w:sz w:val="28"/>
          <w:szCs w:val="28"/>
        </w:rPr>
        <w:t xml:space="preserve"> </w:t>
      </w:r>
      <w:r w:rsidR="00177AC0">
        <w:rPr>
          <w:rFonts w:ascii="Times New Roman" w:hAnsi="Times New Roman" w:cs="Times New Roman"/>
          <w:sz w:val="28"/>
          <w:szCs w:val="28"/>
        </w:rPr>
        <w:t>Вуймин В.В.</w:t>
      </w:r>
    </w:p>
    <w:p w:rsidR="005349D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 xml:space="preserve">3) </w:t>
      </w:r>
      <w:r w:rsidR="00177AC0">
        <w:rPr>
          <w:rFonts w:ascii="Times New Roman" w:hAnsi="Times New Roman" w:cs="Times New Roman"/>
          <w:sz w:val="28"/>
          <w:szCs w:val="28"/>
        </w:rPr>
        <w:t>Асеева Т.Л.</w:t>
      </w:r>
    </w:p>
    <w:p w:rsidR="001078BC" w:rsidRPr="001078BC" w:rsidRDefault="00E54EF1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1078BC" w:rsidRPr="001078BC">
        <w:rPr>
          <w:rFonts w:ascii="Times New Roman" w:hAnsi="Times New Roman" w:cs="Times New Roman"/>
          <w:sz w:val="28"/>
          <w:szCs w:val="28"/>
        </w:rPr>
        <w:t xml:space="preserve">) </w:t>
      </w:r>
      <w:r w:rsidR="00AC641D">
        <w:rPr>
          <w:rFonts w:ascii="Times New Roman" w:hAnsi="Times New Roman" w:cs="Times New Roman"/>
          <w:sz w:val="28"/>
          <w:szCs w:val="28"/>
        </w:rPr>
        <w:t>Кочарян М.А.</w:t>
      </w: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 xml:space="preserve">5. Установить, что учет предложений по проекту решения и участие граждан в его обсуждении осуществляется в соответствии с утвержденным Советом Нововеличковского сельского поселения Положением о порядке </w:t>
      </w:r>
      <w:r w:rsidRPr="001078BC">
        <w:rPr>
          <w:rFonts w:ascii="Times New Roman" w:hAnsi="Times New Roman" w:cs="Times New Roman"/>
          <w:sz w:val="28"/>
          <w:szCs w:val="28"/>
        </w:rPr>
        <w:lastRenderedPageBreak/>
        <w:t>организации и проведения публичных слушаний в Нововеличковском сельском поселении Динского района.</w:t>
      </w:r>
    </w:p>
    <w:p w:rsidR="001078BC" w:rsidRPr="001078BC" w:rsidRDefault="001200D7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1078BC" w:rsidRPr="001078BC">
        <w:rPr>
          <w:rFonts w:ascii="Times New Roman" w:hAnsi="Times New Roman" w:cs="Times New Roman"/>
          <w:sz w:val="28"/>
          <w:szCs w:val="28"/>
        </w:rPr>
        <w:t xml:space="preserve"> Контроль за выполнением настоящего решения возложить на бюджетную комиссию и администрацию Нововеличковского сельского поселе</w:t>
      </w:r>
      <w:r w:rsidR="00AC641D">
        <w:rPr>
          <w:rFonts w:ascii="Times New Roman" w:hAnsi="Times New Roman" w:cs="Times New Roman"/>
          <w:sz w:val="28"/>
          <w:szCs w:val="28"/>
        </w:rPr>
        <w:t>ния Динского района</w:t>
      </w:r>
      <w:r w:rsidR="001078BC" w:rsidRPr="001078BC">
        <w:rPr>
          <w:rFonts w:ascii="Times New Roman" w:hAnsi="Times New Roman" w:cs="Times New Roman"/>
          <w:sz w:val="28"/>
          <w:szCs w:val="28"/>
        </w:rPr>
        <w:t>.</w:t>
      </w:r>
    </w:p>
    <w:p w:rsidR="001078BC" w:rsidRDefault="001078BC" w:rsidP="003F6A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 xml:space="preserve">7. Настоящее решение вступает в силу </w:t>
      </w:r>
      <w:r w:rsidR="00E54EF1">
        <w:rPr>
          <w:rFonts w:ascii="Times New Roman" w:hAnsi="Times New Roman" w:cs="Times New Roman"/>
          <w:sz w:val="28"/>
          <w:szCs w:val="28"/>
        </w:rPr>
        <w:t>после</w:t>
      </w:r>
      <w:r w:rsidRPr="001078BC">
        <w:rPr>
          <w:rFonts w:ascii="Times New Roman" w:hAnsi="Times New Roman" w:cs="Times New Roman"/>
          <w:sz w:val="28"/>
          <w:szCs w:val="28"/>
        </w:rPr>
        <w:t xml:space="preserve"> его </w:t>
      </w:r>
      <w:r w:rsidR="00101838">
        <w:rPr>
          <w:rFonts w:ascii="Times New Roman" w:hAnsi="Times New Roman" w:cs="Times New Roman"/>
          <w:sz w:val="28"/>
          <w:szCs w:val="28"/>
        </w:rPr>
        <w:t xml:space="preserve">официального </w:t>
      </w:r>
      <w:r w:rsidR="00164D0A">
        <w:rPr>
          <w:rFonts w:ascii="Times New Roman" w:hAnsi="Times New Roman" w:cs="Times New Roman"/>
          <w:sz w:val="28"/>
          <w:szCs w:val="28"/>
        </w:rPr>
        <w:t>обнародования</w:t>
      </w:r>
      <w:r w:rsidR="00AC641D">
        <w:rPr>
          <w:rFonts w:ascii="Times New Roman" w:hAnsi="Times New Roman" w:cs="Times New Roman"/>
          <w:sz w:val="28"/>
          <w:szCs w:val="28"/>
        </w:rPr>
        <w:t>.</w:t>
      </w:r>
    </w:p>
    <w:p w:rsidR="003F6AE0" w:rsidRDefault="003F6AE0" w:rsidP="003F6A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01838" w:rsidRDefault="00101838" w:rsidP="003F6A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200D7" w:rsidRDefault="001200D7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C641D" w:rsidRDefault="00AC641D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:rsidR="00AC641D" w:rsidRDefault="00AC641D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Нововеличковского </w:t>
      </w:r>
    </w:p>
    <w:p w:rsidR="00AC641D" w:rsidRDefault="00E54EF1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С</w:t>
      </w:r>
      <w:r w:rsidR="00AC641D">
        <w:rPr>
          <w:rFonts w:ascii="Times New Roman" w:hAnsi="Times New Roman" w:cs="Times New Roman"/>
          <w:sz w:val="28"/>
          <w:szCs w:val="28"/>
        </w:rPr>
        <w:t>.А.</w:t>
      </w:r>
      <w:r>
        <w:rPr>
          <w:rFonts w:ascii="Times New Roman" w:hAnsi="Times New Roman" w:cs="Times New Roman"/>
          <w:sz w:val="28"/>
          <w:szCs w:val="28"/>
        </w:rPr>
        <w:t>Журиков</w:t>
      </w:r>
    </w:p>
    <w:p w:rsidR="00AC641D" w:rsidRDefault="00AC641D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78BC" w:rsidRPr="001078BC" w:rsidRDefault="0091017E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1078BC" w:rsidRPr="001078BC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1078BC" w:rsidRPr="001078BC">
        <w:rPr>
          <w:rFonts w:ascii="Times New Roman" w:hAnsi="Times New Roman" w:cs="Times New Roman"/>
          <w:sz w:val="28"/>
          <w:szCs w:val="28"/>
        </w:rPr>
        <w:t xml:space="preserve"> Нововеличковского</w:t>
      </w:r>
    </w:p>
    <w:p w:rsidR="00547EC4" w:rsidRDefault="001078BC" w:rsidP="00702EDC">
      <w:pPr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>с</w:t>
      </w:r>
      <w:r w:rsidRPr="001078BC">
        <w:rPr>
          <w:rFonts w:ascii="Times New Roman" w:hAnsi="Times New Roman" w:cs="Times New Roman"/>
          <w:sz w:val="28"/>
          <w:szCs w:val="28"/>
        </w:rPr>
        <w:t>ельского поселения</w:t>
      </w:r>
      <w:r w:rsidR="00F506B7">
        <w:rPr>
          <w:rFonts w:ascii="Times New Roman" w:hAnsi="Times New Roman" w:cs="Times New Roman"/>
          <w:sz w:val="28"/>
          <w:szCs w:val="28"/>
        </w:rPr>
        <w:tab/>
      </w:r>
      <w:r w:rsidR="00F506B7">
        <w:rPr>
          <w:rFonts w:ascii="Times New Roman" w:hAnsi="Times New Roman" w:cs="Times New Roman"/>
          <w:sz w:val="28"/>
          <w:szCs w:val="28"/>
        </w:rPr>
        <w:tab/>
      </w:r>
      <w:r w:rsidR="00F506B7">
        <w:rPr>
          <w:rFonts w:ascii="Times New Roman" w:hAnsi="Times New Roman" w:cs="Times New Roman"/>
          <w:sz w:val="28"/>
          <w:szCs w:val="28"/>
        </w:rPr>
        <w:tab/>
      </w:r>
      <w:r w:rsidR="00F506B7">
        <w:rPr>
          <w:rFonts w:ascii="Times New Roman" w:hAnsi="Times New Roman" w:cs="Times New Roman"/>
          <w:sz w:val="28"/>
          <w:szCs w:val="28"/>
        </w:rPr>
        <w:tab/>
      </w:r>
      <w:r w:rsidR="00F506B7">
        <w:rPr>
          <w:rFonts w:ascii="Times New Roman" w:hAnsi="Times New Roman" w:cs="Times New Roman"/>
          <w:sz w:val="28"/>
          <w:szCs w:val="28"/>
        </w:rPr>
        <w:tab/>
      </w:r>
      <w:r w:rsidR="00F506B7">
        <w:rPr>
          <w:rFonts w:ascii="Times New Roman" w:hAnsi="Times New Roman" w:cs="Times New Roman"/>
          <w:sz w:val="28"/>
          <w:szCs w:val="28"/>
        </w:rPr>
        <w:tab/>
      </w:r>
      <w:r w:rsidR="00F506B7">
        <w:rPr>
          <w:rFonts w:ascii="Times New Roman" w:hAnsi="Times New Roman" w:cs="Times New Roman"/>
          <w:sz w:val="28"/>
          <w:szCs w:val="28"/>
        </w:rPr>
        <w:tab/>
      </w:r>
      <w:r w:rsidR="00F506B7">
        <w:rPr>
          <w:rFonts w:ascii="Times New Roman" w:hAnsi="Times New Roman" w:cs="Times New Roman"/>
          <w:sz w:val="28"/>
          <w:szCs w:val="28"/>
        </w:rPr>
        <w:tab/>
      </w:r>
      <w:r w:rsidR="0091017E">
        <w:rPr>
          <w:rFonts w:ascii="Times New Roman" w:hAnsi="Times New Roman" w:cs="Times New Roman"/>
          <w:sz w:val="28"/>
          <w:szCs w:val="28"/>
        </w:rPr>
        <w:t>Г.М.Кова</w:t>
      </w:r>
    </w:p>
    <w:sectPr w:rsidR="00547EC4" w:rsidSect="00AC641D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5364" w:rsidRDefault="00865364" w:rsidP="00177AC0">
      <w:pPr>
        <w:spacing w:after="0" w:line="240" w:lineRule="auto"/>
      </w:pPr>
      <w:r>
        <w:separator/>
      </w:r>
    </w:p>
  </w:endnote>
  <w:endnote w:type="continuationSeparator" w:id="0">
    <w:p w:rsidR="00865364" w:rsidRDefault="00865364" w:rsidP="00177A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5364" w:rsidRDefault="00865364" w:rsidP="00177AC0">
      <w:pPr>
        <w:spacing w:after="0" w:line="240" w:lineRule="auto"/>
      </w:pPr>
      <w:r>
        <w:separator/>
      </w:r>
    </w:p>
  </w:footnote>
  <w:footnote w:type="continuationSeparator" w:id="0">
    <w:p w:rsidR="00865364" w:rsidRDefault="00865364" w:rsidP="00177A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078BC"/>
    <w:rsid w:val="00007C12"/>
    <w:rsid w:val="00055CE7"/>
    <w:rsid w:val="00062526"/>
    <w:rsid w:val="00080E2B"/>
    <w:rsid w:val="00101838"/>
    <w:rsid w:val="001078BC"/>
    <w:rsid w:val="001200D7"/>
    <w:rsid w:val="001439F0"/>
    <w:rsid w:val="00164D0A"/>
    <w:rsid w:val="00170BD9"/>
    <w:rsid w:val="00177AC0"/>
    <w:rsid w:val="001C0817"/>
    <w:rsid w:val="001D3106"/>
    <w:rsid w:val="001E38BA"/>
    <w:rsid w:val="00216488"/>
    <w:rsid w:val="002E0F14"/>
    <w:rsid w:val="002E4228"/>
    <w:rsid w:val="00372C8B"/>
    <w:rsid w:val="003E6F5B"/>
    <w:rsid w:val="003F6AE0"/>
    <w:rsid w:val="0041550A"/>
    <w:rsid w:val="004357BF"/>
    <w:rsid w:val="0046078E"/>
    <w:rsid w:val="0047151D"/>
    <w:rsid w:val="00475F9B"/>
    <w:rsid w:val="00495041"/>
    <w:rsid w:val="004B352F"/>
    <w:rsid w:val="004C7BBB"/>
    <w:rsid w:val="004F445B"/>
    <w:rsid w:val="00522007"/>
    <w:rsid w:val="005349DC"/>
    <w:rsid w:val="00547EC4"/>
    <w:rsid w:val="00587AE9"/>
    <w:rsid w:val="00626ED7"/>
    <w:rsid w:val="006E7548"/>
    <w:rsid w:val="00702EDC"/>
    <w:rsid w:val="0076107D"/>
    <w:rsid w:val="00853E05"/>
    <w:rsid w:val="00864D13"/>
    <w:rsid w:val="00865364"/>
    <w:rsid w:val="008902D5"/>
    <w:rsid w:val="008D2698"/>
    <w:rsid w:val="00904C06"/>
    <w:rsid w:val="0091017E"/>
    <w:rsid w:val="00920F81"/>
    <w:rsid w:val="00936184"/>
    <w:rsid w:val="00955E81"/>
    <w:rsid w:val="0098346A"/>
    <w:rsid w:val="009D71E2"/>
    <w:rsid w:val="009F521F"/>
    <w:rsid w:val="00A10395"/>
    <w:rsid w:val="00A466EA"/>
    <w:rsid w:val="00A46BF2"/>
    <w:rsid w:val="00A672C4"/>
    <w:rsid w:val="00AA1C7A"/>
    <w:rsid w:val="00AC397B"/>
    <w:rsid w:val="00AC4C67"/>
    <w:rsid w:val="00AC641D"/>
    <w:rsid w:val="00BA0D11"/>
    <w:rsid w:val="00C81EAD"/>
    <w:rsid w:val="00C97743"/>
    <w:rsid w:val="00CD5810"/>
    <w:rsid w:val="00CE2311"/>
    <w:rsid w:val="00D549FD"/>
    <w:rsid w:val="00D722DC"/>
    <w:rsid w:val="00D75E0A"/>
    <w:rsid w:val="00DE06BB"/>
    <w:rsid w:val="00E202F6"/>
    <w:rsid w:val="00E35598"/>
    <w:rsid w:val="00E40EA9"/>
    <w:rsid w:val="00E54EF1"/>
    <w:rsid w:val="00E66994"/>
    <w:rsid w:val="00EA0174"/>
    <w:rsid w:val="00EA4D44"/>
    <w:rsid w:val="00ED2385"/>
    <w:rsid w:val="00ED7078"/>
    <w:rsid w:val="00EF40E5"/>
    <w:rsid w:val="00F101C7"/>
    <w:rsid w:val="00F22320"/>
    <w:rsid w:val="00F252DC"/>
    <w:rsid w:val="00F31C71"/>
    <w:rsid w:val="00F506B7"/>
    <w:rsid w:val="00FB6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205E98"/>
  <w15:docId w15:val="{1D1BBFBB-BB5A-4D50-AEE5-321A4884B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7E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41D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177A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77AC0"/>
  </w:style>
  <w:style w:type="paragraph" w:styleId="a7">
    <w:name w:val="footer"/>
    <w:basedOn w:val="a"/>
    <w:link w:val="a8"/>
    <w:uiPriority w:val="99"/>
    <w:semiHidden/>
    <w:unhideWhenUsed/>
    <w:rsid w:val="00177A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77A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258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3AD8A7-E3CE-487F-A8A5-7E2FFB3DAA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1</Pages>
  <Words>334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 </Company>
  <LinksUpToDate>false</LinksUpToDate>
  <CharactersWithSpaces>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Зеленская С.М.</dc:creator>
  <cp:keywords/>
  <dc:description/>
  <cp:lastModifiedBy>Рабочий</cp:lastModifiedBy>
  <cp:revision>54</cp:revision>
  <cp:lastPrinted>2023-03-30T11:08:00Z</cp:lastPrinted>
  <dcterms:created xsi:type="dcterms:W3CDTF">2007-11-22T06:52:00Z</dcterms:created>
  <dcterms:modified xsi:type="dcterms:W3CDTF">2023-03-30T11:08:00Z</dcterms:modified>
</cp:coreProperties>
</file>