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B3B" w:rsidRPr="00612B3B" w:rsidRDefault="00612B3B" w:rsidP="00612B3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12B3B">
        <w:rPr>
          <w:rFonts w:ascii="Times New Roman" w:hAnsi="Times New Roman"/>
          <w:noProof/>
          <w:color w:val="FFFFFF"/>
        </w:rPr>
        <w:drawing>
          <wp:inline distT="0" distB="0" distL="0" distR="0" wp14:anchorId="2F9B6CB0" wp14:editId="78A56BF5">
            <wp:extent cx="44196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B3B" w:rsidRPr="00612B3B" w:rsidRDefault="00612B3B" w:rsidP="00612B3B">
      <w:pPr>
        <w:spacing w:after="0" w:line="240" w:lineRule="auto"/>
        <w:jc w:val="center"/>
        <w:rPr>
          <w:rFonts w:ascii="Times New Roman" w:hAnsi="Times New Roman"/>
          <w:bCs/>
          <w:caps/>
          <w:sz w:val="28"/>
          <w:szCs w:val="28"/>
        </w:rPr>
      </w:pPr>
    </w:p>
    <w:p w:rsidR="00612B3B" w:rsidRPr="00612B3B" w:rsidRDefault="00612B3B" w:rsidP="00612B3B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612B3B">
        <w:rPr>
          <w:rFonts w:ascii="Times New Roman" w:hAnsi="Times New Roman"/>
          <w:b/>
          <w:bCs/>
          <w:caps/>
          <w:sz w:val="28"/>
          <w:szCs w:val="28"/>
        </w:rPr>
        <w:t>администрациЯ Нововеличковского</w:t>
      </w:r>
    </w:p>
    <w:p w:rsidR="00612B3B" w:rsidRPr="00612B3B" w:rsidRDefault="00612B3B" w:rsidP="00612B3B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612B3B">
        <w:rPr>
          <w:rFonts w:ascii="Times New Roman" w:hAnsi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612B3B" w:rsidRPr="00612B3B" w:rsidRDefault="00612B3B" w:rsidP="00612B3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12B3B" w:rsidRPr="00612B3B" w:rsidRDefault="00612B3B" w:rsidP="00612B3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12B3B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612B3B" w:rsidRPr="00612B3B" w:rsidRDefault="00612B3B" w:rsidP="00612B3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12B3B" w:rsidRPr="00612B3B" w:rsidRDefault="00612B3B" w:rsidP="00612B3B">
      <w:pPr>
        <w:pStyle w:val="2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2B3B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28.09.2022</w:t>
      </w:r>
      <w:r w:rsidRPr="00612B3B">
        <w:rPr>
          <w:rFonts w:ascii="Times New Roman" w:hAnsi="Times New Roman" w:cs="Times New Roman"/>
          <w:sz w:val="28"/>
          <w:szCs w:val="28"/>
        </w:rPr>
        <w:tab/>
      </w:r>
      <w:r w:rsidRPr="00612B3B">
        <w:rPr>
          <w:rFonts w:ascii="Times New Roman" w:hAnsi="Times New Roman" w:cs="Times New Roman"/>
          <w:sz w:val="28"/>
          <w:szCs w:val="28"/>
        </w:rPr>
        <w:tab/>
      </w:r>
      <w:r w:rsidRPr="00612B3B">
        <w:rPr>
          <w:rFonts w:ascii="Times New Roman" w:hAnsi="Times New Roman" w:cs="Times New Roman"/>
          <w:sz w:val="28"/>
          <w:szCs w:val="28"/>
        </w:rPr>
        <w:tab/>
      </w:r>
      <w:r w:rsidRPr="00612B3B">
        <w:rPr>
          <w:rFonts w:ascii="Times New Roman" w:hAnsi="Times New Roman" w:cs="Times New Roman"/>
          <w:sz w:val="28"/>
          <w:szCs w:val="28"/>
        </w:rPr>
        <w:tab/>
      </w:r>
      <w:r w:rsidRPr="00612B3B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269</w:t>
      </w:r>
    </w:p>
    <w:p w:rsidR="00612B3B" w:rsidRPr="00612B3B" w:rsidRDefault="00612B3B" w:rsidP="00612B3B">
      <w:pPr>
        <w:pStyle w:val="2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2B3B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612B3B" w:rsidRPr="00612B3B" w:rsidRDefault="00612B3B" w:rsidP="00612B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12B3B" w:rsidRPr="00612B3B" w:rsidRDefault="00612B3B" w:rsidP="00612B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12B3B" w:rsidRPr="00612B3B" w:rsidRDefault="00612B3B" w:rsidP="00612B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12B3B" w:rsidRPr="00612B3B" w:rsidRDefault="00612B3B" w:rsidP="00612B3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 w:rsidRPr="00612B3B">
        <w:rPr>
          <w:rFonts w:ascii="Times New Roman" w:hAnsi="Times New Roman"/>
          <w:b/>
          <w:sz w:val="28"/>
          <w:szCs w:val="28"/>
        </w:rPr>
        <w:t xml:space="preserve">О включении недвижимого имущества: земельного </w:t>
      </w:r>
    </w:p>
    <w:p w:rsidR="00612B3B" w:rsidRPr="00612B3B" w:rsidRDefault="00612B3B" w:rsidP="00612B3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12B3B">
        <w:rPr>
          <w:rFonts w:ascii="Times New Roman" w:hAnsi="Times New Roman"/>
          <w:b/>
          <w:sz w:val="28"/>
          <w:szCs w:val="28"/>
        </w:rPr>
        <w:t xml:space="preserve">участка с кадастровым номером 23:07:0106000:667 </w:t>
      </w:r>
    </w:p>
    <w:p w:rsidR="00612B3B" w:rsidRPr="00612B3B" w:rsidRDefault="00612B3B" w:rsidP="00612B3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12B3B">
        <w:rPr>
          <w:rFonts w:ascii="Times New Roman" w:hAnsi="Times New Roman"/>
          <w:b/>
          <w:sz w:val="28"/>
          <w:szCs w:val="28"/>
        </w:rPr>
        <w:t xml:space="preserve">в подраздел 1.2 раздела 1 реестра </w:t>
      </w:r>
      <w:proofErr w:type="gramStart"/>
      <w:r w:rsidRPr="00612B3B">
        <w:rPr>
          <w:rFonts w:ascii="Times New Roman" w:hAnsi="Times New Roman"/>
          <w:b/>
          <w:sz w:val="28"/>
          <w:szCs w:val="28"/>
        </w:rPr>
        <w:t>муниципальной</w:t>
      </w:r>
      <w:proofErr w:type="gramEnd"/>
      <w:r w:rsidRPr="00612B3B">
        <w:rPr>
          <w:rFonts w:ascii="Times New Roman" w:hAnsi="Times New Roman"/>
          <w:b/>
          <w:sz w:val="28"/>
          <w:szCs w:val="28"/>
        </w:rPr>
        <w:t xml:space="preserve"> </w:t>
      </w:r>
    </w:p>
    <w:p w:rsidR="00612B3B" w:rsidRPr="00612B3B" w:rsidRDefault="00612B3B" w:rsidP="00612B3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12B3B">
        <w:rPr>
          <w:rFonts w:ascii="Times New Roman" w:hAnsi="Times New Roman"/>
          <w:b/>
          <w:sz w:val="28"/>
          <w:szCs w:val="28"/>
        </w:rPr>
        <w:t xml:space="preserve">собственности МО Нововеличковское сельское </w:t>
      </w:r>
    </w:p>
    <w:p w:rsidR="00612B3B" w:rsidRPr="00612B3B" w:rsidRDefault="00612B3B" w:rsidP="00612B3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12B3B">
        <w:rPr>
          <w:rFonts w:ascii="Times New Roman" w:hAnsi="Times New Roman"/>
          <w:b/>
          <w:sz w:val="28"/>
          <w:szCs w:val="28"/>
        </w:rPr>
        <w:t>поселение в составе МО Динской район</w:t>
      </w:r>
    </w:p>
    <w:bookmarkEnd w:id="0"/>
    <w:p w:rsidR="00612B3B" w:rsidRPr="00612B3B" w:rsidRDefault="00612B3B" w:rsidP="00612B3B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12B3B" w:rsidRPr="00612B3B" w:rsidRDefault="00612B3B" w:rsidP="00612B3B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12B3B" w:rsidRPr="00612B3B" w:rsidRDefault="00612B3B" w:rsidP="00612B3B">
      <w:pPr>
        <w:pStyle w:val="a4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12B3B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Федерации», статьями 62, 63 Устава Нововеличковского сельского поселения Динского района, руководствуясь Положением «О порядке управления и распоряжения объектами муниципальной собственности Нововеличковского сельского поселения Динского района», утвержденным решением Совета Нововеличковского сельского поселения Динского района от 11 октября 2018 года № 297-66/3, согласно</w:t>
      </w:r>
      <w:proofErr w:type="gramEnd"/>
      <w:r w:rsidRPr="00612B3B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муниципального образования Динской район от 06.09.2022 № 2245 «О предоставлении администрации муниципального образования Нововеличковское сельское поселение в составе муниципального образования Динской район в постоянное (бессрочное) пользование земельного участка, расположенного по адресу: Российская Федерация, Краснодарский край, Динской муниципальный район, Нововеличковское сельское поселение, станица Воронцовская, Северо-восточная территория, земельный участок 2», записи о государственной регистрации муниципального права 23:07:0106000:667-23/247/2022-1 от 12.09.2022,  </w:t>
      </w:r>
      <w:proofErr w:type="gramStart"/>
      <w:r w:rsidRPr="00612B3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12B3B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612B3B" w:rsidRPr="00612B3B" w:rsidRDefault="00612B3B" w:rsidP="00612B3B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12B3B">
        <w:rPr>
          <w:rFonts w:ascii="Times New Roman" w:hAnsi="Times New Roman"/>
          <w:sz w:val="28"/>
          <w:szCs w:val="28"/>
        </w:rPr>
        <w:t xml:space="preserve">Отделу земельных и имущественных отношений администрации Нововеличковского сельского поселения (Марук) включить в подраздел 1.2 (находящееся в муниципальной собственности недвижимое имущество (земельные участки)) раздела 1 реестра муниципальной собственности МО Нововеличковское сельское поселение в составе МО Динской район недвижимое имущество: земельный участок с кадастровым номером </w:t>
      </w:r>
      <w:r w:rsidRPr="00612B3B">
        <w:rPr>
          <w:rFonts w:ascii="Times New Roman" w:hAnsi="Times New Roman"/>
          <w:sz w:val="28"/>
          <w:szCs w:val="28"/>
        </w:rPr>
        <w:lastRenderedPageBreak/>
        <w:t xml:space="preserve">23:07:0106000:667, расположенный по адресу: Российская Федерация, Краснодарский край, Динской муниципальный район, Нововеличковское сельское поселение, станица Воронцовская, Северо-восточная территория, земельный участок 2, общей площадью 3704 </w:t>
      </w:r>
      <w:proofErr w:type="spellStart"/>
      <w:r w:rsidRPr="00612B3B">
        <w:rPr>
          <w:rFonts w:ascii="Times New Roman" w:hAnsi="Times New Roman"/>
          <w:sz w:val="28"/>
          <w:szCs w:val="28"/>
        </w:rPr>
        <w:t>кв</w:t>
      </w:r>
      <w:proofErr w:type="gramStart"/>
      <w:r w:rsidRPr="00612B3B">
        <w:rPr>
          <w:rFonts w:ascii="Times New Roman" w:hAnsi="Times New Roman"/>
          <w:sz w:val="28"/>
          <w:szCs w:val="28"/>
        </w:rPr>
        <w:t>.м</w:t>
      </w:r>
      <w:proofErr w:type="spellEnd"/>
      <w:proofErr w:type="gramEnd"/>
      <w:r w:rsidRPr="00612B3B">
        <w:rPr>
          <w:rFonts w:ascii="Times New Roman" w:hAnsi="Times New Roman"/>
          <w:sz w:val="28"/>
          <w:szCs w:val="28"/>
        </w:rPr>
        <w:t xml:space="preserve">, категория земель – земли сельскохозяйственного назначения, вид разрешенного использования – ритуальная деятельность, и присвоить реестровый номер НЗ000189. </w:t>
      </w:r>
    </w:p>
    <w:p w:rsidR="00612B3B" w:rsidRPr="00612B3B" w:rsidRDefault="00612B3B" w:rsidP="00612B3B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12B3B">
        <w:rPr>
          <w:rFonts w:ascii="Times New Roman" w:hAnsi="Times New Roman"/>
          <w:sz w:val="28"/>
          <w:szCs w:val="28"/>
        </w:rPr>
        <w:t>Муниципальному казенному учреждению «Централизованная бухгалтерия Нововеличковского сельского поселения» (Барилова) внести соответствующие изменения в бухгалтерский учет.</w:t>
      </w:r>
    </w:p>
    <w:p w:rsidR="00612B3B" w:rsidRPr="00612B3B" w:rsidRDefault="00612B3B" w:rsidP="00612B3B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12B3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12B3B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Нововеличковского сельского поселения </w:t>
      </w:r>
      <w:proofErr w:type="spellStart"/>
      <w:r w:rsidRPr="00612B3B">
        <w:rPr>
          <w:rFonts w:ascii="Times New Roman" w:hAnsi="Times New Roman"/>
          <w:sz w:val="28"/>
          <w:szCs w:val="28"/>
        </w:rPr>
        <w:t>И.Л.Кочетков</w:t>
      </w:r>
      <w:proofErr w:type="spellEnd"/>
      <w:r w:rsidRPr="00612B3B">
        <w:rPr>
          <w:rFonts w:ascii="Times New Roman" w:hAnsi="Times New Roman"/>
          <w:sz w:val="28"/>
          <w:szCs w:val="28"/>
        </w:rPr>
        <w:t>.</w:t>
      </w:r>
    </w:p>
    <w:p w:rsidR="00612B3B" w:rsidRPr="00612B3B" w:rsidRDefault="00612B3B" w:rsidP="00612B3B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12B3B">
        <w:rPr>
          <w:rFonts w:ascii="Times New Roman" w:hAnsi="Times New Roman"/>
          <w:sz w:val="28"/>
          <w:szCs w:val="28"/>
        </w:rPr>
        <w:t>Постановление вступает в силу после его подписания.</w:t>
      </w:r>
    </w:p>
    <w:p w:rsidR="00612B3B" w:rsidRPr="00612B3B" w:rsidRDefault="00612B3B" w:rsidP="00612B3B">
      <w:pPr>
        <w:tabs>
          <w:tab w:val="left" w:pos="1134"/>
        </w:tabs>
        <w:spacing w:after="0" w:line="240" w:lineRule="auto"/>
        <w:ind w:firstLine="673"/>
        <w:jc w:val="both"/>
        <w:rPr>
          <w:rFonts w:ascii="Times New Roman" w:hAnsi="Times New Roman"/>
          <w:sz w:val="28"/>
          <w:szCs w:val="28"/>
        </w:rPr>
      </w:pPr>
    </w:p>
    <w:p w:rsidR="00612B3B" w:rsidRPr="00612B3B" w:rsidRDefault="00612B3B" w:rsidP="00612B3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12B3B" w:rsidRPr="00612B3B" w:rsidRDefault="00612B3B" w:rsidP="00612B3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12B3B" w:rsidRPr="00612B3B" w:rsidRDefault="00612B3B" w:rsidP="00612B3B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12B3B">
        <w:rPr>
          <w:rFonts w:ascii="Times New Roman" w:hAnsi="Times New Roman"/>
          <w:sz w:val="28"/>
          <w:szCs w:val="28"/>
        </w:rPr>
        <w:t>Глава Нововеличковского</w:t>
      </w:r>
    </w:p>
    <w:p w:rsidR="00612B3B" w:rsidRPr="00612B3B" w:rsidRDefault="00612B3B" w:rsidP="00612B3B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hAnsi="Times New Roman"/>
          <w:sz w:val="28"/>
          <w:szCs w:val="28"/>
        </w:rPr>
      </w:pPr>
      <w:r w:rsidRPr="00612B3B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:rsidR="00612B3B" w:rsidRPr="00612B3B" w:rsidRDefault="00612B3B" w:rsidP="00612B3B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hAnsi="Times New Roman"/>
          <w:sz w:val="28"/>
          <w:szCs w:val="28"/>
        </w:rPr>
      </w:pPr>
      <w:r w:rsidRPr="00612B3B">
        <w:rPr>
          <w:rFonts w:ascii="Times New Roman" w:hAnsi="Times New Roman"/>
          <w:sz w:val="28"/>
          <w:szCs w:val="28"/>
        </w:rPr>
        <w:t>Динского района</w:t>
      </w:r>
      <w:r w:rsidRPr="00612B3B">
        <w:rPr>
          <w:rFonts w:ascii="Times New Roman" w:hAnsi="Times New Roman"/>
          <w:sz w:val="28"/>
          <w:szCs w:val="28"/>
        </w:rPr>
        <w:tab/>
      </w:r>
      <w:r w:rsidRPr="00612B3B">
        <w:rPr>
          <w:rFonts w:ascii="Times New Roman" w:hAnsi="Times New Roman"/>
          <w:sz w:val="28"/>
          <w:szCs w:val="28"/>
        </w:rPr>
        <w:tab/>
      </w:r>
      <w:r w:rsidRPr="00612B3B">
        <w:rPr>
          <w:rFonts w:ascii="Times New Roman" w:hAnsi="Times New Roman"/>
          <w:sz w:val="28"/>
          <w:szCs w:val="28"/>
        </w:rPr>
        <w:tab/>
      </w:r>
      <w:r w:rsidRPr="00612B3B">
        <w:rPr>
          <w:rFonts w:ascii="Times New Roman" w:hAnsi="Times New Roman"/>
          <w:sz w:val="28"/>
          <w:szCs w:val="28"/>
        </w:rPr>
        <w:tab/>
      </w:r>
      <w:r w:rsidRPr="00612B3B">
        <w:rPr>
          <w:rFonts w:ascii="Times New Roman" w:hAnsi="Times New Roman"/>
          <w:sz w:val="28"/>
          <w:szCs w:val="28"/>
        </w:rPr>
        <w:tab/>
      </w:r>
      <w:r w:rsidRPr="00612B3B">
        <w:rPr>
          <w:rFonts w:ascii="Times New Roman" w:hAnsi="Times New Roman"/>
          <w:sz w:val="28"/>
          <w:szCs w:val="28"/>
        </w:rPr>
        <w:tab/>
      </w:r>
      <w:r w:rsidRPr="00612B3B">
        <w:rPr>
          <w:rFonts w:ascii="Times New Roman" w:hAnsi="Times New Roman"/>
          <w:sz w:val="28"/>
          <w:szCs w:val="28"/>
        </w:rPr>
        <w:tab/>
      </w:r>
      <w:r w:rsidRPr="00612B3B">
        <w:rPr>
          <w:rFonts w:ascii="Times New Roman" w:hAnsi="Times New Roman"/>
          <w:sz w:val="28"/>
          <w:szCs w:val="28"/>
        </w:rPr>
        <w:tab/>
      </w:r>
      <w:r w:rsidRPr="00612B3B">
        <w:rPr>
          <w:rFonts w:ascii="Times New Roman" w:hAnsi="Times New Roman"/>
          <w:sz w:val="28"/>
          <w:szCs w:val="28"/>
        </w:rPr>
        <w:tab/>
        <w:t xml:space="preserve">  </w:t>
      </w:r>
      <w:r w:rsidRPr="00612B3B">
        <w:rPr>
          <w:rFonts w:ascii="Times New Roman" w:hAnsi="Times New Roman"/>
          <w:sz w:val="28"/>
          <w:szCs w:val="28"/>
        </w:rPr>
        <w:t xml:space="preserve">   </w:t>
      </w:r>
      <w:proofErr w:type="spellStart"/>
      <w:r w:rsidRPr="00612B3B">
        <w:rPr>
          <w:rFonts w:ascii="Times New Roman" w:hAnsi="Times New Roman"/>
          <w:sz w:val="28"/>
          <w:szCs w:val="28"/>
        </w:rPr>
        <w:t>Г.М.Кова</w:t>
      </w:r>
      <w:proofErr w:type="spellEnd"/>
    </w:p>
    <w:p w:rsidR="00BF27F2" w:rsidRPr="00612B3B" w:rsidRDefault="00BF27F2">
      <w:pPr>
        <w:rPr>
          <w:rFonts w:ascii="Times New Roman" w:hAnsi="Times New Roman"/>
        </w:rPr>
      </w:pPr>
    </w:p>
    <w:sectPr w:rsidR="00BF27F2" w:rsidRPr="00612B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0664D"/>
    <w:multiLevelType w:val="multilevel"/>
    <w:tmpl w:val="F77A8D5E"/>
    <w:lvl w:ilvl="0">
      <w:start w:val="1"/>
      <w:numFmt w:val="decimal"/>
      <w:lvlText w:val="%1."/>
      <w:lvlJc w:val="left"/>
      <w:pPr>
        <w:ind w:left="1170" w:hanging="1170"/>
      </w:pPr>
    </w:lvl>
    <w:lvl w:ilvl="1">
      <w:start w:val="1"/>
      <w:numFmt w:val="decimal"/>
      <w:lvlText w:val="%2."/>
      <w:lvlJc w:val="left"/>
      <w:pPr>
        <w:ind w:left="1879" w:hanging="117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"/>
      <w:lvlJc w:val="left"/>
      <w:pPr>
        <w:ind w:left="2588" w:hanging="1170"/>
      </w:pPr>
    </w:lvl>
    <w:lvl w:ilvl="3">
      <w:start w:val="1"/>
      <w:numFmt w:val="decimal"/>
      <w:lvlText w:val="%1.%2.%3.%4"/>
      <w:lvlJc w:val="left"/>
      <w:pPr>
        <w:ind w:left="3297" w:hanging="1170"/>
      </w:pPr>
    </w:lvl>
    <w:lvl w:ilvl="4">
      <w:start w:val="1"/>
      <w:numFmt w:val="decimal"/>
      <w:lvlText w:val="%1.%2.%3.%4.%5"/>
      <w:lvlJc w:val="left"/>
      <w:pPr>
        <w:ind w:left="4006" w:hanging="117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832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3B2"/>
    <w:rsid w:val="000035F4"/>
    <w:rsid w:val="001F0A91"/>
    <w:rsid w:val="0024092E"/>
    <w:rsid w:val="00284A60"/>
    <w:rsid w:val="00370A79"/>
    <w:rsid w:val="00391DA1"/>
    <w:rsid w:val="003B0FFB"/>
    <w:rsid w:val="004675E6"/>
    <w:rsid w:val="004A6436"/>
    <w:rsid w:val="00612B3B"/>
    <w:rsid w:val="00787C06"/>
    <w:rsid w:val="008376EB"/>
    <w:rsid w:val="008E23B2"/>
    <w:rsid w:val="00991D62"/>
    <w:rsid w:val="00A26A00"/>
    <w:rsid w:val="00AD2815"/>
    <w:rsid w:val="00B00FD3"/>
    <w:rsid w:val="00B52DDA"/>
    <w:rsid w:val="00B70BE5"/>
    <w:rsid w:val="00BF27F2"/>
    <w:rsid w:val="00C27B99"/>
    <w:rsid w:val="00C45F5B"/>
    <w:rsid w:val="00CF4D55"/>
    <w:rsid w:val="00D8435F"/>
    <w:rsid w:val="00DD652B"/>
    <w:rsid w:val="00F7665D"/>
    <w:rsid w:val="00FC48B7"/>
    <w:rsid w:val="00FD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B3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a4"/>
    <w:locked/>
    <w:rsid w:val="00612B3B"/>
    <w:rPr>
      <w:sz w:val="26"/>
      <w:lang w:eastAsia="ru-RU"/>
    </w:rPr>
  </w:style>
  <w:style w:type="paragraph" w:styleId="a4">
    <w:name w:val="Title"/>
    <w:basedOn w:val="a"/>
    <w:link w:val="a3"/>
    <w:qFormat/>
    <w:rsid w:val="00612B3B"/>
    <w:pPr>
      <w:spacing w:after="0" w:line="240" w:lineRule="auto"/>
      <w:jc w:val="center"/>
    </w:pPr>
    <w:rPr>
      <w:rFonts w:asciiTheme="minorHAnsi" w:eastAsiaTheme="minorHAnsi" w:hAnsiTheme="minorHAnsi" w:cstheme="minorBidi"/>
      <w:sz w:val="26"/>
    </w:rPr>
  </w:style>
  <w:style w:type="character" w:customStyle="1" w:styleId="1">
    <w:name w:val="Название Знак1"/>
    <w:basedOn w:val="a0"/>
    <w:uiPriority w:val="10"/>
    <w:rsid w:val="00612B3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2">
    <w:name w:val="Основной текст 2 Знак"/>
    <w:link w:val="20"/>
    <w:semiHidden/>
    <w:locked/>
    <w:rsid w:val="00612B3B"/>
    <w:rPr>
      <w:rFonts w:ascii="Calibri" w:hAnsi="Calibri"/>
      <w:lang w:eastAsia="ru-RU"/>
    </w:rPr>
  </w:style>
  <w:style w:type="paragraph" w:styleId="20">
    <w:name w:val="Body Text 2"/>
    <w:basedOn w:val="a"/>
    <w:link w:val="2"/>
    <w:semiHidden/>
    <w:rsid w:val="00612B3B"/>
    <w:pPr>
      <w:spacing w:after="120" w:line="480" w:lineRule="auto"/>
    </w:pPr>
    <w:rPr>
      <w:rFonts w:eastAsiaTheme="minorHAnsi" w:cstheme="minorBidi"/>
    </w:rPr>
  </w:style>
  <w:style w:type="character" w:customStyle="1" w:styleId="21">
    <w:name w:val="Основной текст 2 Знак1"/>
    <w:basedOn w:val="a0"/>
    <w:uiPriority w:val="99"/>
    <w:semiHidden/>
    <w:rsid w:val="00612B3B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612B3B"/>
    <w:pPr>
      <w:ind w:left="720"/>
      <w:contextualSpacing/>
    </w:pPr>
  </w:style>
  <w:style w:type="paragraph" w:customStyle="1" w:styleId="a6">
    <w:name w:val="Знак"/>
    <w:basedOn w:val="a"/>
    <w:rsid w:val="00612B3B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uiPriority w:val="99"/>
    <w:semiHidden/>
    <w:unhideWhenUsed/>
    <w:rsid w:val="00612B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12B3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B3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a4"/>
    <w:locked/>
    <w:rsid w:val="00612B3B"/>
    <w:rPr>
      <w:sz w:val="26"/>
      <w:lang w:eastAsia="ru-RU"/>
    </w:rPr>
  </w:style>
  <w:style w:type="paragraph" w:styleId="a4">
    <w:name w:val="Title"/>
    <w:basedOn w:val="a"/>
    <w:link w:val="a3"/>
    <w:qFormat/>
    <w:rsid w:val="00612B3B"/>
    <w:pPr>
      <w:spacing w:after="0" w:line="240" w:lineRule="auto"/>
      <w:jc w:val="center"/>
    </w:pPr>
    <w:rPr>
      <w:rFonts w:asciiTheme="minorHAnsi" w:eastAsiaTheme="minorHAnsi" w:hAnsiTheme="minorHAnsi" w:cstheme="minorBidi"/>
      <w:sz w:val="26"/>
    </w:rPr>
  </w:style>
  <w:style w:type="character" w:customStyle="1" w:styleId="1">
    <w:name w:val="Название Знак1"/>
    <w:basedOn w:val="a0"/>
    <w:uiPriority w:val="10"/>
    <w:rsid w:val="00612B3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2">
    <w:name w:val="Основной текст 2 Знак"/>
    <w:link w:val="20"/>
    <w:semiHidden/>
    <w:locked/>
    <w:rsid w:val="00612B3B"/>
    <w:rPr>
      <w:rFonts w:ascii="Calibri" w:hAnsi="Calibri"/>
      <w:lang w:eastAsia="ru-RU"/>
    </w:rPr>
  </w:style>
  <w:style w:type="paragraph" w:styleId="20">
    <w:name w:val="Body Text 2"/>
    <w:basedOn w:val="a"/>
    <w:link w:val="2"/>
    <w:semiHidden/>
    <w:rsid w:val="00612B3B"/>
    <w:pPr>
      <w:spacing w:after="120" w:line="480" w:lineRule="auto"/>
    </w:pPr>
    <w:rPr>
      <w:rFonts w:eastAsiaTheme="minorHAnsi" w:cstheme="minorBidi"/>
    </w:rPr>
  </w:style>
  <w:style w:type="character" w:customStyle="1" w:styleId="21">
    <w:name w:val="Основной текст 2 Знак1"/>
    <w:basedOn w:val="a0"/>
    <w:uiPriority w:val="99"/>
    <w:semiHidden/>
    <w:rsid w:val="00612B3B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612B3B"/>
    <w:pPr>
      <w:ind w:left="720"/>
      <w:contextualSpacing/>
    </w:pPr>
  </w:style>
  <w:style w:type="paragraph" w:customStyle="1" w:styleId="a6">
    <w:name w:val="Знак"/>
    <w:basedOn w:val="a"/>
    <w:rsid w:val="00612B3B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uiPriority w:val="99"/>
    <w:semiHidden/>
    <w:unhideWhenUsed/>
    <w:rsid w:val="00612B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12B3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418</Words>
  <Characters>2384</Characters>
  <Application>Microsoft Office Word</Application>
  <DocSecurity>0</DocSecurity>
  <Lines>19</Lines>
  <Paragraphs>5</Paragraphs>
  <ScaleCrop>false</ScaleCrop>
  <Company/>
  <LinksUpToDate>false</LinksUpToDate>
  <CharactersWithSpaces>2797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2022-09-29T08:05:00Z</dcterms:created>
  <dcterms:modified xsi:type="dcterms:W3CDTF">2022-09-29T08:06:00Z</dcterms:modified>
</cp:coreProperties>
</file>