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992" w:rsidRPr="00106992" w:rsidRDefault="00106992" w:rsidP="00106992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noProof/>
          <w:color w:val="FFFFFF"/>
          <w:sz w:val="26"/>
          <w:szCs w:val="24"/>
          <w:lang w:eastAsia="ru-RU"/>
        </w:rPr>
        <w:drawing>
          <wp:inline distT="0" distB="0" distL="0" distR="0" wp14:anchorId="43B7C1B0" wp14:editId="7B8E5B7E">
            <wp:extent cx="43180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АДМИНИСТРАЦИЯ Нововеличковского 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  <w:r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сельского поселения </w:t>
      </w:r>
      <w:r w:rsidRPr="00106992"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  <w:t xml:space="preserve">Динского района 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ap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color w:val="FFFFFF"/>
          <w:kern w:val="3"/>
          <w:sz w:val="24"/>
          <w:szCs w:val="24"/>
          <w:lang w:eastAsia="ru-RU"/>
        </w:rPr>
        <w:t xml:space="preserve">  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от 14.02.2022</w:t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                № 38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станица Нововеличковская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color w:val="000000"/>
          <w:kern w:val="3"/>
          <w:sz w:val="24"/>
          <w:szCs w:val="24"/>
          <w:lang w:eastAsia="ru-RU"/>
        </w:rPr>
      </w:pPr>
    </w:p>
    <w:p w:rsidR="00106992" w:rsidRPr="00106992" w:rsidRDefault="00106992" w:rsidP="0010699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bookmarkStart w:id="0" w:name="_GoBack"/>
      <w:r w:rsidRPr="0010699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Об утверждении Программы профилактики рисков </w:t>
      </w:r>
    </w:p>
    <w:p w:rsidR="00106992" w:rsidRPr="00106992" w:rsidRDefault="00106992" w:rsidP="0010699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законам ценностям по муниципальному контролю за соблюдением </w:t>
      </w:r>
      <w:proofErr w:type="gramStart"/>
      <w:r w:rsidRPr="0010699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обязательных</w:t>
      </w:r>
      <w:proofErr w:type="gramEnd"/>
      <w:r w:rsidRPr="0010699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 </w:t>
      </w:r>
    </w:p>
    <w:p w:rsidR="00106992" w:rsidRPr="00106992" w:rsidRDefault="00106992" w:rsidP="00106992">
      <w:pPr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 xml:space="preserve">требований в сфере благоустройства на территории Нововеличковского </w:t>
      </w:r>
    </w:p>
    <w:p w:rsidR="00106992" w:rsidRPr="00106992" w:rsidRDefault="00106992" w:rsidP="00106992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8"/>
          <w:szCs w:val="28"/>
          <w:lang w:eastAsia="ar-SA"/>
        </w:rPr>
      </w:pPr>
      <w:r w:rsidRPr="00106992">
        <w:rPr>
          <w:rFonts w:ascii="Times New Roman" w:eastAsia="Lucida Sans Unicode" w:hAnsi="Times New Roman" w:cs="Tahoma"/>
          <w:b/>
          <w:color w:val="000000"/>
          <w:kern w:val="3"/>
          <w:sz w:val="28"/>
          <w:szCs w:val="28"/>
          <w:lang w:eastAsia="ru-RU"/>
        </w:rPr>
        <w:t>сельского поселения Динского района на 2022 год</w:t>
      </w:r>
    </w:p>
    <w:bookmarkEnd w:id="0"/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В соответствии с Федеральным законом от 31.07.2021 N 248-ФЗ "О государственном контроле (надзоре) и муниципальном контроле в Российской Федерации", </w:t>
      </w:r>
      <w:hyperlink r:id="rId6" w:history="1">
        <w:r w:rsidRPr="00106992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10699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Правительства Российской Федерации от 25.06.2021 N 990 "Об утверждении Правил разработки и утверждения контрольными (надзорными) органами программы профилактики рисков причинения  вреда  (ущерба)  охраняемым  законом  ценностям", руководствуясь Уставом Нововеличковского сельского поселения Динского района, 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о с т а н о в 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л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я ю: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законам ценностям по муниципальному 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контролю за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соблюдением обязательных требований в сфере благоустройства на территории Нововеличковского сельского поселения Динского района на 2022 год (прилагается).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Arial" w:hAnsi="Times New Roman" w:cs="Tahoma"/>
          <w:sz w:val="28"/>
          <w:szCs w:val="28"/>
          <w:lang w:eastAsia="ru-RU"/>
        </w:rPr>
      </w:pPr>
      <w:r w:rsidRPr="00106992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 xml:space="preserve">2. Отделу по общим и правовым вопросам администрации Нововеличковского сельского поселения Динского района (Калитка) </w:t>
      </w:r>
      <w:proofErr w:type="gramStart"/>
      <w:r w:rsidRPr="00106992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>разместить</w:t>
      </w:r>
      <w:proofErr w:type="gramEnd"/>
      <w:r w:rsidRPr="00106992">
        <w:rPr>
          <w:rFonts w:ascii="Times New Roman" w:eastAsia="Arial" w:hAnsi="Times New Roman" w:cs="Tahoma"/>
          <w:color w:val="000000"/>
          <w:kern w:val="3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106992" w:rsidRPr="00106992" w:rsidRDefault="00106992" w:rsidP="00106992">
      <w:pPr>
        <w:tabs>
          <w:tab w:val="left" w:pos="8460"/>
        </w:tabs>
        <w:suppressAutoHyphens/>
        <w:autoSpaceDN w:val="0"/>
        <w:spacing w:after="0" w:line="200" w:lineRule="atLeast"/>
        <w:ind w:firstLine="709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  <w:r w:rsidRPr="0010699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3. </w:t>
      </w:r>
      <w:proofErr w:type="gramStart"/>
      <w:r w:rsidRPr="0010699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Контроль за</w:t>
      </w:r>
      <w:proofErr w:type="gramEnd"/>
      <w:r w:rsidRPr="0010699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</w:t>
      </w:r>
      <w:r w:rsidRPr="0010699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 xml:space="preserve"> </w:t>
      </w:r>
      <w:proofErr w:type="spellStart"/>
      <w:r w:rsidRPr="0010699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И.Л.Кочеткова</w:t>
      </w:r>
      <w:proofErr w:type="spellEnd"/>
      <w:r w:rsidRPr="00106992"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  <w:t>.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106992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Постановление вступает в силу со дня его подписания и распространяет свои действия на правоотношения,                                            возникшие с 01.01.2022 года.</w:t>
      </w:r>
    </w:p>
    <w:p w:rsidR="00106992" w:rsidRPr="00106992" w:rsidRDefault="00106992" w:rsidP="0010699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Calibri" w:hAnsi="Times New Roman" w:cs="Calibri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tabs>
          <w:tab w:val="left" w:pos="8460"/>
        </w:tabs>
        <w:suppressAutoHyphens/>
        <w:autoSpaceDN w:val="0"/>
        <w:spacing w:after="0" w:line="200" w:lineRule="atLeast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Глава Нововеличковского</w:t>
      </w:r>
    </w:p>
    <w:p w:rsidR="00106992" w:rsidRPr="00106992" w:rsidRDefault="00106992" w:rsidP="00106992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 xml:space="preserve">сельского поселения                                                                                      </w:t>
      </w:r>
      <w:proofErr w:type="spellStart"/>
      <w:r w:rsidRPr="00106992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ru-RU"/>
        </w:rPr>
        <w:t>Г.М.Кова</w:t>
      </w:r>
      <w:proofErr w:type="spellEnd"/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ПРИЛОЖЕНИЕ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к постановлению администрации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left="5103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от 14.02.2022 г.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u w:val="single"/>
          <w:lang w:eastAsia="ru-RU"/>
        </w:rPr>
        <w:t xml:space="preserve"> 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№ 38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Программа профилактики рисков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838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 xml:space="preserve">причинения вреда (ущерба) охраняемым законам ценностям по муниципальному </w:t>
      </w:r>
      <w:proofErr w:type="gramStart"/>
      <w:r w:rsidRPr="0010699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контролю за</w:t>
      </w:r>
      <w:proofErr w:type="gramEnd"/>
      <w:r w:rsidRPr="0010699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 xml:space="preserve"> соблюдением обязательных требований в сфере благоустройства на территории Нововеличковского сельского поселения Динского района на 2022 год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b/>
          <w:color w:val="000000"/>
          <w:kern w:val="3"/>
          <w:sz w:val="28"/>
          <w:szCs w:val="28"/>
          <w:lang w:eastAsia="ru-RU"/>
        </w:rPr>
        <w:t>1. Общие положения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1.1. 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Настоящая программа разработана в соответствии со статьей 44 Федерального закона от 31 июля 2021 г. N 248-ФЗ "О государственном контроле (надзоре) и муниципальном контроле в Российской Федерации", </w:t>
      </w:r>
      <w:hyperlink r:id="rId7" w:history="1">
        <w:r w:rsidRPr="00106992">
          <w:rPr>
            <w:rFonts w:ascii="Times New Roman" w:eastAsia="Lucida Sans Unicode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10699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 xml:space="preserve"> Правительства Российской Федерации от 25 июня 2021 г. N 990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и предусматривает комплекс мероприятий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left="279" w:firstLine="8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2.1. За отчетный период плановые и внеплановые проверки юридических лиц, индивидуальных предпринимателей не проводились.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2.2. Мероприятия по профилактике нарушений обязательных требований осуществляются отделом ЖКХ, малого и среднего бизнеса администрации Нововеличковского сельского поселения Динского района.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Практика осуществления муниципального контроля в области благоустройства территории Нововеличковского сельского поселения Динского района показывает, что наиболее часто встречающимися нарушениями Правил благоустройства и санитарного содержания территории Нововеличковского сельского поселения Динского района, утвержденных 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 xml:space="preserve">решением Совета Нововеличковского сельского поселения Динского района </w:t>
      </w:r>
      <w:r w:rsidRPr="00106992">
        <w:rPr>
          <w:rFonts w:ascii="Times New Roman" w:eastAsia="Lucida Sans Unicode" w:hAnsi="Times New Roman" w:cs="Times New Roman"/>
          <w:kern w:val="3"/>
          <w:sz w:val="28"/>
          <w:szCs w:val="28"/>
          <w:lang w:eastAsia="ru-RU"/>
        </w:rPr>
        <w:t>от 27.04.2021 N 130-32/4 "Об утверждении Правил благоустройства и санитарного содержания территории Нововеличковского сельского поселения Динского района"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(далее - Правила) являются нарушениями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требований Правил: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Содержания домашних животных;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Правил содержания транспортных средств;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Оформления и размещения информации;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Уборки территории, прилегающей территории;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Размещения отходов;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- Своевременной обрезки деревьев, произрастающих на прилегающих территориях - на юридических лиц, индивидуальных предпринимателей и физических лиц, ответственных за эксплуатацию объектов, в  отношении которых 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установлена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прилегающая территориях;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Уборки и содержания территории многоквартирных домов;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Санитарного содержания прилегающей территории в случае, если в одном здании располагаются несколько пользователей (арендаторов);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Допущения произрастания сорной и карантинной растительности на закрепленных территориях, а также на прилегающих к ним участках;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Требований к установке и оформлению объектов придорожного сервиса для торговли сельскохозяйственной продукцией на территории Нововеличковского сельского поселения Динского района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- Самовольной вырубки деревьев и кустарников, зеленых насаждений вырубку (уничтожение) или повреждений деревьев 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- Требований на производство земляных работ.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С целью профилактики нарушений требований законодательства, отделом ЖКХ, малого и среднего бизнеса путём размещения данной информации на официальном Интернет-портале Нововеличковского сельского поселения Динского района, а также путем постоянного взаимодействия с руководителями органов территориального общественного самоуправления Нововеличковского сельского поселения Динского района, в адрес которых направляются руководства с целью информирования населения Нововеличковского сельского поселения Динского района о соблюдении обязательных требований, установленных Правилами.</w:t>
      </w:r>
      <w:proofErr w:type="gramEnd"/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Цели и задачи реализации программы профилактики.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1. 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Нововеличковского сельского поселения Динского района в рамках осуществления муниципального контроля отделом ЖКХ, малого и среднего бизнеса на 2022 год (далее - программа профилактики) направлена на решение проблемы предупреждения нарушений обязательных требований и повышения правовой 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грамотности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контролируемых лиц, что в свою очередь должно привести к общему </w:t>
      </w: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уменьшению контрольных (надзорных) мероприятий за счет снижения внеплановых контрольных (надзорных) мероприятий.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3.1. Основными целями Программы профилактики являются: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1. Стимулирование добросовестного соблюдения обязательных требований законодательства в сфере благоустройства всеми контролируемыми лицами.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2. Устранение условий, причин и факторов, способных привести к нарушениям обязательных требований законодательства в сфере благоустройства и (или) причинению вреда (ущерба) охраняемым законом ценностям.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3. Создание условий для доведения обязательных требований законодательства в сфере благоустройства до контролируемых лиц, повышение информированности о способах их соблюдения.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4. Предупреждение нарушений контролируемыми лицами обязательных требований законодательства в сфере благоустройства, включая устранение причин, факторов и условий, способствующих возможному нарушению обязательных требований.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5. Мотивация к добросовестному исполнению контролируемыми лицами обязательных требований законодательства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6. Сокращение количества нарушений обязательных требований законодательства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7. Разъяснение контролируемым лицам обязательных требований законодательства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8. Укрепление </w:t>
      </w:r>
      <w:proofErr w:type="gramStart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системы профилактики нарушений обязательных требований законодательства</w:t>
      </w:r>
      <w:proofErr w:type="gramEnd"/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 xml:space="preserve">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9. Оценка состояния подконтрольной среды и установление зависимости видов и интенсивности профилактических мероприятий от особенностей контролируемого лица.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10. Обеспечение доступности актуальной информации об обязательных требованиях законодательства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11. Формирование единого понимания контролируемыми лицами обязательных требований законодательства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12. Выявление причин, факторов и условий, способствующих нарушению обязательных требований законодательства в сфере благоустройства.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 Перечень профилактических мероприятий, сроки (периодичность)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их проведения.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698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При осуществлении муниципального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(надзорных) мероприятий.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left="139" w:firstLine="55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Программой профилактики устанавливаются следующие виды профилактических мероприятий: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tbl>
      <w:tblPr>
        <w:tblW w:w="96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2551"/>
        <w:gridCol w:w="3690"/>
        <w:gridCol w:w="1562"/>
        <w:gridCol w:w="1210"/>
      </w:tblGrid>
      <w:tr w:rsidR="00106992" w:rsidRPr="00106992" w:rsidTr="0010699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N </w:t>
            </w:r>
            <w:proofErr w:type="gramStart"/>
            <w:r w:rsidRPr="001069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proofErr w:type="gramEnd"/>
            <w:r w:rsidRPr="001069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/п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профилактического мероприятия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Описание профилактического мероприятия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Срок исполнения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106992" w:rsidRPr="00106992" w:rsidTr="0010699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сведений, предусмотренных пунктами 1-3, 5, 8-10, 14, 16 части 3 статьи 46 Федерального закона N 248-ФЗ на официальном Интернет-портале Нововеличковского сельского поселения Динского района в сети "Интернет" в подразделе "Муниципальный контроль в сфере благоустройства" раздела "Муниципальный контроль".</w:t>
            </w:r>
            <w:proofErr w:type="gramEnd"/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сайте размещаются и поддерживаются в актуальном состоянии следующие сведения: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 тексты нормативных правовых актов, регулирующих осуществление муниципального контроля в сфере благоустройства;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 руководство по соблюдению обязательных требований;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 программа профилактики рисков причинения вреда и план проведения плановых контрольных (надзорных) мероприятий;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 сведения о способах получения консультаций по вопросам соблюдения обязательных требований;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 доклад о муниципальном контроле в сфере благоустройства.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по мере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  <w:tr w:rsidR="00106992" w:rsidRPr="00106992" w:rsidTr="0010699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предостережения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Объявление контролируемому лицу предостережения о недопустимости нарушения обязательных требований (далее </w:t>
            </w: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предостережение) с предложениями о принятии мер по обеспечению соблюдения обязательных требований в случае наличия у органа муниципального контроля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</w:t>
            </w:r>
            <w:proofErr w:type="gramEnd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угрозу причинения вреда (ущерба) охраняемым законом ценностям.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Постоянно, по мере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необходимости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ЖКХ, малого и среднего </w:t>
            </w: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бизнеса</w:t>
            </w:r>
          </w:p>
        </w:tc>
      </w:tr>
      <w:tr w:rsidR="00106992" w:rsidRPr="00106992" w:rsidTr="00106992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по вопросам, связанным с организацией и осуществлением муниципального контроля в сфере благоустройства, которое осуществляется по обращениям контролируемых лиц и их представителей.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осуществляется без взимания платы.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Консультирование может осуществляться по телефону, посредством видео-конференц-связи, на личном приеме либо в ходе проведения профилактических мероприятий, контрольных (надзорных) мероприятий.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Постоянно, по мере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необходимо </w:t>
            </w:r>
            <w:proofErr w:type="spellStart"/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</w:t>
            </w:r>
            <w:proofErr w:type="spellEnd"/>
            <w:proofErr w:type="gramEnd"/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ЖКХ, малого и среднего бизнеса</w:t>
            </w:r>
          </w:p>
        </w:tc>
      </w:tr>
    </w:tbl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left="97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Показатели эффективности и результативности программы.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реализации программы профилактики оценивается: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Повышением </w:t>
      </w:r>
      <w:proofErr w:type="gramStart"/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системы профилактики нарушений обязательных требований законодательства</w:t>
      </w:r>
      <w:proofErr w:type="gramEnd"/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благоустройства;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2) Повышением уровня правовой грамотности контролируемых лиц в вопросах исполнения обязательных требований законодательства в сфере благоустройства, степенью их информированности об обязательных требованиях, о принятых и готовящихся изменениях в системе обязательных требований, о порядке проведения контрольных (надзорных) мероприятий, правах контролируемых лиц в ходе контрольных (надзорных) мероприятий;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 Снижением количества правонарушений при осуществлении контролируемыми лицами своей деятельности.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Основными механизмами оценки эффективности и результативности профилактических мероприятий являются анализ статистических показателей контрольной (надзорной) деятельности.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</w:p>
    <w:tbl>
      <w:tblPr>
        <w:tblW w:w="96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8"/>
        <w:gridCol w:w="6680"/>
        <w:gridCol w:w="2204"/>
      </w:tblGrid>
      <w:tr w:rsidR="00106992" w:rsidRPr="00106992" w:rsidTr="00106992">
        <w:trPr>
          <w:trHeight w:val="346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N </w:t>
            </w:r>
            <w:proofErr w:type="gramStart"/>
            <w:r w:rsidRPr="00106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End"/>
            <w:r w:rsidRPr="001069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Величина</w:t>
            </w:r>
          </w:p>
        </w:tc>
      </w:tr>
      <w:tr w:rsidR="00106992" w:rsidRPr="00106992" w:rsidTr="00106992">
        <w:trPr>
          <w:trHeight w:val="64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Нововеличковского сельского поселения Динского района в сети в сети "Интернет" в соответствии с частью 3 статьи 46 Федерального закона от 31 июля 2021 г. N 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106992" w:rsidRPr="00106992" w:rsidTr="00106992">
        <w:trPr>
          <w:trHeight w:val="1291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Удовлетворенность контролируемых лиц и их представителями консультированием должностными лицами контрольного (надзорного) органа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100%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числа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обратившихся</w:t>
            </w:r>
          </w:p>
        </w:tc>
      </w:tr>
      <w:tr w:rsidR="00106992" w:rsidRPr="00106992" w:rsidTr="00106992">
        <w:trPr>
          <w:trHeight w:val="1285"/>
        </w:trPr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менее 500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мероприятий,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проведенных 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контрольным</w:t>
            </w:r>
          </w:p>
          <w:p w:rsidR="00106992" w:rsidRPr="00106992" w:rsidRDefault="00106992" w:rsidP="00106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9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</w:t>
            </w:r>
          </w:p>
        </w:tc>
      </w:tr>
    </w:tbl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реализации Программы профилактики рассчитывается ежегодно (по итогам календарного года).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Ожидаемый результат Программы профилактики - снижение количества выявленных нарушений обязательных требований законодательства в сфере благоустройства при увеличении количества и качества проводимых профилактических мероприятий.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контролируемыми лицами вреда (ущерба) охраняемым законом ценностям при проведении профилактических мероприятий.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Целевые показатели результативности мероприятий Программы профилактики по муниципальному контролю в сфере благоустройства: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1) Количество выявленных нарушений обязательных требований законодательства в сфере благоустройства, шт.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мероприятий, шт. Показатели эффективности: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1) Снижение количества выявленных при проведении контрольно-надзорных мероприятий нарушений обязательных требований законодательства в сфере благоустройства, %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2) Количество проведенных профилактических мероприятий контрольным (надзорным) органом, ед.</w:t>
      </w:r>
    </w:p>
    <w:p w:rsidR="00106992" w:rsidRPr="00106992" w:rsidRDefault="00106992" w:rsidP="001069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992">
        <w:rPr>
          <w:rFonts w:ascii="Times New Roman" w:eastAsia="Times New Roman" w:hAnsi="Times New Roman" w:cs="Times New Roman"/>
          <w:sz w:val="28"/>
          <w:szCs w:val="28"/>
          <w:lang w:eastAsia="ru-RU"/>
        </w:rPr>
        <w:t>3) Доля профилактических мероприятий в объеме контрольных (надзорных) мероприятий, %.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lastRenderedPageBreak/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imes New Roman"/>
          <w:color w:val="000000"/>
          <w:kern w:val="3"/>
          <w:sz w:val="28"/>
          <w:szCs w:val="28"/>
          <w:lang w:eastAsia="ru-RU"/>
        </w:rPr>
        <w:t>Результаты оценки фактических (достигнутых) значений показателей включаются в ежегодные доклады об осуществлении муниципального контроля в сфере благоустройства.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 xml:space="preserve">Специалист отдела ЖКХ, </w:t>
      </w: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</w:pP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малого и среднего бизнеса</w:t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</w:r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ab/>
        <w:t xml:space="preserve">        </w:t>
      </w:r>
      <w:proofErr w:type="spellStart"/>
      <w:r w:rsidRPr="00106992">
        <w:rPr>
          <w:rFonts w:ascii="Times New Roman" w:eastAsia="Lucida Sans Unicode" w:hAnsi="Times New Roman" w:cs="Tahoma"/>
          <w:color w:val="000000"/>
          <w:kern w:val="3"/>
          <w:sz w:val="28"/>
          <w:szCs w:val="28"/>
          <w:lang w:eastAsia="ru-RU"/>
        </w:rPr>
        <w:t>Л.С.Моренченко</w:t>
      </w:r>
      <w:proofErr w:type="spellEnd"/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106992" w:rsidRPr="00106992" w:rsidRDefault="00106992" w:rsidP="00106992">
      <w:pPr>
        <w:widowControl w:val="0"/>
        <w:suppressAutoHyphens/>
        <w:autoSpaceDN w:val="0"/>
        <w:spacing w:after="0" w:line="240" w:lineRule="auto"/>
        <w:jc w:val="center"/>
        <w:outlineLvl w:val="0"/>
        <w:rPr>
          <w:rFonts w:ascii="Times New Roman" w:eastAsia="Lucida Sans Unicode" w:hAnsi="Times New Roman" w:cs="Tahoma"/>
          <w:b/>
          <w:bCs/>
          <w:color w:val="000000"/>
          <w:kern w:val="3"/>
          <w:sz w:val="28"/>
          <w:szCs w:val="28"/>
          <w:lang w:eastAsia="ru-RU"/>
        </w:rPr>
      </w:pPr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4D9"/>
    <w:rsid w:val="000035F4"/>
    <w:rsid w:val="000D64D9"/>
    <w:rsid w:val="00106992"/>
    <w:rsid w:val="00391DA1"/>
    <w:rsid w:val="004A6436"/>
    <w:rsid w:val="00787C06"/>
    <w:rsid w:val="00AD2815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9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69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69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83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401399931/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/redirect/401399931/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2169</Words>
  <Characters>12364</Characters>
  <Application>Microsoft Office Word</Application>
  <DocSecurity>0</DocSecurity>
  <Lines>103</Lines>
  <Paragraphs>29</Paragraphs>
  <ScaleCrop>false</ScaleCrop>
  <Company/>
  <LinksUpToDate>false</LinksUpToDate>
  <CharactersWithSpaces>14504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2022-02-14T13:35:00Z</dcterms:created>
  <dcterms:modified xsi:type="dcterms:W3CDTF">2022-02-14T13:35:00Z</dcterms:modified>
</cp:coreProperties>
</file>