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E21" w:rsidRPr="00E51E21" w:rsidRDefault="00E51E21" w:rsidP="00E51E21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E21"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 wp14:anchorId="23327AE5" wp14:editId="62A16E1F">
            <wp:extent cx="43180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1E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АДМИНИСТРАЦИЯ Нововеличковского 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сельского поселения  Динского района 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E51E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FFFFFF"/>
          <w:kern w:val="3"/>
          <w:sz w:val="24"/>
          <w:szCs w:val="24"/>
          <w:lang w:eastAsia="ru-RU"/>
        </w:rPr>
        <w:t xml:space="preserve">  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от 14.02.2022</w:t>
      </w: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  <w:t xml:space="preserve">              № 37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станица Нововеличковская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bookmarkStart w:id="0" w:name="_GoBack"/>
      <w:r w:rsidRPr="00E51E21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Об утверждении Программы профилактики рисков 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причинения вреда (ущерба) охраняемым законом ценностям 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при осуществлении муниципального контроля на автомобильном транспорте, городском наземном электрическом транспорте 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и в дорожном хозяйстве в границах Нововеличковского сельского поселения Динского района на 2022 год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bookmarkEnd w:id="0"/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В соответствии с Федеральным законом от 31.07.2021 N 248-ФЗ "О государственном контроле (надзоре) и муниципальном контроле в Российской Федерации", </w:t>
      </w:r>
      <w:hyperlink r:id="rId6" w:history="1">
        <w:r w:rsidRPr="00E51E21">
          <w:rPr>
            <w:rFonts w:ascii="Times New Roman" w:eastAsia="Lucida Sans Unicode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E51E21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 </w:t>
      </w:r>
      <w:r w:rsidRPr="00E51E21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Правительства Российской Федерации от 25.06.2021 N 990 "Об утверждении Правил разработки и утверждения контрольными (надзорными) органами программы профилактики рисков причинения  вреда  (ущерба)  охраняемым  законом  ценностям", руководствуясь Уставом Нововеличковского сельского поселения Динского района, </w:t>
      </w:r>
      <w:proofErr w:type="gramStart"/>
      <w:r w:rsidRPr="00E51E21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</w:t>
      </w:r>
      <w:proofErr w:type="gramEnd"/>
      <w:r w:rsidRPr="00E51E21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о с т а н о в </w:t>
      </w:r>
      <w:proofErr w:type="gramStart"/>
      <w:r w:rsidRPr="00E51E21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л</w:t>
      </w:r>
      <w:proofErr w:type="gramEnd"/>
      <w:r w:rsidRPr="00E51E21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я ю: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1. Утвердить Программу </w:t>
      </w: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в рамках на 2022 год</w:t>
      </w:r>
      <w:r w:rsidRPr="00E51E21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(прилагается).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rial" w:hAnsi="Times New Roman" w:cs="Tahoma"/>
          <w:sz w:val="28"/>
          <w:szCs w:val="28"/>
          <w:lang w:eastAsia="ru-RU"/>
        </w:rPr>
      </w:pPr>
      <w:r w:rsidRPr="00E51E21">
        <w:rPr>
          <w:rFonts w:ascii="Times New Roman" w:eastAsia="Arial" w:hAnsi="Times New Roman" w:cs="Tahoma"/>
          <w:color w:val="000000"/>
          <w:kern w:val="3"/>
          <w:sz w:val="28"/>
          <w:szCs w:val="28"/>
          <w:lang w:eastAsia="ru-RU"/>
        </w:rPr>
        <w:t xml:space="preserve">2.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E51E21">
        <w:rPr>
          <w:rFonts w:ascii="Times New Roman" w:eastAsia="Arial" w:hAnsi="Times New Roman" w:cs="Tahoma"/>
          <w:color w:val="000000"/>
          <w:kern w:val="3"/>
          <w:sz w:val="28"/>
          <w:szCs w:val="28"/>
          <w:lang w:eastAsia="ru-RU"/>
        </w:rPr>
        <w:t>разместить</w:t>
      </w:r>
      <w:proofErr w:type="gramEnd"/>
      <w:r w:rsidRPr="00E51E21">
        <w:rPr>
          <w:rFonts w:ascii="Times New Roman" w:eastAsia="Arial" w:hAnsi="Times New Roman" w:cs="Tahoma"/>
          <w:color w:val="000000"/>
          <w:kern w:val="3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E51E21" w:rsidRPr="00E51E21" w:rsidRDefault="00E51E21" w:rsidP="00E51E21">
      <w:pPr>
        <w:tabs>
          <w:tab w:val="left" w:pos="8460"/>
        </w:tabs>
        <w:suppressAutoHyphens/>
        <w:autoSpaceDN w:val="0"/>
        <w:spacing w:after="0" w:line="200" w:lineRule="atLeast"/>
        <w:ind w:firstLine="709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  <w:r w:rsidRPr="00E51E21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3. </w:t>
      </w:r>
      <w:proofErr w:type="gramStart"/>
      <w:r w:rsidRPr="00E51E21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Контроль за</w:t>
      </w:r>
      <w:proofErr w:type="gramEnd"/>
      <w:r w:rsidRPr="00E51E21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</w:t>
      </w:r>
      <w:r w:rsidRPr="00E51E21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Нововеличковского сельского поселения</w:t>
      </w:r>
      <w:r w:rsidRPr="00E51E21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 </w:t>
      </w:r>
      <w:proofErr w:type="spellStart"/>
      <w:r w:rsidRPr="00E51E21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И.Л.Кочеткова</w:t>
      </w:r>
      <w:proofErr w:type="spellEnd"/>
      <w:r w:rsidRPr="00E51E21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.</w:t>
      </w:r>
    </w:p>
    <w:p w:rsidR="00E51E21" w:rsidRPr="00E51E21" w:rsidRDefault="00E51E21" w:rsidP="00E51E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E51E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Постановление вступает в силу со дня его подписания и распространяет свои действия на правоотношения,                                            возникшие с 01.01.2022 года.</w:t>
      </w:r>
    </w:p>
    <w:p w:rsidR="00E51E21" w:rsidRPr="00E51E21" w:rsidRDefault="00E51E21" w:rsidP="00E51E21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Глава Нововеличковского</w:t>
      </w:r>
    </w:p>
    <w:p w:rsidR="00E51E21" w:rsidRPr="00E51E21" w:rsidRDefault="00E51E21" w:rsidP="00E51E21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lastRenderedPageBreak/>
        <w:t xml:space="preserve">сельского поселения                                                                                      </w:t>
      </w:r>
      <w:proofErr w:type="spellStart"/>
      <w:r w:rsidRPr="00E51E2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Г.М.Кова</w:t>
      </w:r>
      <w:proofErr w:type="spellEnd"/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ПРИЛОЖЕНИЕ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к постановлению администрации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от 14.02.2022 г. № 37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ПРОГРАММА 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на 2022 год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1. Общие положения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1.1. </w:t>
      </w:r>
      <w:proofErr w:type="gramStart"/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(далее - Программа профилактики рисков причинения вреда (ущерба)) разработана в соответствии со статьей 44 Федерального закона от 31 июля 2021 г. N 248-ФЗ "О государственном контроле (надзоре) и </w:t>
      </w:r>
      <w:r w:rsidRPr="00E51E21">
        <w:rPr>
          <w:rFonts w:ascii="Times New Roman" w:eastAsia="Lucida Sans Unicode" w:hAnsi="Times New Roman" w:cs="Tahoma"/>
          <w:kern w:val="3"/>
          <w:sz w:val="28"/>
          <w:szCs w:val="28"/>
          <w:lang w:eastAsia="ru-RU"/>
        </w:rPr>
        <w:t>муниципальном контроле</w:t>
      </w:r>
      <w:proofErr w:type="gramEnd"/>
      <w:r w:rsidRPr="00E51E21">
        <w:rPr>
          <w:rFonts w:ascii="Times New Roman" w:eastAsia="Lucida Sans Unicode" w:hAnsi="Times New Roman" w:cs="Tahoma"/>
          <w:kern w:val="3"/>
          <w:sz w:val="28"/>
          <w:szCs w:val="28"/>
          <w:lang w:eastAsia="ru-RU"/>
        </w:rPr>
        <w:t xml:space="preserve"> </w:t>
      </w:r>
      <w:proofErr w:type="gramStart"/>
      <w:r w:rsidRPr="00E51E21">
        <w:rPr>
          <w:rFonts w:ascii="Times New Roman" w:eastAsia="Lucida Sans Unicode" w:hAnsi="Times New Roman" w:cs="Tahoma"/>
          <w:kern w:val="3"/>
          <w:sz w:val="28"/>
          <w:szCs w:val="28"/>
          <w:lang w:eastAsia="ru-RU"/>
        </w:rPr>
        <w:t xml:space="preserve">в Российской Федерации", </w:t>
      </w:r>
      <w:hyperlink r:id="rId7" w:history="1">
        <w:r w:rsidRPr="00E51E21">
          <w:rPr>
            <w:rFonts w:ascii="Times New Roman" w:eastAsia="Lucida Sans Unicode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Правительства Российской Федерации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</w:t>
      </w:r>
      <w:proofErr w:type="gramEnd"/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в границах Нововеличковского сельского поселения Динского района.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709"/>
        <w:jc w:val="center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  <w:t>2. 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2.1. Ранее муниципальный контроль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не </w:t>
      </w: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lastRenderedPageBreak/>
        <w:t>осуществлялся. Провести анализ текущего уровня развития профилактической деятельности контрольного органа муниципального автодорожного контроля, а также характеристику проблем, на решение которых направлена Программа профилактики рисков причинения вреда (ущерба), не представляется возможным.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708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3. Цели и задачи </w:t>
      </w:r>
      <w:proofErr w:type="gramStart"/>
      <w:r w:rsidRPr="00E51E21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реализации Программы профилактики рисков причинения</w:t>
      </w:r>
      <w:proofErr w:type="gramEnd"/>
      <w:r w:rsidRPr="00E51E21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 вреда (ущерба)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autoSpaceDE w:val="0"/>
        <w:autoSpaceDN w:val="0"/>
        <w:adjustRightInd w:val="0"/>
        <w:spacing w:after="0" w:line="240" w:lineRule="auto"/>
        <w:ind w:left="69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51E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3.1. Основными целями Программы профилактики являются: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69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1) стимулирование добросовестного соблюдения обязательных требований всеми контролируемыми лицами;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69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69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3)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51E21" w:rsidRPr="00E51E21" w:rsidRDefault="00E51E21" w:rsidP="00E51E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51E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3.2. Проведение профилактических </w:t>
      </w:r>
      <w:proofErr w:type="gramStart"/>
      <w:r w:rsidRPr="00E51E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мероприятий Программы профилактики рисков причинения</w:t>
      </w:r>
      <w:proofErr w:type="gramEnd"/>
      <w:r w:rsidRPr="00E51E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вреда (ущерба) направлено на решение следующих задач: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1) укрепление </w:t>
      </w:r>
      <w:proofErr w:type="gramStart"/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системы профилактики нарушений рисков причинения</w:t>
      </w:r>
      <w:proofErr w:type="gramEnd"/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вреда (ущерба) охраняемым законом ценностям;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2) 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3) 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4) 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5) 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autoSpaceDE w:val="0"/>
        <w:autoSpaceDN w:val="0"/>
        <w:adjustRightInd w:val="0"/>
        <w:spacing w:after="0" w:line="240" w:lineRule="auto"/>
        <w:ind w:left="2376" w:hanging="979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E51E21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4. Перечень профилактических мероприятий, сроки (периодичность) их проведения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firstLine="69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4.1. 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проведение профилактических мероприятий, направленных на снижение риска причинения вреда (ущерба), является приоритетным по </w:t>
      </w: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lastRenderedPageBreak/>
        <w:t>отношению к проведению контрольных (надзорных) мероприятий.</w:t>
      </w:r>
    </w:p>
    <w:p w:rsidR="00E51E21" w:rsidRPr="00E51E21" w:rsidRDefault="00E51E21" w:rsidP="00E51E21">
      <w:pPr>
        <w:widowControl w:val="0"/>
        <w:autoSpaceDE w:val="0"/>
        <w:autoSpaceDN w:val="0"/>
        <w:adjustRightInd w:val="0"/>
        <w:spacing w:after="0" w:line="240" w:lineRule="auto"/>
        <w:ind w:left="139" w:firstLine="55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51E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Программой профилактики устанавливаются следующие виды профилактических мероприятий: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tbl>
      <w:tblPr>
        <w:tblW w:w="98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1638"/>
        <w:gridCol w:w="4114"/>
        <w:gridCol w:w="1702"/>
        <w:gridCol w:w="1702"/>
      </w:tblGrid>
      <w:tr w:rsidR="00E51E21" w:rsidRPr="00E51E21" w:rsidTr="00E51E2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E51E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</w:t>
            </w:r>
            <w:proofErr w:type="gramEnd"/>
            <w:r w:rsidRPr="00E51E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 профилактического мероприятия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Описание профилактического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E51E21" w:rsidRPr="00E51E21" w:rsidTr="00E51E2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сведений, предусмотренных пунктами 1-3, 5, 8-10, 14, 16 части 3 статьи 46 Федерального закона N 248-ФЗ на официальном Интернет-портале Нововеличковского сельского поселения Динского района в сети "Интернет" в подразделе "Муниципальный контроль за сохранностью автомобильных дорог" раздела "Муниципальный контроль".</w:t>
            </w:r>
            <w:proofErr w:type="gramEnd"/>
          </w:p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 сайте размещаются и поддерживаются в актуальном состоянии следующие сведения:</w:t>
            </w:r>
          </w:p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1) тексты нормативных правовых актов, регулирующих осуществление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района;</w:t>
            </w:r>
          </w:p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2) руководство по соблюдению обязательных требований;</w:t>
            </w:r>
          </w:p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3) программа профилактики рисков причинения вреда</w:t>
            </w:r>
          </w:p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4) сведения о способах получения консультаций по вопросам соблюдения обязательных требований;</w:t>
            </w:r>
          </w:p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5) доклад о муниципальном контроле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Постоянно по мере </w:t>
            </w:r>
            <w:proofErr w:type="gramStart"/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необходимо </w:t>
            </w:r>
            <w:proofErr w:type="spellStart"/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сти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ЖКХ, малого и среднего бизнеса</w:t>
            </w:r>
          </w:p>
        </w:tc>
      </w:tr>
      <w:tr w:rsidR="00E51E21" w:rsidRPr="00E51E21" w:rsidTr="00E51E2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Объявление </w:t>
            </w: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предостережения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Объявление контролируемому лицу предостережения о </w:t>
            </w: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недопустимости нарушения обязательных требований (далее - предостережение) с предложениями о принятии мер по обеспечению соблюдения обязательных требований в случае наличия у органа муниципального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</w:t>
            </w:r>
            <w:proofErr w:type="gramEnd"/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угрозу причинения вреда (ущерба) охраняемым законом ценностям.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Постоянно, по мере </w:t>
            </w:r>
            <w:proofErr w:type="gramStart"/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необходимо </w:t>
            </w:r>
            <w:proofErr w:type="spellStart"/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сти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Отдел ЖКХ, малого и </w:t>
            </w: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среднего бизнеса</w:t>
            </w:r>
          </w:p>
        </w:tc>
      </w:tr>
      <w:tr w:rsidR="00E51E21" w:rsidRPr="00E51E21" w:rsidTr="00E51E2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Консультирование по вопросам, связанным с организацией и осуществлением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района, которое осуществляется по обращениям контролируемых лиц и их представителей.</w:t>
            </w:r>
          </w:p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Консультирование осуществляется без взимания платы.</w:t>
            </w:r>
          </w:p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Консультирование может осуществляться по телефону, посредством видео-конференц-связи, на личном приеме либо в ходе проведения профилактических мероприятий, контрольных (надзорных) мероприятий.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Постоянно, по мере </w:t>
            </w:r>
            <w:proofErr w:type="gramStart"/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необходимо </w:t>
            </w:r>
            <w:proofErr w:type="spellStart"/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сти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ЖКХ, малого и среднего бизнеса</w:t>
            </w:r>
          </w:p>
        </w:tc>
      </w:tr>
    </w:tbl>
    <w:p w:rsidR="00E51E21" w:rsidRPr="00E51E21" w:rsidRDefault="00E51E21" w:rsidP="00E51E21">
      <w:pPr>
        <w:widowControl w:val="0"/>
        <w:autoSpaceDE w:val="0"/>
        <w:autoSpaceDN w:val="0"/>
        <w:adjustRightInd w:val="0"/>
        <w:spacing w:after="0" w:line="240" w:lineRule="auto"/>
        <w:ind w:left="4333" w:hanging="3635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autoSpaceDE w:val="0"/>
        <w:autoSpaceDN w:val="0"/>
        <w:adjustRightInd w:val="0"/>
        <w:spacing w:after="0" w:line="240" w:lineRule="auto"/>
        <w:ind w:left="4333" w:hanging="3635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E51E21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5. Показатели результативности и эффективности</w:t>
      </w:r>
    </w:p>
    <w:p w:rsidR="00E51E21" w:rsidRPr="00E51E21" w:rsidRDefault="00E51E21" w:rsidP="00E51E21">
      <w:pPr>
        <w:widowControl w:val="0"/>
        <w:autoSpaceDE w:val="0"/>
        <w:autoSpaceDN w:val="0"/>
        <w:adjustRightInd w:val="0"/>
        <w:spacing w:after="0" w:line="240" w:lineRule="auto"/>
        <w:ind w:left="4333" w:hanging="3635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E51E21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Программы профилактики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left="139" w:firstLine="69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5.1. Основным критерием оценки результативности и эффективности Программы является удовлетворенность контролируемых лиц качеством проведенных мероприятий, в числе которых:</w:t>
      </w:r>
    </w:p>
    <w:p w:rsidR="00E51E21" w:rsidRPr="00E51E21" w:rsidRDefault="00E51E21" w:rsidP="00E51E21">
      <w:pPr>
        <w:widowControl w:val="0"/>
        <w:autoSpaceDE w:val="0"/>
        <w:autoSpaceDN w:val="0"/>
        <w:adjustRightInd w:val="0"/>
        <w:spacing w:after="0" w:line="240" w:lineRule="auto"/>
        <w:ind w:left="139" w:firstLine="69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gramStart"/>
      <w:r w:rsidRPr="00E51E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1) информированность контролируемых лиц об их правах и обязанностях, о требованиях законодательства, готовящихся и вступающих в силу изменениях законодательства Российской Федерации в рассматриваемой сфере, а также о порядке и сроках проведения проверок по </w:t>
      </w:r>
      <w:r w:rsidRPr="00E51E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>соблюдению законодательства;</w:t>
      </w:r>
      <w:proofErr w:type="gramEnd"/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ind w:left="139" w:firstLine="69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2) понятность, открытость (доступность) информации о требованиях законодательства, обеспечение их единообразного толкования контролируемыми и подконтрольными лицами;</w:t>
      </w:r>
    </w:p>
    <w:p w:rsidR="00E51E21" w:rsidRPr="00E51E21" w:rsidRDefault="00E51E21" w:rsidP="00E51E21">
      <w:pPr>
        <w:widowControl w:val="0"/>
        <w:autoSpaceDE w:val="0"/>
        <w:autoSpaceDN w:val="0"/>
        <w:adjustRightInd w:val="0"/>
        <w:spacing w:after="0" w:line="240" w:lineRule="auto"/>
        <w:ind w:left="139" w:firstLine="69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51E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3) вовлечение контролируемых лиц при проведении профилактических мероприятий в регулярное активное взаимодействие.</w:t>
      </w:r>
    </w:p>
    <w:p w:rsidR="00E51E21" w:rsidRPr="00E51E21" w:rsidRDefault="00E51E21" w:rsidP="00E51E21">
      <w:pPr>
        <w:widowControl w:val="0"/>
        <w:autoSpaceDE w:val="0"/>
        <w:autoSpaceDN w:val="0"/>
        <w:adjustRightInd w:val="0"/>
        <w:spacing w:after="0" w:line="240" w:lineRule="auto"/>
        <w:ind w:left="83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51E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5.2. Показатели качества профилактической деятельности.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eastAsia="ru-RU"/>
        </w:rPr>
      </w:pPr>
    </w:p>
    <w:tbl>
      <w:tblPr>
        <w:tblW w:w="98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6669"/>
        <w:gridCol w:w="2327"/>
      </w:tblGrid>
      <w:tr w:rsidR="00E51E21" w:rsidRPr="00E51E21" w:rsidTr="00E51E21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3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proofErr w:type="gramEnd"/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77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Величина</w:t>
            </w:r>
          </w:p>
        </w:tc>
      </w:tr>
      <w:tr w:rsidR="00E51E21" w:rsidRPr="00E51E21" w:rsidTr="00E51E21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Полнота информации, размещенной на официальном сайте Нововеличковского сельского поселения Динского района в сети "Интернет" в соответствии с </w:t>
            </w:r>
            <w:hyperlink r:id="rId8" w:history="1">
              <w:r w:rsidRPr="00E51E21">
                <w:rPr>
                  <w:rFonts w:ascii="Times New Roman" w:eastAsia="StarSymbol" w:hAnsi="Times New Roman" w:cs="Times New Roman"/>
                  <w:color w:val="106BBE"/>
                  <w:sz w:val="24"/>
                  <w:szCs w:val="24"/>
                  <w:lang w:eastAsia="ru-RU"/>
                </w:rPr>
                <w:t>частью 3 статьи 46</w:t>
              </w:r>
            </w:hyperlink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от 31 июля 2020 года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100%</w:t>
            </w:r>
          </w:p>
        </w:tc>
      </w:tr>
      <w:tr w:rsidR="00E51E21" w:rsidRPr="00E51E21" w:rsidTr="00E51E21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Удовлетворенность контролируемых лиц и их представителей консультированием контрольного органа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100% от числа </w:t>
            </w:r>
            <w:proofErr w:type="gramStart"/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обратившихся</w:t>
            </w:r>
            <w:proofErr w:type="gramEnd"/>
          </w:p>
        </w:tc>
      </w:tr>
      <w:tr w:rsidR="00E51E21" w:rsidRPr="00E51E21" w:rsidTr="00E51E21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Соблюдение контрольным органом порядка выдачи предостережений (выдача предостережений исключительно при наличии оснований)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51E21" w:rsidRPr="00E51E21" w:rsidRDefault="00E51E21" w:rsidP="00E51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51E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100%</w:t>
            </w:r>
          </w:p>
        </w:tc>
      </w:tr>
    </w:tbl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Специалист отдела ЖКХ, </w:t>
      </w: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малого и среднего бизнеса</w:t>
      </w: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  <w:t xml:space="preserve">        </w:t>
      </w:r>
      <w:proofErr w:type="spellStart"/>
      <w:r w:rsidRPr="00E51E21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Л.С.Моренченко</w:t>
      </w:r>
      <w:proofErr w:type="spellEnd"/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E51E21" w:rsidRPr="00E51E21" w:rsidRDefault="00E51E21" w:rsidP="00E51E21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140"/>
    <w:rsid w:val="000035F4"/>
    <w:rsid w:val="00391DA1"/>
    <w:rsid w:val="004A6436"/>
    <w:rsid w:val="00787C06"/>
    <w:rsid w:val="00831140"/>
    <w:rsid w:val="00AD2815"/>
    <w:rsid w:val="00B52DDA"/>
    <w:rsid w:val="00BF27F2"/>
    <w:rsid w:val="00C27B99"/>
    <w:rsid w:val="00C45F5B"/>
    <w:rsid w:val="00D8435F"/>
    <w:rsid w:val="00DD652B"/>
    <w:rsid w:val="00E51E21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E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E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74449814/460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401399931/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401399931/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1633</Words>
  <Characters>9314</Characters>
  <Application>Microsoft Office Word</Application>
  <DocSecurity>0</DocSecurity>
  <Lines>77</Lines>
  <Paragraphs>21</Paragraphs>
  <ScaleCrop>false</ScaleCrop>
  <Company/>
  <LinksUpToDate>false</LinksUpToDate>
  <CharactersWithSpaces>10926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2022-02-14T13:33:00Z</dcterms:created>
  <dcterms:modified xsi:type="dcterms:W3CDTF">2022-02-14T13:33:00Z</dcterms:modified>
</cp:coreProperties>
</file>