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16"/>
          <w:szCs w:val="16"/>
          <w:lang w:eastAsia="ar-SA"/>
        </w:rPr>
      </w:pPr>
      <w:r>
        <w:rPr>
          <w:rFonts w:eastAsia="Times New Roman"/>
          <w:noProof/>
          <w:sz w:val="28"/>
          <w:szCs w:val="28"/>
          <w:lang w:eastAsia="ru-RU"/>
        </w:rPr>
        <w:drawing>
          <wp:inline distT="0" distB="0" distL="0" distR="0" wp14:anchorId="5E75D952" wp14:editId="6A1F0C42">
            <wp:extent cx="441960" cy="57912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360F89" w:rsidRDefault="00360F89" w:rsidP="00360F89">
      <w:pPr>
        <w:keepNext/>
        <w:keepLines/>
        <w:numPr>
          <w:ilvl w:val="7"/>
          <w:numId w:val="1"/>
        </w:numPr>
        <w:suppressAutoHyphens/>
        <w:spacing w:before="200" w:after="0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60F89" w:rsidRDefault="00360F89" w:rsidP="00360F89">
      <w:pPr>
        <w:suppressAutoHyphens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от 01.02.2022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  <w:t xml:space="preserve">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           № 29</w:t>
      </w: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станица  Нововеличковская</w:t>
      </w: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 </w:t>
      </w:r>
      <w:bookmarkStart w:id="0" w:name="_GoBack"/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ar-SA"/>
        </w:rPr>
        <w:t xml:space="preserve">О внесении изменений в постановление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ar-SA"/>
        </w:rPr>
        <w:t>Нововеличклвского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7"/>
          <w:szCs w:val="27"/>
          <w:lang w:eastAsia="ar-SA"/>
        </w:rPr>
        <w:t xml:space="preserve"> сельского поселения </w:t>
      </w:r>
      <w:r>
        <w:rPr>
          <w:rFonts w:ascii="Times New Roman" w:eastAsia="Times New Roman" w:hAnsi="Times New Roman"/>
          <w:b/>
          <w:color w:val="000000"/>
          <w:sz w:val="27"/>
          <w:szCs w:val="27"/>
          <w:lang w:eastAsia="ar-SA"/>
        </w:rPr>
        <w:t xml:space="preserve">«Об утверждении муниципальной программы </w:t>
      </w:r>
    </w:p>
    <w:p w:rsidR="00360F89" w:rsidRDefault="00360F89" w:rsidP="00360F89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color w:val="000000"/>
          <w:sz w:val="27"/>
          <w:szCs w:val="27"/>
          <w:lang w:eastAsia="ar-SA"/>
        </w:rPr>
        <w:t>«Развитие культуры» на 2022 год»</w:t>
      </w:r>
    </w:p>
    <w:bookmarkEnd w:id="0"/>
    <w:p w:rsidR="00360F89" w:rsidRDefault="00360F89" w:rsidP="00360F89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kern w:val="2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7" w:history="1">
        <w:r>
          <w:rPr>
            <w:rStyle w:val="a3"/>
            <w:rFonts w:ascii="Times New Roman" w:eastAsia="Times New Roman" w:hAnsi="Times New Roman"/>
            <w:color w:val="000000"/>
            <w:sz w:val="27"/>
            <w:szCs w:val="27"/>
            <w:u w:val="none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>
        <w:rPr>
          <w:rFonts w:eastAsia="Times New Roman"/>
          <w:sz w:val="27"/>
          <w:szCs w:val="27"/>
          <w:lang w:eastAsia="ar-SA"/>
        </w:rPr>
        <w:t>,</w:t>
      </w:r>
      <w:r>
        <w:rPr>
          <w:rFonts w:ascii="Times New Roman" w:eastAsia="Times New Roman" w:hAnsi="Times New Roman"/>
          <w:sz w:val="27"/>
          <w:szCs w:val="27"/>
          <w:lang w:eastAsia="ar-SA"/>
        </w:rPr>
        <w:t xml:space="preserve"> в</w:t>
      </w:r>
      <w:r>
        <w:rPr>
          <w:rFonts w:ascii="Times New Roman" w:eastAsia="Times New Roman" w:hAnsi="Times New Roman"/>
          <w:kern w:val="2"/>
          <w:sz w:val="27"/>
          <w:szCs w:val="27"/>
          <w:lang w:eastAsia="ar-SA"/>
        </w:rPr>
        <w:t xml:space="preserve"> целях </w:t>
      </w: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>
        <w:rPr>
          <w:rFonts w:ascii="Times New Roman" w:eastAsia="DejaVu Sans" w:hAnsi="Times New Roman"/>
          <w:kern w:val="2"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/>
          <w:kern w:val="2"/>
          <w:sz w:val="27"/>
          <w:szCs w:val="27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kern w:val="2"/>
          <w:sz w:val="27"/>
          <w:szCs w:val="27"/>
          <w:lang w:eastAsia="ar-SA"/>
        </w:rPr>
        <w:t>п</w:t>
      </w:r>
      <w:proofErr w:type="gramEnd"/>
      <w:r>
        <w:rPr>
          <w:rFonts w:ascii="Times New Roman" w:eastAsia="Times New Roman" w:hAnsi="Times New Roman"/>
          <w:kern w:val="2"/>
          <w:sz w:val="27"/>
          <w:szCs w:val="27"/>
          <w:lang w:eastAsia="ar-SA"/>
        </w:rPr>
        <w:t xml:space="preserve"> о с т а н о в л я ю:</w:t>
      </w:r>
    </w:p>
    <w:p w:rsidR="00360F89" w:rsidRDefault="00360F89" w:rsidP="00360F89">
      <w:pPr>
        <w:tabs>
          <w:tab w:val="left" w:pos="4820"/>
        </w:tabs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1. Утвердить муниципальную программу «Развитие культуры» на 2022 год</w:t>
      </w:r>
      <w:r>
        <w:rPr>
          <w:rFonts w:ascii="Times New Roman" w:eastAsia="Times New Roman" w:hAnsi="Times New Roman"/>
          <w:bCs/>
          <w:sz w:val="27"/>
          <w:szCs w:val="27"/>
          <w:lang w:eastAsia="ru-RU"/>
        </w:rPr>
        <w:t xml:space="preserve"> согласно приложению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360F89" w:rsidRDefault="00360F89" w:rsidP="00360F8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360F89" w:rsidRDefault="00360F89" w:rsidP="00360F89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3.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r>
        <w:rPr>
          <w:rFonts w:ascii="Times New Roman" w:hAnsi="Times New Roman"/>
          <w:sz w:val="28"/>
          <w:szCs w:val="28"/>
        </w:rPr>
        <w:t>обеспечить выполнение мероприятий программы.</w:t>
      </w:r>
    </w:p>
    <w:p w:rsidR="00360F89" w:rsidRDefault="00360F89" w:rsidP="00360F8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sz w:val="27"/>
          <w:szCs w:val="27"/>
          <w:lang w:eastAsia="ar-SA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>
        <w:rPr>
          <w:rFonts w:ascii="Times New Roman" w:eastAsia="Times New Roman" w:hAnsi="Times New Roman"/>
          <w:sz w:val="27"/>
          <w:szCs w:val="27"/>
          <w:lang w:eastAsia="ar-SA"/>
        </w:rPr>
        <w:t>разместить</w:t>
      </w:r>
      <w:proofErr w:type="gramEnd"/>
      <w:r>
        <w:rPr>
          <w:rFonts w:ascii="Times New Roman" w:eastAsia="Times New Roman" w:hAnsi="Times New Roman"/>
          <w:sz w:val="27"/>
          <w:szCs w:val="27"/>
          <w:lang w:eastAsia="ar-SA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360F89" w:rsidRDefault="00360F89" w:rsidP="00360F8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5. </w:t>
      </w:r>
      <w:proofErr w:type="gramStart"/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Контроль за</w:t>
      </w:r>
      <w:proofErr w:type="gramEnd"/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 выполнением настоящего постановления оставляю за собой.</w:t>
      </w:r>
    </w:p>
    <w:p w:rsidR="00360F89" w:rsidRDefault="00360F89" w:rsidP="00360F8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6. Постановление вступает в силу после его подписания.</w:t>
      </w:r>
    </w:p>
    <w:p w:rsidR="00360F89" w:rsidRDefault="00360F89" w:rsidP="00360F8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Глава Нововеличковского </w:t>
      </w:r>
    </w:p>
    <w:p w:rsidR="00360F89" w:rsidRDefault="00360F89" w:rsidP="00360F89">
      <w:pPr>
        <w:suppressAutoHyphens/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 xml:space="preserve">сельского поселения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ab/>
        <w:t xml:space="preserve">Г.М. </w:t>
      </w:r>
      <w:proofErr w:type="spellStart"/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Кова</w:t>
      </w:r>
      <w:proofErr w:type="spellEnd"/>
    </w:p>
    <w:p w:rsidR="00360F89" w:rsidRDefault="00360F89" w:rsidP="00360F89">
      <w:pPr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360F89" w:rsidRDefault="00360F89" w:rsidP="00360F89">
      <w:pPr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УТВЕРЖДЕНА</w:t>
      </w:r>
    </w:p>
    <w:p w:rsidR="00360F89" w:rsidRDefault="00360F89" w:rsidP="00360F89">
      <w:pPr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360F89" w:rsidRDefault="00360F89" w:rsidP="00360F89">
      <w:pPr>
        <w:spacing w:after="0" w:line="240" w:lineRule="auto"/>
        <w:ind w:left="538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01.02.2022 г. № 29</w:t>
      </w:r>
    </w:p>
    <w:p w:rsidR="00360F89" w:rsidRDefault="00360F89" w:rsidP="00360F89">
      <w:pPr>
        <w:spacing w:after="0" w:line="240" w:lineRule="auto"/>
        <w:ind w:left="567" w:right="85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60F89" w:rsidRDefault="00360F89" w:rsidP="00360F89">
      <w:pPr>
        <w:spacing w:after="0" w:line="240" w:lineRule="auto"/>
        <w:ind w:left="567" w:right="85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60F89" w:rsidRDefault="00360F89" w:rsidP="00360F89">
      <w:pPr>
        <w:spacing w:after="0" w:line="240" w:lineRule="auto"/>
        <w:ind w:left="567" w:right="85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60F89" w:rsidRDefault="00360F89" w:rsidP="00360F89">
      <w:pPr>
        <w:spacing w:after="0" w:line="240" w:lineRule="auto"/>
        <w:ind w:left="567" w:right="85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МУНИЦИПАЛЬНАЯ ПРОГРАММА</w:t>
      </w:r>
    </w:p>
    <w:p w:rsidR="00360F89" w:rsidRDefault="00360F89" w:rsidP="00360F89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360F89" w:rsidRDefault="00360F89" w:rsidP="00360F89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ПАСПОРТ</w:t>
      </w: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муниципальной программы Нововеличковского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ar-SA"/>
        </w:rPr>
        <w:t>сельского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поселения Динского района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7"/>
          <w:szCs w:val="27"/>
          <w:lang w:eastAsia="ar-SA"/>
        </w:rPr>
      </w:pPr>
    </w:p>
    <w:tbl>
      <w:tblPr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4111"/>
        <w:gridCol w:w="5396"/>
      </w:tblGrid>
      <w:tr w:rsidR="00360F89" w:rsidTr="00360F89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360F89" w:rsidTr="00360F89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 Нововеличковского сельского поселения»</w:t>
            </w:r>
          </w:p>
        </w:tc>
      </w:tr>
      <w:tr w:rsidR="00360F89" w:rsidTr="00360F89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Цели программы</w:t>
            </w:r>
          </w:p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360F89" w:rsidTr="00360F89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>
              <w:rPr>
                <w:rFonts w:ascii="Times New Roman" w:eastAsia="Times New Roman" w:hAnsi="Times New Roman"/>
                <w:color w:val="000000"/>
                <w:spacing w:val="3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t>проведение мероприятий, посвященных памятным датам</w:t>
            </w:r>
          </w:p>
        </w:tc>
      </w:tr>
      <w:tr w:rsidR="00360F89" w:rsidTr="00360F89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</w:tr>
      <w:tr w:rsidR="00360F89" w:rsidTr="00360F89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lastRenderedPageBreak/>
              <w:t>Этапы и сроки реализации</w:t>
            </w:r>
          </w:p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2022 год</w:t>
            </w:r>
          </w:p>
        </w:tc>
      </w:tr>
      <w:tr w:rsidR="00360F89" w:rsidTr="00360F89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бюджет Нововеличковского сельского поселения 7216,3 тыс. руб.</w:t>
            </w:r>
          </w:p>
        </w:tc>
      </w:tr>
      <w:tr w:rsidR="00360F89" w:rsidTr="00360F89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 xml:space="preserve"> выполнением</w:t>
            </w:r>
          </w:p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360F89" w:rsidRDefault="00360F89">
            <w:pPr>
              <w:suppressAutoHyphens/>
              <w:spacing w:after="0" w:line="240" w:lineRule="auto"/>
              <w:jc w:val="both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</w:p>
        </w:tc>
      </w:tr>
    </w:tbl>
    <w:p w:rsidR="00360F89" w:rsidRDefault="00360F89" w:rsidP="00360F89">
      <w:pPr>
        <w:keepNext/>
        <w:keepLines/>
        <w:numPr>
          <w:ilvl w:val="0"/>
          <w:numId w:val="1"/>
        </w:numPr>
        <w:tabs>
          <w:tab w:val="left" w:pos="8789"/>
          <w:tab w:val="left" w:pos="9214"/>
        </w:tabs>
        <w:suppressAutoHyphens/>
        <w:spacing w:after="0" w:line="240" w:lineRule="auto"/>
        <w:ind w:left="851" w:right="284" w:firstLine="0"/>
        <w:jc w:val="center"/>
        <w:outlineLvl w:val="0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bookmarkEnd w:id="1"/>
    <w:p w:rsidR="00360F89" w:rsidRDefault="00360F89" w:rsidP="00360F89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ind w:right="43"/>
        <w:jc w:val="center"/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Содержание, проблемы и обоснование необходимости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/>
          <w:bCs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  <w:lang w:eastAsia="ar-SA"/>
        </w:rPr>
        <w:t>её решения программными методами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/>
          <w:bCs/>
          <w:color w:val="000000"/>
          <w:spacing w:val="1"/>
          <w:sz w:val="28"/>
          <w:szCs w:val="28"/>
          <w:lang w:eastAsia="ar-SA"/>
        </w:rPr>
      </w:pP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Основополагающая роль культуры признана в развитии и самореализации личности, в </w:t>
      </w:r>
      <w:proofErr w:type="spellStart"/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>гуманизации</w:t>
      </w:r>
      <w:proofErr w:type="spellEnd"/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 общества и сохранении национальной самобытности народов.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Основными учреждениями культуры на территории сельского поселения является: муниципальное бюджетное учреждение «Культура» Нововеличковского сельского поселения, на базе которого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культурную жизнь жителей сельского поселения всех возрастов, что будет </w:t>
      </w: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lastRenderedPageBreak/>
        <w:t xml:space="preserve">достигаться регулярным проведением, ставшими традиционными, культурно-массовых мероприятий. </w:t>
      </w:r>
      <w:proofErr w:type="gramEnd"/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/>
          <w:bCs/>
          <w:color w:val="000000"/>
          <w:spacing w:val="3"/>
          <w:sz w:val="28"/>
          <w:szCs w:val="28"/>
          <w:lang w:eastAsia="ar-SA"/>
        </w:rPr>
      </w:pP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60F89" w:rsidRDefault="00360F89" w:rsidP="00360F8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сохранение, развитие и использование культурного наследия;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культурно-массовая и культурно просветительская работа, развитее творческого потенциала населения;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информационная поддержка деятельности субъектов культуры;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>- поддержка и развитее материально-технического обеспечения сферы культуры;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/>
          <w:b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color w:val="000000"/>
          <w:spacing w:val="3"/>
          <w:sz w:val="28"/>
          <w:szCs w:val="28"/>
          <w:lang w:eastAsia="ar-SA"/>
        </w:rPr>
        <w:t>3. Механизм реализации Программы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/>
          <w:b/>
          <w:color w:val="000000"/>
          <w:spacing w:val="3"/>
          <w:sz w:val="28"/>
          <w:szCs w:val="28"/>
          <w:lang w:eastAsia="ar-SA"/>
        </w:rPr>
      </w:pPr>
    </w:p>
    <w:p w:rsidR="00360F89" w:rsidRDefault="00360F89" w:rsidP="00360F8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Механизм реализации Программы включает разработку и принятие нормативных правовых актов сельского поселения, необходимых для выполнения Программы, ежегодное уточнение перечня программных </w:t>
      </w: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lastRenderedPageBreak/>
        <w:t>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</w:t>
      </w:r>
      <w:proofErr w:type="gramEnd"/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 программных мероприятий.</w:t>
      </w:r>
    </w:p>
    <w:p w:rsidR="00360F89" w:rsidRDefault="00360F89" w:rsidP="00360F8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360F89" w:rsidRDefault="00360F89" w:rsidP="00360F8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360F89" w:rsidRDefault="00360F89" w:rsidP="00360F8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</w:p>
    <w:p w:rsidR="00360F89" w:rsidRDefault="00360F89" w:rsidP="00360F89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360F89" w:rsidRDefault="00360F89" w:rsidP="00360F8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1"/>
          <w:sz w:val="28"/>
          <w:szCs w:val="28"/>
          <w:lang w:eastAsia="ar-SA"/>
        </w:rPr>
      </w:pP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Основными результатами Программы должны стать: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мероприятий.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культуры.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Реализация Программы должна дать следующие результаты: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- повышение качества культурного обслуживания жителей Нововеличковского сельского поселения;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- создание на территории поселения гармоничной и разнообразной культурной среды;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>- формирование привлекательного имиджа поселения.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3"/>
          <w:sz w:val="28"/>
          <w:szCs w:val="28"/>
          <w:lang w:eastAsia="ar-SA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360F89" w:rsidRDefault="00360F89" w:rsidP="00360F8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360F89" w:rsidRDefault="00360F89" w:rsidP="00360F89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color w:val="000000"/>
          <w:spacing w:val="2"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5. Методика оценки эффективности реализации муниципальной программы</w:t>
      </w:r>
    </w:p>
    <w:p w:rsidR="00360F89" w:rsidRDefault="00360F89" w:rsidP="00360F8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lang w:eastAsia="ar-SA"/>
        </w:rPr>
        <w:lastRenderedPageBreak/>
        <w:tab/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</w:t>
      </w:r>
      <w:proofErr w:type="gramStart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согласно Приложения</w:t>
      </w:r>
      <w:proofErr w:type="gramEnd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09.06.2016 г. №293 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(далее – Приложение № 5 к Порядку).</w:t>
      </w:r>
    </w:p>
    <w:p w:rsidR="00360F89" w:rsidRDefault="00360F89" w:rsidP="00360F89">
      <w:pPr>
        <w:suppressAutoHyphens/>
        <w:spacing w:after="0" w:line="240" w:lineRule="auto"/>
        <w:ind w:firstLine="567"/>
        <w:jc w:val="both"/>
        <w:rPr>
          <w:rFonts w:eastAsia="Times New Roman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60F89" w:rsidRDefault="00360F89" w:rsidP="00360F8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pacing w:val="2"/>
          <w:lang w:eastAsia="ar-SA"/>
        </w:rPr>
      </w:pPr>
      <w:r>
        <w:rPr>
          <w:rFonts w:eastAsia="Times New Roman"/>
          <w:color w:val="000000"/>
          <w:spacing w:val="2"/>
          <w:sz w:val="28"/>
          <w:szCs w:val="28"/>
          <w:lang w:eastAsia="ar-SA"/>
        </w:rPr>
        <w:t>5.2.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360F89" w:rsidRDefault="00360F89" w:rsidP="00360F8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360F89" w:rsidRDefault="00360F89" w:rsidP="00360F8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360F89" w:rsidRDefault="00360F89" w:rsidP="00360F89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360F89" w:rsidRDefault="00360F89" w:rsidP="00360F89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</w:p>
    <w:p w:rsidR="00360F89" w:rsidRDefault="00360F89" w:rsidP="00360F89">
      <w:pPr>
        <w:widowControl w:val="0"/>
        <w:suppressAutoHyphens/>
        <w:spacing w:after="0" w:line="240" w:lineRule="auto"/>
        <w:jc w:val="center"/>
        <w:rPr>
          <w:rFonts w:eastAsia="Times New Roman" w:cs="Calibri"/>
          <w:b/>
          <w:bCs/>
          <w:lang w:eastAsia="ar-SA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6. Механизм реализации Программы и 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контроль за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 ее выполнением</w:t>
      </w:r>
    </w:p>
    <w:p w:rsidR="00360F89" w:rsidRDefault="00360F89" w:rsidP="00360F8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</w:p>
    <w:p w:rsidR="00360F89" w:rsidRDefault="00360F89" w:rsidP="00360F89">
      <w:pPr>
        <w:widowControl w:val="0"/>
        <w:suppressAutoHyphens/>
        <w:spacing w:after="0" w:line="240" w:lineRule="auto"/>
        <w:jc w:val="both"/>
        <w:rPr>
          <w:rFonts w:cs="Calibri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>
        <w:rPr>
          <w:rFonts w:ascii="Times New Roman" w:eastAsia="Times New Roman" w:hAnsi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360F89" w:rsidRDefault="00360F89" w:rsidP="00360F8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pacing w:val="2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360F89" w:rsidRDefault="00360F89" w:rsidP="00360F8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360F89" w:rsidRDefault="00360F89" w:rsidP="00360F89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360F89" w:rsidRDefault="00360F89" w:rsidP="00360F89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360F89" w:rsidRDefault="00360F89" w:rsidP="00360F89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360F89" w:rsidRDefault="00360F89" w:rsidP="00360F89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/>
          <w:spacing w:val="8"/>
          <w:shd w:val="clear" w:color="auto" w:fill="FFFFFF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разрабатывает  в пределах    своих    полномочий  проекты муниципальных</w:t>
      </w:r>
    </w:p>
    <w:p w:rsidR="00360F89" w:rsidRDefault="00360F89" w:rsidP="00360F89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актов, необходимых для  выполнения  муниципальной    программы;</w:t>
      </w:r>
    </w:p>
    <w:p w:rsidR="00360F89" w:rsidRDefault="00360F89" w:rsidP="00360F89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360F89" w:rsidRDefault="00360F89" w:rsidP="00360F89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spacing w:val="2"/>
          <w:lang w:eastAsia="ar-SA"/>
        </w:rPr>
      </w:pPr>
      <w:r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>
        <w:rPr>
          <w:rFonts w:ascii="Times New Roman" w:eastAsia="Times New Roman" w:hAnsi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lastRenderedPageBreak/>
        <w:t>муниципальной программы;</w:t>
      </w:r>
    </w:p>
    <w:p w:rsidR="00360F89" w:rsidRDefault="00360F89" w:rsidP="00360F8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360F89" w:rsidRDefault="00360F89" w:rsidP="00360F8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разрабатывает формы отчетности для участников муниципальной программы, необходимые для осуществления </w:t>
      </w:r>
      <w:proofErr w:type="gramStart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контроля за</w:t>
      </w:r>
      <w:proofErr w:type="gramEnd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 выполнением муниципальной программы, устанавливает сроки их предоставления;</w:t>
      </w:r>
    </w:p>
    <w:p w:rsidR="00360F89" w:rsidRDefault="00360F89" w:rsidP="00360F8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360F89" w:rsidRDefault="00360F89" w:rsidP="00360F8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представляет в финансовый отдел администрации Нововеличковского сельского поселения отчетность, необходимую для осуществления </w:t>
      </w:r>
      <w:proofErr w:type="gramStart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контроля за</w:t>
      </w:r>
      <w:proofErr w:type="gramEnd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 реализацией муниципальной программы;</w:t>
      </w:r>
    </w:p>
    <w:p w:rsidR="00360F89" w:rsidRDefault="00360F89" w:rsidP="00360F8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360F89" w:rsidRDefault="00360F89" w:rsidP="00360F8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360F89" w:rsidRDefault="00360F89" w:rsidP="00360F89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360F89" w:rsidRDefault="00360F89" w:rsidP="00360F89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/>
          <w:spacing w:val="8"/>
          <w:shd w:val="clear" w:color="auto" w:fill="FFFFFF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>
        <w:rPr>
          <w:rFonts w:eastAsia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360F89" w:rsidRDefault="00360F89" w:rsidP="00360F89">
      <w:pPr>
        <w:suppressAutoHyphens/>
        <w:spacing w:after="0" w:line="240" w:lineRule="auto"/>
        <w:ind w:left="780"/>
        <w:jc w:val="both"/>
        <w:rPr>
          <w:rFonts w:ascii="Times New Roman" w:eastAsia="Times New Roman" w:hAnsi="Times New Roman"/>
          <w:spacing w:val="2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360F89" w:rsidRDefault="00360F89" w:rsidP="00360F8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360F89" w:rsidRDefault="00360F89" w:rsidP="00360F8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>
        <w:rPr>
          <w:rFonts w:eastAsia="Times New Roman"/>
          <w:color w:val="000000"/>
          <w:sz w:val="28"/>
          <w:szCs w:val="28"/>
          <w:lang w:eastAsia="ar-SA"/>
        </w:rPr>
        <w:t xml:space="preserve"> </w:t>
      </w:r>
    </w:p>
    <w:p w:rsidR="00360F89" w:rsidRDefault="00360F89" w:rsidP="00360F8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360F89" w:rsidRDefault="00360F89" w:rsidP="00360F89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360F89" w:rsidRDefault="00360F89" w:rsidP="00360F8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</w:t>
      </w:r>
      <w:proofErr w:type="gramStart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дств в пр</w:t>
      </w:r>
      <w:proofErr w:type="gramEnd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еделах полномочий, установленных бюджетным законодательством Российской Федерации:</w:t>
      </w:r>
    </w:p>
    <w:p w:rsidR="00360F89" w:rsidRDefault="00360F89" w:rsidP="00360F8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</w:t>
      </w:r>
      <w:proofErr w:type="gramStart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дств в с</w:t>
      </w:r>
      <w:proofErr w:type="gramEnd"/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оответствии с утвержденными ему бюджетными ассигнованиями и лимитами бюджетных обязательств;</w:t>
      </w:r>
    </w:p>
    <w:p w:rsidR="00360F89" w:rsidRDefault="00360F89" w:rsidP="00360F8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бюджетным законодательством Российской Федерации.</w:t>
      </w:r>
    </w:p>
    <w:p w:rsidR="00360F89" w:rsidRDefault="00360F89" w:rsidP="00360F89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Исполнитель:</w:t>
      </w:r>
    </w:p>
    <w:p w:rsidR="00360F89" w:rsidRDefault="00360F89" w:rsidP="00360F8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lastRenderedPageBreak/>
        <w:t>- обеспечивает реализацию мероприятия и проводит анализ его выполнения;</w:t>
      </w:r>
    </w:p>
    <w:p w:rsidR="00360F89" w:rsidRDefault="00360F89" w:rsidP="00360F89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360F89" w:rsidRDefault="00360F89" w:rsidP="00360F89">
      <w:pPr>
        <w:suppressAutoHyphens/>
        <w:spacing w:after="0" w:line="240" w:lineRule="auto"/>
        <w:ind w:left="40" w:firstLine="740"/>
        <w:jc w:val="both"/>
        <w:rPr>
          <w:rFonts w:eastAsia="Times New Roman"/>
          <w:lang w:eastAsia="ar-SA"/>
        </w:rPr>
      </w:pPr>
      <w:r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360F89" w:rsidRDefault="00360F89" w:rsidP="00360F89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ind w:left="4536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Начальник отдела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по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</w:t>
      </w:r>
    </w:p>
    <w:p w:rsidR="00360F89" w:rsidRDefault="00360F89" w:rsidP="00360F89">
      <w:pPr>
        <w:suppressAutoHyphens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общим и правовым вопросам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ab/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О.Ю.Калитка</w:t>
      </w:r>
      <w:proofErr w:type="spellEnd"/>
    </w:p>
    <w:p w:rsidR="00360F89" w:rsidRDefault="00360F89" w:rsidP="00360F89">
      <w:pPr>
        <w:spacing w:after="0"/>
        <w:rPr>
          <w:rFonts w:eastAsia="Times New Roman"/>
          <w:lang w:eastAsia="ar-SA"/>
        </w:rPr>
        <w:sectPr w:rsidR="00360F89">
          <w:pgSz w:w="11906" w:h="16838"/>
          <w:pgMar w:top="1134" w:right="567" w:bottom="1134" w:left="1701" w:header="720" w:footer="720" w:gutter="0"/>
          <w:cols w:space="720"/>
        </w:sectPr>
      </w:pPr>
    </w:p>
    <w:p w:rsidR="00360F89" w:rsidRDefault="00360F89" w:rsidP="00360F89">
      <w:pPr>
        <w:suppressAutoHyphens/>
        <w:spacing w:after="0" w:line="240" w:lineRule="auto"/>
        <w:ind w:left="9923"/>
        <w:rPr>
          <w:rFonts w:ascii="Times New Roman" w:eastAsia="Times New Roman" w:hAnsi="Times New Roman"/>
          <w:color w:val="000000"/>
          <w:sz w:val="27"/>
          <w:szCs w:val="27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Приложение к паспорту программы</w:t>
      </w:r>
    </w:p>
    <w:p w:rsidR="00360F89" w:rsidRDefault="00360F89" w:rsidP="00360F89">
      <w:pPr>
        <w:suppressAutoHyphens/>
        <w:spacing w:after="0" w:line="240" w:lineRule="auto"/>
        <w:ind w:left="9923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360F89" w:rsidRDefault="00360F89" w:rsidP="00360F89">
      <w:pPr>
        <w:suppressAutoHyphens/>
        <w:spacing w:after="0" w:line="240" w:lineRule="auto"/>
        <w:ind w:left="6096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3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3"/>
        <w:gridCol w:w="2984"/>
        <w:gridCol w:w="2300"/>
        <w:gridCol w:w="1095"/>
        <w:gridCol w:w="1276"/>
        <w:gridCol w:w="4636"/>
        <w:gridCol w:w="2268"/>
      </w:tblGrid>
      <w:tr w:rsidR="00360F89" w:rsidTr="00360F89">
        <w:trPr>
          <w:trHeight w:val="1545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№</w:t>
            </w:r>
          </w:p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/>
                <w:lang w:eastAsia="ar-SA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lang w:eastAsia="ar-SA"/>
              </w:rPr>
              <w:t>/п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,</w:t>
            </w:r>
          </w:p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всего</w:t>
            </w:r>
          </w:p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2022 год</w:t>
            </w:r>
          </w:p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Непосредственный</w:t>
            </w:r>
          </w:p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F89" w:rsidRDefault="00360F89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360F89" w:rsidRDefault="00360F89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1</w:t>
            </w:r>
          </w:p>
        </w:tc>
        <w:tc>
          <w:tcPr>
            <w:tcW w:w="2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5</w:t>
            </w:r>
          </w:p>
        </w:tc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9</w:t>
            </w:r>
          </w:p>
        </w:tc>
      </w:tr>
      <w:tr w:rsidR="00360F89" w:rsidTr="00360F89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1.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>
              <w:rPr>
                <w:rFonts w:ascii="Times New Roman" w:eastAsia="Times New Roman" w:hAnsi="Times New Roman"/>
                <w:lang w:eastAsia="ar-SA"/>
              </w:rPr>
              <w:t>подрядчик</w:t>
            </w: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1.1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Исполнение муниципального задания МБУ «Культура»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0F89" w:rsidRDefault="00360F8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60F89" w:rsidRDefault="00360F8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6966,3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внебюджетные источники</w:t>
            </w:r>
          </w:p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lastRenderedPageBreak/>
              <w:t>2.</w:t>
            </w: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Мероприятия, посвященные памятным датам, знаменательным событиям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 :</w:t>
            </w:r>
            <w:proofErr w:type="gramEnd"/>
          </w:p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приобретение венков, 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свечей-лампадных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, гирлянд, ритуальных;</w:t>
            </w:r>
          </w:p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цветов на митинги и акции Памяти. Приобретение фоторамок; изготовление баннеров военно-патриотической направленности; поздравительных баннеров.</w:t>
            </w:r>
          </w:p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Приобретение флагов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малые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,б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ольшие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), грамот, кубков для награждения,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открыток,приветственных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адресов. И</w:t>
            </w:r>
            <w:r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зготовление тематических стендов.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>250,0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eastAsia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250,0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60F89" w:rsidTr="00360F89">
        <w:trPr>
          <w:trHeight w:val="519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60F89" w:rsidTr="00360F89">
        <w:trPr>
          <w:trHeight w:val="4417"/>
        </w:trPr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eastAsia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0F89" w:rsidRDefault="00360F8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Всего по муниципальной программе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0F89" w:rsidRDefault="00360F8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7216,3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7216,3</w:t>
            </w:r>
          </w:p>
        </w:tc>
        <w:tc>
          <w:tcPr>
            <w:tcW w:w="46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60F89" w:rsidRDefault="00360F8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F89" w:rsidRDefault="00360F8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7216,3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lang w:eastAsia="ar-SA"/>
              </w:rPr>
              <w:t>7216,3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  <w:tr w:rsidR="00360F89" w:rsidTr="00360F89">
        <w:tc>
          <w:tcPr>
            <w:tcW w:w="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60F89" w:rsidRDefault="00360F8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-</w:t>
            </w:r>
          </w:p>
        </w:tc>
        <w:tc>
          <w:tcPr>
            <w:tcW w:w="46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0F89" w:rsidRDefault="00360F89">
            <w:pPr>
              <w:spacing w:after="0" w:line="240" w:lineRule="auto"/>
              <w:rPr>
                <w:rFonts w:ascii="Times New Roman" w:eastAsia="Times New Roman" w:hAnsi="Times New Roman"/>
                <w:lang w:eastAsia="ar-SA"/>
              </w:rPr>
            </w:pPr>
          </w:p>
        </w:tc>
      </w:tr>
    </w:tbl>
    <w:p w:rsidR="00360F89" w:rsidRDefault="00360F89" w:rsidP="00360F89">
      <w:pPr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60F89" w:rsidRDefault="00360F89" w:rsidP="00360F89">
      <w:pPr>
        <w:suppressAutoHyphens/>
        <w:spacing w:after="0" w:line="240" w:lineRule="auto"/>
        <w:rPr>
          <w:rFonts w:ascii="Times New Roman" w:eastAsia="Times New Roman" w:hAnsi="Times New Roman"/>
          <w:b/>
          <w:sz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Начальник отдела по общим и правовым вопросам</w:t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sz w:val="28"/>
          <w:szCs w:val="28"/>
          <w:lang w:eastAsia="ar-SA"/>
        </w:rPr>
        <w:tab/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О.Ю.Калитка</w:t>
      </w:r>
      <w:proofErr w:type="spellEnd"/>
    </w:p>
    <w:p w:rsidR="00360F89" w:rsidRDefault="00360F89" w:rsidP="00360F89">
      <w:pPr>
        <w:spacing w:after="0" w:line="240" w:lineRule="auto"/>
        <w:rPr>
          <w:rFonts w:ascii="Times New Roman" w:eastAsia="Times New Roman" w:hAnsi="Times New Roman"/>
          <w:b/>
          <w:sz w:val="28"/>
          <w:lang w:eastAsia="ar-SA"/>
        </w:rPr>
        <w:sectPr w:rsidR="00360F89">
          <w:pgSz w:w="16838" w:h="11906" w:orient="landscape"/>
          <w:pgMar w:top="1134" w:right="709" w:bottom="568" w:left="567" w:header="720" w:footer="720" w:gutter="0"/>
          <w:cols w:space="720"/>
        </w:sectPr>
      </w:pPr>
    </w:p>
    <w:p w:rsidR="00360F89" w:rsidRDefault="00360F89" w:rsidP="00360F89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60F89" w:rsidRDefault="00360F89" w:rsidP="00360F89"/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A52"/>
    <w:rsid w:val="000035F4"/>
    <w:rsid w:val="00167A52"/>
    <w:rsid w:val="00360F89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F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0F8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F8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F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0F8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0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0F8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6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36800459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2586</Words>
  <Characters>14741</Characters>
  <Application>Microsoft Office Word</Application>
  <DocSecurity>0</DocSecurity>
  <Lines>122</Lines>
  <Paragraphs>34</Paragraphs>
  <ScaleCrop>false</ScaleCrop>
  <Company/>
  <LinksUpToDate>false</LinksUpToDate>
  <CharactersWithSpaces>17293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2022-02-09T06:17:00Z</dcterms:created>
  <dcterms:modified xsi:type="dcterms:W3CDTF">2022-02-09T06:17:00Z</dcterms:modified>
</cp:coreProperties>
</file>