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9FE" w:rsidRPr="006829FE" w:rsidRDefault="006829FE" w:rsidP="006829FE">
      <w:pPr>
        <w:spacing w:after="0" w:line="240" w:lineRule="auto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>
            <wp:extent cx="44196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829FE" w:rsidRPr="006829FE" w:rsidRDefault="006829FE" w:rsidP="006829FE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6829FE" w:rsidRPr="006829FE" w:rsidRDefault="006829FE" w:rsidP="006829FE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829FE" w:rsidRPr="006829FE" w:rsidRDefault="006829FE" w:rsidP="006829FE">
      <w:pPr>
        <w:keepNext/>
        <w:keepLines/>
        <w:spacing w:before="200" w:after="0"/>
        <w:contextualSpacing/>
        <w:jc w:val="center"/>
        <w:outlineLvl w:val="7"/>
        <w:rPr>
          <w:rFonts w:ascii="Cambria" w:eastAsia="Times New Roman" w:hAnsi="Cambria" w:cs="Times New Roman"/>
          <w:b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ПОСТАНОВЛЕНИЕ</w:t>
      </w:r>
    </w:p>
    <w:p w:rsidR="006829FE" w:rsidRPr="006829FE" w:rsidRDefault="006829FE" w:rsidP="006829FE">
      <w:pPr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26.11.2021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станица  Нововеличковская 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укрепление материально–технической базы массового спорта в Нововеличковском сельском поселении Динского района на 2022 год»</w:t>
      </w: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На основании статьи 179 Бюджетного кодекса Российской Федерации, 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8 Устава Нововеличковского сельского поселения Динского района, </w:t>
      </w:r>
      <w:hyperlink r:id="rId7" w:history="1">
        <w:r w:rsidRPr="006829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 главы администрации (губернатора) Краснодарского края от 14 октября 2013 года  № 1175 «Об утверждении государственной программы Краснодарского края «Развитие культуры»</w:t>
        </w:r>
      </w:hyperlink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Pr="006829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целях 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6829FE">
        <w:rPr>
          <w:rFonts w:ascii="Times New Roman" w:eastAsia="DejaVu Sans" w:hAnsi="Times New Roman" w:cs="Times New Roman"/>
          <w:kern w:val="1"/>
          <w:sz w:val="28"/>
          <w:szCs w:val="28"/>
          <w:lang w:eastAsia="ru-RU"/>
        </w:rPr>
        <w:t xml:space="preserve">, </w:t>
      </w:r>
      <w:proofErr w:type="gramStart"/>
      <w:r w:rsidRPr="006829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>п</w:t>
      </w:r>
      <w:proofErr w:type="gramEnd"/>
      <w:r w:rsidRPr="006829FE"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  <w:t xml:space="preserve"> о с т а н о в л я ю:</w:t>
      </w:r>
    </w:p>
    <w:p w:rsidR="006829FE" w:rsidRPr="006829FE" w:rsidRDefault="006829FE" w:rsidP="006829FE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муниципальную программу «Развитие физической культуры и укрепление материально-технической базы массового спорта в Нововеличковском сельском поселении Динского района на 2022 год», </w:t>
      </w:r>
      <w:r w:rsidRPr="006829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постановлению утвердить в новой редакции (прилагается)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29FE" w:rsidRPr="006829FE" w:rsidRDefault="006829FE" w:rsidP="006829FE">
      <w:pPr>
        <w:tabs>
          <w:tab w:val="left" w:pos="48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финансов и муниципальных закупок администрации Нововеличковского сельского поселения Динского района </w:t>
      </w: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6829FE" w:rsidRPr="006829FE" w:rsidRDefault="006829FE" w:rsidP="006829FE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6829FE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6829FE" w:rsidRPr="006829FE" w:rsidRDefault="006829FE" w:rsidP="006829F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Отделу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 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</w:t>
      </w: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5.  </w:t>
      </w:r>
      <w:proofErr w:type="gram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Л.В.Кравченко</w:t>
      </w:r>
      <w:proofErr w:type="spellEnd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829FE" w:rsidRPr="006829FE" w:rsidRDefault="006829FE" w:rsidP="006829FE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 вступает в силу со дня его обнародования.</w:t>
      </w:r>
    </w:p>
    <w:p w:rsidR="006829FE" w:rsidRPr="006829FE" w:rsidRDefault="006829FE" w:rsidP="006829FE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</w:t>
      </w:r>
      <w:proofErr w:type="spell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6829FE" w:rsidRPr="006829FE" w:rsidRDefault="006829FE" w:rsidP="006829FE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26.11.</w:t>
      </w: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2021 г.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344</w:t>
      </w:r>
    </w:p>
    <w:p w:rsidR="006829FE" w:rsidRPr="006829FE" w:rsidRDefault="006829FE" w:rsidP="006829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6829FE" w:rsidRPr="006829FE" w:rsidRDefault="006829FE" w:rsidP="006829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«Развитие физической культуры и укрепление материально–технической базы массового спорта в Нововеличковском сельском поселении 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на 2022 год»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 Нововеличковского сельского поселения</w:t>
      </w:r>
    </w:p>
    <w:p w:rsidR="006829FE" w:rsidRPr="006829FE" w:rsidRDefault="006829FE" w:rsidP="006829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«Развитие физической культуры и укрепление материально–технической базы массового спорта </w:t>
      </w:r>
      <w:proofErr w:type="gram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29FE" w:rsidRPr="006829FE" w:rsidRDefault="006829FE" w:rsidP="006829FE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Нововеличковском сельском </w:t>
      </w:r>
      <w:proofErr w:type="gram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</w:t>
      </w:r>
      <w:proofErr w:type="gramEnd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на 2022 год</w:t>
      </w: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6829FE" w:rsidRPr="006829FE" w:rsidTr="00144291">
        <w:trPr>
          <w:trHeight w:val="851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Координатор программы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6829FE" w:rsidRPr="006829FE" w:rsidTr="00144291">
        <w:trPr>
          <w:trHeight w:val="710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Участники программы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6829FE" w:rsidRPr="006829FE" w:rsidTr="00144291">
        <w:trPr>
          <w:trHeight w:val="710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6829FE" w:rsidRPr="006829FE" w:rsidTr="00144291">
        <w:trPr>
          <w:trHeight w:val="710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Ведомственные целевые программы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6829FE" w:rsidRPr="006829FE" w:rsidTr="00144291">
        <w:trPr>
          <w:trHeight w:val="651"/>
        </w:trPr>
        <w:tc>
          <w:tcPr>
            <w:tcW w:w="4111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Целевые показатели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муниципальной программы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-вовлечение населения к занятию физической культурой  и спортом;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физической подготовки населения, 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спорта на территории Нововеличковского сельского поселения;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улучшение условий для укрепления здоровья населения путем развития инфраструктуры спорта;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количество проведенных мероприятий.</w:t>
            </w:r>
          </w:p>
        </w:tc>
      </w:tr>
      <w:tr w:rsidR="006829FE" w:rsidRPr="006829FE" w:rsidTr="00144291">
        <w:trPr>
          <w:trHeight w:val="635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 программы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-популяризация физической культуры и спорта, формирование потребности в </w:t>
            </w:r>
            <w:r w:rsidRPr="00682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физическом совершенствовании, посредством внедрения эффективных технологий пропаганды и социальной рекламы в сфере физической культуры и спорта; 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-внедрение физической культуры и спорта в режим учебы, труда и отдыха, различных социально-демографических групп населения; 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-обеспечение доступности и повышение качества физкультурно-оздоровительных и спортивных услуг, предоставляемых жителям поселения; 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-совершенствование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      </w:r>
          </w:p>
          <w:p w:rsidR="006829FE" w:rsidRPr="006829FE" w:rsidRDefault="006829FE" w:rsidP="006829FE">
            <w:pPr>
              <w:spacing w:after="0" w:line="200" w:lineRule="atLeast"/>
              <w:ind w:firstLine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-совершенствование кадрового и методического обеспечения сферы физической культуры и спорта поселения.</w:t>
            </w:r>
          </w:p>
          <w:p w:rsidR="006829FE" w:rsidRPr="006829FE" w:rsidRDefault="006829FE" w:rsidP="00682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829FE" w:rsidRPr="006829FE" w:rsidTr="00144291">
        <w:trPr>
          <w:trHeight w:val="776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Перечень целевых показателей программы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ремонт спортивных сооружений, находящихся на территории Нововеличковского сельского поселения;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медалей, завоеванных спортсменами и командами сельского поселения в соревнованиях различных уровней.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-процент граждан, систематически занимающихся физической культурой и спортом в поселении;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-количество населения, принявшего участие в соревнованиях;</w:t>
            </w:r>
          </w:p>
          <w:p w:rsidR="006829FE" w:rsidRPr="006829FE" w:rsidRDefault="006829FE" w:rsidP="006829FE">
            <w:pPr>
              <w:widowControl w:val="0"/>
              <w:suppressAutoHyphens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количество проведенных мероприятий.</w:t>
            </w:r>
          </w:p>
        </w:tc>
      </w:tr>
      <w:tr w:rsidR="006829FE" w:rsidRPr="006829FE" w:rsidTr="00144291">
        <w:trPr>
          <w:trHeight w:val="720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6829FE" w:rsidRPr="006829FE" w:rsidTr="00144291">
        <w:trPr>
          <w:trHeight w:val="797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Объемы бюджетных ассигнований программы (тыс. руб.)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Нововеличковского сельского поселения  1 345,1 тыс. руб.: 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1 345,1 тыс. руб</w:t>
            </w: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829FE" w:rsidRPr="006829FE" w:rsidTr="00144291">
        <w:trPr>
          <w:trHeight w:val="651"/>
        </w:trPr>
        <w:tc>
          <w:tcPr>
            <w:tcW w:w="4111" w:type="dxa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6829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выполнением муниципальной программы</w:t>
            </w:r>
          </w:p>
        </w:tc>
        <w:tc>
          <w:tcPr>
            <w:tcW w:w="5245" w:type="dxa"/>
          </w:tcPr>
          <w:p w:rsidR="006829FE" w:rsidRPr="006829FE" w:rsidRDefault="006829FE" w:rsidP="006829F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6829FE" w:rsidRPr="006829FE" w:rsidRDefault="006829FE" w:rsidP="00682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6829FE" w:rsidRPr="006829FE" w:rsidRDefault="006829FE" w:rsidP="006829FE">
      <w:pPr>
        <w:keepNext/>
        <w:keepLines/>
        <w:tabs>
          <w:tab w:val="left" w:pos="8789"/>
          <w:tab w:val="left" w:pos="9214"/>
        </w:tabs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x-none" w:eastAsia="x-none"/>
        </w:rPr>
      </w:pPr>
      <w:bookmarkStart w:id="1" w:name="sub_1001"/>
    </w:p>
    <w:bookmarkEnd w:id="1"/>
    <w:p w:rsidR="006829FE" w:rsidRPr="006829FE" w:rsidRDefault="006829FE" w:rsidP="006829FE">
      <w:pPr>
        <w:widowControl w:val="0"/>
        <w:numPr>
          <w:ilvl w:val="1"/>
          <w:numId w:val="1"/>
        </w:numPr>
        <w:tabs>
          <w:tab w:val="left" w:pos="1080"/>
        </w:tabs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Характеристика текущего состояния и прогноз развития</w:t>
      </w:r>
    </w:p>
    <w:p w:rsidR="006829FE" w:rsidRPr="006829FE" w:rsidRDefault="006829FE" w:rsidP="006829FE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физической культуры и спорта </w:t>
      </w:r>
      <w:proofErr w:type="gramStart"/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</w:t>
      </w:r>
      <w:proofErr w:type="gramEnd"/>
    </w:p>
    <w:p w:rsidR="006829FE" w:rsidRPr="006829FE" w:rsidRDefault="006829FE" w:rsidP="006829FE">
      <w:pPr>
        <w:widowControl w:val="0"/>
        <w:tabs>
          <w:tab w:val="left" w:pos="1080"/>
        </w:tabs>
        <w:suppressAutoHyphens/>
        <w:spacing w:after="0" w:line="200" w:lineRule="atLeast"/>
        <w:ind w:left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Нововеличковском сельском </w:t>
      </w:r>
      <w:proofErr w:type="gramStart"/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поселении</w:t>
      </w:r>
      <w:proofErr w:type="gramEnd"/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4 декабря 2007 года № 329-ФЗ «О физической культуре и спорте в Российской Федерации» определяет государственную политику в области создания условий для возведения, реконструкции и капитального ремонта спортивных сооружений по месту жительства граждан и оказания физкультурно-оздоровительных и спортивных услуг.</w:t>
      </w:r>
    </w:p>
    <w:p w:rsidR="006829FE" w:rsidRPr="006829FE" w:rsidRDefault="006829FE" w:rsidP="006829FE">
      <w:pPr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важных задач в области физической культуры и спорта является развитие спортивной базы. Создание спортивной базы, для сохранения и улучшения физического и духовного здоровья жителей поселения, в значительной степени способствует поддержанию оптимальной физической активности в течение всей жизни каждого гражданина, оздоровлению населения, формированию здорового образа жизни.</w:t>
      </w:r>
    </w:p>
    <w:p w:rsidR="006829FE" w:rsidRPr="006829FE" w:rsidRDefault="006829FE" w:rsidP="006829FE">
      <w:pPr>
        <w:tabs>
          <w:tab w:val="left" w:pos="851"/>
        </w:tabs>
        <w:spacing w:after="0" w:line="200" w:lineRule="atLeast"/>
        <w:ind w:firstLine="851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база Нововеличковского сельского поселения состоит из территории стадиона,  включающая 2 </w:t>
      </w:r>
      <w:proofErr w:type="gram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футбольных</w:t>
      </w:r>
      <w:proofErr w:type="gramEnd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поля, 3 многофункциональные спортивно – игровые площадки.  Уровень вовлеченности в занятия физической культурой и спортом всех категорий жителей поселения составляет 52,2 % от количества жителей поселения.</w:t>
      </w:r>
    </w:p>
    <w:p w:rsidR="006829FE" w:rsidRPr="006829FE" w:rsidRDefault="006829FE" w:rsidP="006829F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  <w:t xml:space="preserve">  Широкому вовлечению различных категорий населения в занятия физкультурой и спортом препятствует состояние спортивных сооружений, не соответствующие современным требованиям. Важной составной частью 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</w:t>
      </w:r>
    </w:p>
    <w:p w:rsidR="006829FE" w:rsidRPr="006829FE" w:rsidRDefault="006829FE" w:rsidP="006829F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В настоящее время имеется ряд проблем, влияющих на развитие физической культуры и спорта: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привлечение населения к регулярным занятиям физической культурой и спортом;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несоответствие уровня материальной базы и инфраструктуры физической культуры и спорта задачам развития массового спорта, а также их физический износ;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• недостаточное количество профессиональных тренерских кадров;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Arial CYR"/>
          <w:color w:val="000000"/>
          <w:sz w:val="28"/>
          <w:szCs w:val="28"/>
          <w:lang w:eastAsia="ru-RU"/>
        </w:rPr>
      </w:pPr>
      <w:r w:rsidRPr="006829FE">
        <w:rPr>
          <w:rFonts w:ascii="Calibri" w:eastAsia="Times New Roman" w:hAnsi="Calibri" w:cs="Times New Roman"/>
          <w:sz w:val="28"/>
          <w:szCs w:val="28"/>
          <w:lang w:eastAsia="ru-RU"/>
        </w:rPr>
        <w:lastRenderedPageBreak/>
        <w:t xml:space="preserve">         • 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недостаточный уровень пропаганды занятий физической культурой, спортом, здорового образа жизни.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0"/>
        <w:jc w:val="both"/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</w:pPr>
      <w:r w:rsidRPr="006829FE">
        <w:rPr>
          <w:rFonts w:ascii="Arial CYR" w:eastAsia="Times New Roman" w:hAnsi="Arial CYR" w:cs="Arial CYR"/>
          <w:color w:val="000000"/>
          <w:sz w:val="28"/>
          <w:szCs w:val="28"/>
          <w:lang w:eastAsia="ar-SA"/>
        </w:rPr>
        <w:t xml:space="preserve">  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Реализация муниципальной программы позволит решить большую часть этих проблем.</w:t>
      </w:r>
    </w:p>
    <w:p w:rsidR="006829FE" w:rsidRPr="006829FE" w:rsidRDefault="006829FE" w:rsidP="006829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</w:pP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Цели, задачи и целевые показатели, сроки и этапы реализации муниципальной программы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6829FE" w:rsidRPr="006829FE" w:rsidRDefault="006829FE" w:rsidP="006829FE">
      <w:pPr>
        <w:widowControl w:val="0"/>
        <w:tabs>
          <w:tab w:val="left" w:pos="567"/>
        </w:tabs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Целью программы является создание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деятельности.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достижения указанной цели должны быть решены следующие основные задачи: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спорта; 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внедрение физической культуры и спорта в режим учебы, труда и отдыха, различных социально-демографических групп населения; 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обеспечение доступности и повышение качества физкультурно-оздоровительных и спортивных услуг, предоставляемых жителям поселения; 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- совершенствование системы подготовки спортивного резерва, повышение уровня подготовленности спортсменов высокой квалификации для успешного выступления на соревнованиях различного уровня; </w:t>
      </w:r>
    </w:p>
    <w:p w:rsidR="006829FE" w:rsidRPr="006829FE" w:rsidRDefault="006829FE" w:rsidP="006829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- совершенствование кадрового и методического обеспечения сферы физической культуры и спорта поселения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количество населения, принявшего участие в соревнованиях;</w:t>
      </w:r>
    </w:p>
    <w:p w:rsidR="006829FE" w:rsidRPr="006829FE" w:rsidRDefault="006829FE" w:rsidP="006829F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Calibri" w:hAnsi="Times New Roman" w:cs="Times New Roman"/>
          <w:sz w:val="28"/>
          <w:szCs w:val="28"/>
          <w:lang w:eastAsia="ar-SA"/>
        </w:rPr>
        <w:t>- количество проведенных мероприятий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6829FE" w:rsidRPr="006829FE" w:rsidRDefault="006829FE" w:rsidP="006829F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реализации программы 2021 год.</w:t>
      </w:r>
    </w:p>
    <w:p w:rsidR="006829FE" w:rsidRPr="006829FE" w:rsidRDefault="006829FE" w:rsidP="006829FE">
      <w:pPr>
        <w:widowControl w:val="0"/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Целевые показатели реализации программы приведены в приложении №1</w:t>
      </w:r>
    </w:p>
    <w:p w:rsidR="006829FE" w:rsidRPr="006829FE" w:rsidRDefault="006829FE" w:rsidP="006829FE">
      <w:pPr>
        <w:shd w:val="clear" w:color="auto" w:fill="FFFFFF"/>
        <w:tabs>
          <w:tab w:val="left" w:pos="851"/>
        </w:tabs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6829FE" w:rsidRPr="006829FE" w:rsidRDefault="006829FE" w:rsidP="006829FE">
      <w:pPr>
        <w:widowControl w:val="0"/>
        <w:tabs>
          <w:tab w:val="left" w:pos="2178"/>
        </w:tabs>
        <w:suppressAutoHyphens/>
        <w:spacing w:after="0" w:line="20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</w:pPr>
      <w:bookmarkStart w:id="2" w:name="bookmark6"/>
      <w:r w:rsidRPr="006829F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3. Перечень и краткое описание основных мероприятий программ</w:t>
      </w:r>
      <w:bookmarkEnd w:id="2"/>
      <w:r w:rsidRPr="006829F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ar-SA"/>
        </w:rPr>
        <w:t>ы</w:t>
      </w:r>
    </w:p>
    <w:p w:rsidR="006829FE" w:rsidRPr="006829FE" w:rsidRDefault="006829FE" w:rsidP="006829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Решение указанных задач обеспечивается через систему мероприятий Программы, которые приведены в приложении № 2.</w:t>
      </w:r>
    </w:p>
    <w:p w:rsidR="006829FE" w:rsidRPr="006829FE" w:rsidRDefault="006829FE" w:rsidP="00682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6829FE" w:rsidRPr="006829FE" w:rsidRDefault="006829FE" w:rsidP="006829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4. Обоснование ресурсного обеспечения Программы</w:t>
      </w:r>
    </w:p>
    <w:p w:rsidR="006829FE" w:rsidRPr="006829FE" w:rsidRDefault="006829FE" w:rsidP="006829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Объем финансовых ресурсов, выделяемых на реализацию Программы из бюджета Нововеличковского сельского поселения Динского района, составляет </w:t>
      </w:r>
    </w:p>
    <w:p w:rsidR="006829FE" w:rsidRPr="006829FE" w:rsidRDefault="006829FE" w:rsidP="006829F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1 345,1 тыс. руб., в том числе:</w:t>
      </w:r>
    </w:p>
    <w:p w:rsidR="006829FE" w:rsidRPr="006829FE" w:rsidRDefault="006829FE" w:rsidP="006829FE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1 345,1</w:t>
      </w:r>
      <w:r w:rsidRPr="006829F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p w:rsidR="006829FE" w:rsidRPr="006829FE" w:rsidRDefault="006829FE" w:rsidP="006829FE">
      <w:pPr>
        <w:widowControl w:val="0"/>
        <w:tabs>
          <w:tab w:val="left" w:pos="851"/>
        </w:tabs>
        <w:suppressAutoHyphens/>
        <w:spacing w:after="0" w:line="20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Расчет объемов финансирования муниципальной программы подготовлен на основании смет на проведение и участие в спортивно-</w:t>
      </w:r>
      <w:r w:rsidRPr="006829FE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lastRenderedPageBreak/>
        <w:t xml:space="preserve">массовых мероприятиях </w:t>
      </w: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ar-SA"/>
        </w:rPr>
        <w:t>с учетом индексов-дефляторов и других показателей в соответствии со спецификой конкретных мероприятий.</w:t>
      </w:r>
    </w:p>
    <w:p w:rsidR="006829FE" w:rsidRPr="006829FE" w:rsidRDefault="006829FE" w:rsidP="006829F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финансирования из бюджета Нововеличковского сельского поселения Динского района, предусмотренный программой, носит ориентировочный характер и подлежит ежегодной корректировке при формировании и утверждении бюджета Нововеличковского сельского поселения Динского района на очередной финансовый год.</w:t>
      </w:r>
    </w:p>
    <w:p w:rsidR="006829FE" w:rsidRPr="006829FE" w:rsidRDefault="006829FE" w:rsidP="00682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</w:p>
    <w:p w:rsidR="006829FE" w:rsidRPr="006829FE" w:rsidRDefault="006829FE" w:rsidP="006829FE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6829FE" w:rsidRPr="006829FE" w:rsidRDefault="006829FE" w:rsidP="006829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val="x-none" w:eastAsia="x-none"/>
        </w:rPr>
        <w:tab/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5.1. Оценка эффективности реализации муниципальной программы проводится ежегодно, согласно Приложения №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 xml:space="preserve">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5 к Порядку принятия решения о разработке, формирования, реализации и оценки эффективности муниципальных программ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Нововеличковского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района, утвержденного постановлением администрации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Нововеличковского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сельского поселения Динского района от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24.09.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2014 №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t>407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 (далее – Приложение № 5 к Порядку).</w:t>
      </w:r>
    </w:p>
    <w:p w:rsidR="006829FE" w:rsidRPr="006829FE" w:rsidRDefault="006829FE" w:rsidP="006829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6829FE" w:rsidRPr="006829FE" w:rsidRDefault="006829FE" w:rsidP="006829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6829FE" w:rsidRPr="006829FE" w:rsidRDefault="006829FE" w:rsidP="006829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6829FE" w:rsidRPr="006829FE" w:rsidRDefault="006829FE" w:rsidP="006829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осуществляется эффективность использования финансовых средств, согласно п.4 Приложения № 5 к Порядку.</w:t>
      </w:r>
    </w:p>
    <w:p w:rsidR="006829FE" w:rsidRPr="006829FE" w:rsidRDefault="006829FE" w:rsidP="00682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6829FE" w:rsidRPr="006829FE" w:rsidRDefault="006829FE" w:rsidP="006829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829FE" w:rsidRPr="006829FE" w:rsidRDefault="006829FE" w:rsidP="006829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6829F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6829FE" w:rsidRPr="006829FE" w:rsidRDefault="006829FE" w:rsidP="006829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6829FE" w:rsidRPr="006829FE" w:rsidRDefault="006829FE" w:rsidP="006829F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Реализация мероприятий Программы осуществляется в соответствии с Федеральным законом от 4 декабря 2007 года № 329-ФЗ «О физической куль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туре и спорте в Российской Федерации» и Законом Краснодарского края от 10 мая 2011 года № 2223-КЗ «О физической культуре и спорте в Краснодарском крае».</w:t>
      </w:r>
    </w:p>
    <w:p w:rsidR="006829FE" w:rsidRPr="006829FE" w:rsidRDefault="006829FE" w:rsidP="006829FE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ab/>
        <w:t>Текущее управление муниципальной программой осуществляет ее координатор, который:</w:t>
      </w:r>
    </w:p>
    <w:p w:rsidR="006829FE" w:rsidRPr="006829FE" w:rsidRDefault="006829FE" w:rsidP="006829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6829FE" w:rsidRPr="006829FE" w:rsidRDefault="006829FE" w:rsidP="006829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формирует структуру муниципальной программы и перечень участников муниципальной программы;</w:t>
      </w:r>
    </w:p>
    <w:p w:rsidR="006829FE" w:rsidRPr="006829FE" w:rsidRDefault="006829FE" w:rsidP="006829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6829FE" w:rsidRPr="006829FE" w:rsidRDefault="006829FE" w:rsidP="006829F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 в пределах своих полномочий проекты муниципальных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актов, необходимых для выполнения муниципальной программы;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6829FE" w:rsidRPr="006829FE" w:rsidRDefault="006829FE" w:rsidP="006829F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6829F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6829FE" w:rsidRPr="006829FE" w:rsidRDefault="006829FE" w:rsidP="006829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829FE" w:rsidRPr="006829FE" w:rsidRDefault="006829FE" w:rsidP="006829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6829FE" w:rsidRPr="006829FE" w:rsidRDefault="006829FE" w:rsidP="006829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6829FE" w:rsidRPr="006829FE" w:rsidRDefault="006829FE" w:rsidP="006829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6829FE" w:rsidRPr="006829FE" w:rsidRDefault="006829FE" w:rsidP="006829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ежегодно проводит оценку эффективности муниципальной программы;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6829FE" w:rsidRPr="006829FE" w:rsidRDefault="006829FE" w:rsidP="006829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6829FE" w:rsidRPr="006829FE" w:rsidRDefault="006829FE" w:rsidP="006829F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6829FE" w:rsidRPr="006829FE" w:rsidRDefault="006829FE" w:rsidP="006829FE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осуществляет   иные     полномочия,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 xml:space="preserve"> установленные муниципальной</w:t>
      </w:r>
      <w:r w:rsidRPr="006829F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программой.</w:t>
      </w:r>
    </w:p>
    <w:p w:rsidR="006829FE" w:rsidRPr="006829FE" w:rsidRDefault="006829FE" w:rsidP="006829FE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Муниципальный заказчик: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lastRenderedPageBreak/>
        <w:t>- проводит анализ выполнения мероприятия;</w:t>
      </w: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6829FE" w:rsidRPr="006829FE" w:rsidRDefault="006829FE" w:rsidP="006829F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6829FE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бюджетным законодательством Российской Федерации.</w:t>
      </w:r>
    </w:p>
    <w:p w:rsidR="006829FE" w:rsidRPr="006829FE" w:rsidRDefault="006829FE" w:rsidP="006829FE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Исполнитель: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обеспечивает реализацию мероприятия и проводит анализ его выполнения;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6829FE" w:rsidRPr="006829FE" w:rsidRDefault="006829FE" w:rsidP="006829F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6829F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x-none" w:eastAsia="x-none"/>
        </w:rPr>
        <w:t>- осуществляет иные полномочия, установленные муниципальной программой.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 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правовым вопросам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6829FE" w:rsidRPr="006829FE" w:rsidRDefault="006829FE" w:rsidP="006829F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829FE" w:rsidRPr="006829FE" w:rsidSect="00D6748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829FE" w:rsidRPr="006829FE" w:rsidRDefault="006829FE" w:rsidP="006829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6829FE" w:rsidRPr="006829FE" w:rsidRDefault="006829FE" w:rsidP="006829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6829FE" w:rsidRPr="006829FE" w:rsidRDefault="006829FE" w:rsidP="006829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год»</w:t>
      </w:r>
    </w:p>
    <w:p w:rsidR="006829FE" w:rsidRPr="006829FE" w:rsidRDefault="006829FE" w:rsidP="006829F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6829FE" w:rsidRPr="006829FE" w:rsidRDefault="006829FE" w:rsidP="006829F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6829FE" w:rsidRPr="006829FE" w:rsidRDefault="006829FE" w:rsidP="006829F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ЦЕЛИ, ЗАДАЧИ И ЦЕЛЕВЫЕ ПОКАЗАТЕЛИ МУНИЦИПАЛЬНОЙ ПРОГРАММЫ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«Развитие физической культуры и укрепление материально – технической базы массового спорта 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Нововеличковском сельском поселении Динского района на 2022 год»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1418"/>
        <w:gridCol w:w="205"/>
        <w:gridCol w:w="6882"/>
      </w:tblGrid>
      <w:tr w:rsidR="006829FE" w:rsidRPr="006829FE" w:rsidTr="00144291">
        <w:trPr>
          <w:trHeight w:val="285"/>
        </w:trPr>
        <w:tc>
          <w:tcPr>
            <w:tcW w:w="1242" w:type="dxa"/>
            <w:vMerge w:val="restart"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12" w:type="dxa"/>
            <w:vMerge w:val="restart"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7087" w:type="dxa"/>
            <w:gridSpan w:val="2"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</w:tc>
      </w:tr>
      <w:tr w:rsidR="006829FE" w:rsidRPr="006829FE" w:rsidTr="00144291">
        <w:tc>
          <w:tcPr>
            <w:tcW w:w="1242" w:type="dxa"/>
            <w:vMerge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7" w:type="dxa"/>
            <w:gridSpan w:val="2"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 реализации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Муниципальная программа 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 год»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6829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Задача: П</w:t>
            </w:r>
            <w:r w:rsidRPr="006829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Основное мероприятие № 1 «Исполнение муниципального задания МБУ «Спорт»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Цель: С</w:t>
            </w:r>
            <w:r w:rsidRPr="006829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оздание условий для всестороннего развития личности, физического совершенствования и укрепления здоровья жителей поселения в процессе физкультурно-оздоровительной и спортивной деятельности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6829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Задача: </w:t>
            </w:r>
            <w:r w:rsidRPr="006829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популяризация физической культуры и спорта, формирование потребности в физическом совершенствовании посредством внедрения эффективных технологий пропаганды и социальной рекламы в сфере физической культуры и спорта, внедрение физической культуры и спорта в режим учебы, труда и отдыха, различных социально-демографических групп населения,</w:t>
            </w:r>
            <w:r w:rsidRPr="006829FE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6829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>обеспечение доступности и повышение качества физкультурно-оздоровительных и спортивных услуг, предоставляемых жителям поселения, совершенствование системы подготовки спортивного резерва, повышение уровня подготовленности</w:t>
            </w:r>
            <w:proofErr w:type="gramEnd"/>
            <w:r w:rsidRPr="006829FE">
              <w:rPr>
                <w:rFonts w:ascii="Times New Roman" w:eastAsia="Calibri" w:hAnsi="Times New Roman" w:cs="Calibri"/>
                <w:color w:val="000000"/>
                <w:sz w:val="24"/>
                <w:szCs w:val="24"/>
                <w:lang w:eastAsia="ar-SA"/>
              </w:rPr>
              <w:t xml:space="preserve"> спортсменов высокой квалификации для успешного выступления на соревнованиях различного уровня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Количество мероприятий</w:t>
            </w:r>
          </w:p>
        </w:tc>
        <w:tc>
          <w:tcPr>
            <w:tcW w:w="1623" w:type="dxa"/>
            <w:gridSpan w:val="2"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6882" w:type="dxa"/>
          </w:tcPr>
          <w:p w:rsidR="006829FE" w:rsidRPr="006829FE" w:rsidRDefault="006829FE" w:rsidP="006829FE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highlight w:val="yellow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9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Количество людей, систематически занимающихся физической культурой и спортом</w:t>
            </w:r>
          </w:p>
        </w:tc>
        <w:tc>
          <w:tcPr>
            <w:tcW w:w="1623" w:type="dxa"/>
            <w:gridSpan w:val="2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688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Calibri"/>
                <w:highlight w:val="yellow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829F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29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Основное мероприятие № 2 «Мероприятия по укреплению материально-технической базы массового спорта»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829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Цель: улучшение условий по укреплению материально-технической базы массового спорта и развития инфраструктуры спорта</w:t>
            </w:r>
          </w:p>
        </w:tc>
      </w:tr>
      <w:tr w:rsidR="006829FE" w:rsidRPr="006829FE" w:rsidTr="00144291">
        <w:tc>
          <w:tcPr>
            <w:tcW w:w="1242" w:type="dxa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317" w:type="dxa"/>
            <w:gridSpan w:val="4"/>
          </w:tcPr>
          <w:p w:rsidR="006829FE" w:rsidRPr="006829FE" w:rsidRDefault="006829FE" w:rsidP="006829FE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6829F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Задача: обеспечение доступности и повышение качества физкультурно-оздоровительных и спортивных услуг, предоставляемых жителям поселения.</w:t>
            </w:r>
          </w:p>
        </w:tc>
      </w:tr>
    </w:tbl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общим и правовым вопросам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Приложение № 2</w:t>
      </w:r>
    </w:p>
    <w:p w:rsidR="006829FE" w:rsidRPr="006829FE" w:rsidRDefault="006829FE" w:rsidP="006829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паспорту программы</w:t>
      </w:r>
    </w:p>
    <w:p w:rsidR="006829FE" w:rsidRPr="006829FE" w:rsidRDefault="006829FE" w:rsidP="006829FE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7"/>
          <w:szCs w:val="27"/>
          <w:lang w:eastAsia="ru-RU"/>
        </w:rPr>
        <w:t>«Развитие физической культуры и укрепление материально – технической базы массового спорта в Нововеличковском сельском поселении Динского района на 2022  год»</w:t>
      </w:r>
    </w:p>
    <w:p w:rsidR="006829FE" w:rsidRPr="006829FE" w:rsidRDefault="006829FE" w:rsidP="006829FE">
      <w:pPr>
        <w:spacing w:after="0" w:line="240" w:lineRule="auto"/>
        <w:ind w:left="609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9FE" w:rsidRPr="006829FE" w:rsidRDefault="006829FE" w:rsidP="006829F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6829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Развитие физической культуры и укрепление материально – технической базы массового спорта </w:t>
      </w:r>
    </w:p>
    <w:p w:rsidR="006829FE" w:rsidRPr="006829FE" w:rsidRDefault="006829FE" w:rsidP="006829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Нововеличковском сельском поселении Динского района на 2022 год</w:t>
      </w:r>
      <w:r w:rsidRPr="006829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W w:w="15382" w:type="dxa"/>
        <w:jc w:val="center"/>
        <w:tblInd w:w="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984"/>
        <w:gridCol w:w="2095"/>
        <w:gridCol w:w="2260"/>
        <w:gridCol w:w="1560"/>
        <w:gridCol w:w="4961"/>
        <w:gridCol w:w="2005"/>
      </w:tblGrid>
      <w:tr w:rsidR="006829FE" w:rsidRPr="006829FE" w:rsidTr="00144291">
        <w:trPr>
          <w:trHeight w:val="1106"/>
          <w:jc w:val="center"/>
        </w:trPr>
        <w:tc>
          <w:tcPr>
            <w:tcW w:w="517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Объем финансирования,</w:t>
            </w:r>
          </w:p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 (тыс. руб.)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6829FE" w:rsidRPr="006829FE" w:rsidRDefault="006829FE" w:rsidP="006829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  <w:p w:rsidR="006829FE" w:rsidRPr="006829FE" w:rsidRDefault="006829FE" w:rsidP="006829F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84" w:type="dxa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95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05" w:type="dxa"/>
            <w:shd w:val="clear" w:color="auto" w:fill="auto"/>
            <w:vAlign w:val="center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bCs/>
                <w:spacing w:val="3"/>
                <w:lang w:eastAsia="ru-RU"/>
              </w:rPr>
              <w:t>Исполнение муниципального задания МБУ «Спорт»</w:t>
            </w: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829FE" w:rsidRPr="006829FE" w:rsidRDefault="006829FE" w:rsidP="006829FE">
            <w:p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Вовлечение населения к занятию физической культурой  и спортом, повышение физической подготовки населения, развитие спорта на территории Нововеличковского сельского поселения, улучшение условий для укрепления здоровья населения путем развития инфраструктуры спорта, формирования доступной среды для инвалидов и иных лиц с ограниченными возможностями</w:t>
            </w:r>
          </w:p>
        </w:tc>
        <w:tc>
          <w:tcPr>
            <w:tcW w:w="2005" w:type="dxa"/>
            <w:vMerge w:val="restart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общим и правовым вопросам администрации Нововеличковского сельского поселения, МБУ «Спорт»</w:t>
            </w: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1 345,1</w:t>
            </w:r>
          </w:p>
        </w:tc>
        <w:tc>
          <w:tcPr>
            <w:tcW w:w="4961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trHeight w:val="616"/>
          <w:jc w:val="center"/>
        </w:trPr>
        <w:tc>
          <w:tcPr>
            <w:tcW w:w="517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u w:val="single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trHeight w:val="280"/>
          <w:jc w:val="center"/>
        </w:trPr>
        <w:tc>
          <w:tcPr>
            <w:tcW w:w="517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1 345,1</w:t>
            </w: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1 345,1</w:t>
            </w:r>
          </w:p>
        </w:tc>
        <w:tc>
          <w:tcPr>
            <w:tcW w:w="4961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829FE" w:rsidRPr="006829FE" w:rsidTr="00144291">
        <w:trPr>
          <w:trHeight w:val="268"/>
          <w:jc w:val="center"/>
        </w:trPr>
        <w:tc>
          <w:tcPr>
            <w:tcW w:w="517" w:type="dxa"/>
            <w:vMerge w:val="restart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1 345,1</w:t>
            </w: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1 345,1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 w:val="restart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29FE" w:rsidRPr="006829FE" w:rsidTr="00144291">
        <w:trPr>
          <w:jc w:val="center"/>
        </w:trPr>
        <w:tc>
          <w:tcPr>
            <w:tcW w:w="517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829FE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22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5" w:type="dxa"/>
            <w:vMerge/>
            <w:shd w:val="clear" w:color="auto" w:fill="auto"/>
          </w:tcPr>
          <w:p w:rsidR="006829FE" w:rsidRPr="006829FE" w:rsidRDefault="006829FE" w:rsidP="006829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6829FE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отдела</w:t>
      </w:r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общим и правовым вопросам</w:t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</w:t>
      </w:r>
      <w:proofErr w:type="spellStart"/>
      <w:r w:rsidRPr="006829FE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6829FE" w:rsidRPr="006829FE" w:rsidRDefault="006829FE" w:rsidP="006829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29FE" w:rsidRPr="006829FE" w:rsidSect="007A0863">
          <w:pgSz w:w="16838" w:h="11906" w:orient="landscape"/>
          <w:pgMar w:top="709" w:right="709" w:bottom="426" w:left="851" w:header="709" w:footer="709" w:gutter="0"/>
          <w:cols w:space="708"/>
          <w:docGrid w:linePitch="360"/>
        </w:sectPr>
      </w:pPr>
    </w:p>
    <w:p w:rsidR="00BF27F2" w:rsidRDefault="00BF27F2"/>
    <w:sectPr w:rsidR="00BF27F2" w:rsidSect="004033BF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variable"/>
    <w:sig w:usb0="E7002EFF" w:usb1="5200F5FF" w:usb2="0A242021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6829FE"/>
    <w:rsid w:val="00787C06"/>
    <w:rsid w:val="00986ED9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2959</Words>
  <Characters>16871</Characters>
  <Application>Microsoft Office Word</Application>
  <DocSecurity>0</DocSecurity>
  <Lines>140</Lines>
  <Paragraphs>39</Paragraphs>
  <ScaleCrop>false</ScaleCrop>
  <Company/>
  <LinksUpToDate>false</LinksUpToDate>
  <CharactersWithSpaces>19791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2021-11-29T13:44:00Z</dcterms:created>
  <dcterms:modified xsi:type="dcterms:W3CDTF">2021-11-29T13:45:00Z</dcterms:modified>
</cp:coreProperties>
</file>