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BC0" w:rsidRPr="004D0BC0" w:rsidRDefault="004D0BC0" w:rsidP="004D0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B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D14F48C" wp14:editId="67F681FD">
            <wp:simplePos x="0" y="0"/>
            <wp:positionH relativeFrom="column">
              <wp:posOffset>2815590</wp:posOffset>
            </wp:positionH>
            <wp:positionV relativeFrom="paragraph">
              <wp:posOffset>-24765</wp:posOffset>
            </wp:positionV>
            <wp:extent cx="419100" cy="485775"/>
            <wp:effectExtent l="0" t="0" r="0" b="9525"/>
            <wp:wrapNone/>
            <wp:docPr id="1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0BC0" w:rsidRPr="004D0BC0" w:rsidRDefault="004D0BC0" w:rsidP="004D0BC0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4D0BC0" w:rsidRPr="004D0BC0" w:rsidRDefault="004D0BC0" w:rsidP="004D0B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4D0BC0" w:rsidRPr="004D0BC0" w:rsidRDefault="004D0BC0" w:rsidP="004D0B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4D0BC0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4D0BC0" w:rsidRPr="004D0BC0" w:rsidRDefault="004D0BC0" w:rsidP="004D0B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D0BC0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</w:t>
      </w:r>
      <w:r w:rsidRPr="004D0BC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ОНА</w:t>
      </w:r>
    </w:p>
    <w:p w:rsidR="004D0BC0" w:rsidRPr="004D0BC0" w:rsidRDefault="004D0BC0" w:rsidP="004D0B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BC0" w:rsidRPr="004D0BC0" w:rsidRDefault="004D0BC0" w:rsidP="004D0BC0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D0BC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4D0BC0" w:rsidRPr="004D0BC0" w:rsidRDefault="004D0BC0" w:rsidP="004D0B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0BC0" w:rsidRPr="004D0BC0" w:rsidRDefault="004D0BC0" w:rsidP="004D0B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08.04.2021</w:t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94</w:t>
      </w:r>
    </w:p>
    <w:p w:rsidR="004D0BC0" w:rsidRPr="004D0BC0" w:rsidRDefault="004D0BC0" w:rsidP="004D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D0BC0" w:rsidRPr="004D0BC0" w:rsidRDefault="004D0BC0" w:rsidP="004D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BC0" w:rsidRPr="004D0BC0" w:rsidRDefault="004D0BC0" w:rsidP="004D0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BC0" w:rsidRPr="005F3BCF" w:rsidRDefault="004D0BC0" w:rsidP="005F3B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5F3BCF">
        <w:rPr>
          <w:rFonts w:ascii="Times New Roman" w:hAnsi="Times New Roman" w:cs="Times New Roman"/>
          <w:b/>
          <w:spacing w:val="1"/>
          <w:sz w:val="28"/>
          <w:szCs w:val="28"/>
          <w:shd w:val="clear" w:color="auto" w:fill="FFFFFF"/>
        </w:rPr>
        <w:t xml:space="preserve">О </w:t>
      </w:r>
      <w:r w:rsidRPr="005F3BCF">
        <w:rPr>
          <w:rFonts w:ascii="Times New Roman" w:hAnsi="Times New Roman" w:cs="Times New Roman"/>
          <w:b/>
          <w:bCs/>
          <w:sz w:val="28"/>
          <w:szCs w:val="28"/>
        </w:rPr>
        <w:t xml:space="preserve">завершении </w:t>
      </w:r>
      <w:r w:rsidRPr="005F3BCF">
        <w:rPr>
          <w:rFonts w:ascii="Times New Roman" w:hAnsi="Times New Roman" w:cs="Times New Roman"/>
          <w:b/>
          <w:spacing w:val="1"/>
          <w:sz w:val="28"/>
          <w:szCs w:val="28"/>
          <w:shd w:val="clear" w:color="auto" w:fill="FFFFFF"/>
        </w:rPr>
        <w:t xml:space="preserve">отопительного </w:t>
      </w:r>
      <w:r w:rsidRPr="005F3BCF">
        <w:rPr>
          <w:rFonts w:ascii="Times New Roman" w:eastAsia="Georgia" w:hAnsi="Times New Roman" w:cs="Times New Roman"/>
          <w:b/>
          <w:spacing w:val="7"/>
          <w:sz w:val="28"/>
          <w:szCs w:val="28"/>
          <w:shd w:val="clear" w:color="auto" w:fill="FFFFFF"/>
        </w:rPr>
        <w:t xml:space="preserve">сезона </w:t>
      </w:r>
      <w:r w:rsidRPr="005F3BCF">
        <w:rPr>
          <w:rFonts w:ascii="Times New Roman" w:hAnsi="Times New Roman" w:cs="Times New Roman"/>
          <w:b/>
          <w:spacing w:val="1"/>
          <w:sz w:val="28"/>
          <w:szCs w:val="28"/>
          <w:shd w:val="clear" w:color="auto" w:fill="FFFFFF"/>
        </w:rPr>
        <w:t xml:space="preserve">2020-2021 </w:t>
      </w:r>
      <w:r w:rsidRPr="005F3BCF">
        <w:rPr>
          <w:rFonts w:ascii="Times New Roman" w:eastAsia="Georgia" w:hAnsi="Times New Roman" w:cs="Times New Roman"/>
          <w:b/>
          <w:spacing w:val="7"/>
          <w:sz w:val="28"/>
          <w:szCs w:val="28"/>
          <w:shd w:val="clear" w:color="auto" w:fill="FFFFFF"/>
        </w:rPr>
        <w:t xml:space="preserve">годов </w:t>
      </w:r>
      <w:r w:rsidRPr="005F3BCF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Нововеличковского </w:t>
      </w:r>
      <w:r w:rsidRPr="005F3BCF">
        <w:rPr>
          <w:rFonts w:ascii="Times New Roman" w:eastAsia="Georgia" w:hAnsi="Times New Roman" w:cs="Times New Roman"/>
          <w:b/>
          <w:spacing w:val="7"/>
          <w:sz w:val="28"/>
          <w:szCs w:val="28"/>
          <w:shd w:val="clear" w:color="auto" w:fill="FFFFFF"/>
        </w:rPr>
        <w:t xml:space="preserve">сельского поселения </w:t>
      </w:r>
      <w:r w:rsidRPr="005F3BCF">
        <w:rPr>
          <w:rFonts w:ascii="Times New Roman" w:hAnsi="Times New Roman" w:cs="Times New Roman"/>
          <w:b/>
          <w:bCs/>
          <w:sz w:val="28"/>
          <w:szCs w:val="28"/>
        </w:rPr>
        <w:t xml:space="preserve">Динского </w:t>
      </w:r>
      <w:r w:rsidRPr="005F3BCF">
        <w:rPr>
          <w:rFonts w:ascii="Times New Roman" w:hAnsi="Times New Roman" w:cs="Times New Roman"/>
          <w:b/>
          <w:spacing w:val="7"/>
          <w:sz w:val="28"/>
          <w:szCs w:val="28"/>
          <w:shd w:val="clear" w:color="auto" w:fill="FFFFFF"/>
        </w:rPr>
        <w:t>района</w:t>
      </w:r>
    </w:p>
    <w:bookmarkEnd w:id="0"/>
    <w:p w:rsidR="004D0BC0" w:rsidRPr="005F3BCF" w:rsidRDefault="004D0BC0" w:rsidP="004D0B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BC0" w:rsidRPr="004D0BC0" w:rsidRDefault="004D0BC0" w:rsidP="004D0BC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D0BC0" w:rsidRPr="004D0BC0" w:rsidRDefault="004D0BC0" w:rsidP="004D0B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4D0B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 </w:t>
      </w:r>
      <w:r w:rsidRPr="004D0BC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постановлением Правительства РФ от 6 мая 2011 года      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Российской Федерации от 25 декабря 2015 года № 1434 изменения в Правила предоставления коммунальных услуг в части установления продолжительности отопительного периода, руководствуясь </w:t>
      </w:r>
      <w:r w:rsidRPr="004D0B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частью 4 статьи 8, статьей 37 Устава</w:t>
      </w:r>
      <w:proofErr w:type="gramEnd"/>
      <w:r w:rsidRPr="004D0B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Нововеличковского сельского поселения Динского района,</w:t>
      </w:r>
      <w:r w:rsidRPr="004D0BC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gramStart"/>
      <w:r w:rsidRPr="004D0B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4D0B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с т а н о в л я ю:</w:t>
      </w:r>
    </w:p>
    <w:p w:rsidR="004D0BC0" w:rsidRPr="004D0BC0" w:rsidRDefault="004D0BC0" w:rsidP="004D0BC0">
      <w:pPr>
        <w:widowControl w:val="0"/>
        <w:tabs>
          <w:tab w:val="left" w:pos="709"/>
          <w:tab w:val="left" w:pos="851"/>
          <w:tab w:val="left" w:pos="11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7"/>
          <w:szCs w:val="27"/>
        </w:rPr>
      </w:pPr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ab/>
        <w:t>1. Теплоснабжающему предприятию МУП ЖКХ Нововеличковское (</w:t>
      </w:r>
      <w:proofErr w:type="spellStart"/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>Кривоус</w:t>
      </w:r>
      <w:proofErr w:type="spellEnd"/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 xml:space="preserve">) прекратить подачу тепловой энергии в жилые дома и муниципальные учреждения, расположенные на территории Нововеличковского сельского поселения Динского района, с </w:t>
      </w:r>
      <w:r w:rsidRPr="004D0BC0">
        <w:rPr>
          <w:rFonts w:ascii="Georgia" w:eastAsia="Georgia" w:hAnsi="Georgia" w:cs="Georgia"/>
          <w:color w:val="000000"/>
          <w:spacing w:val="7"/>
          <w:sz w:val="27"/>
          <w:szCs w:val="27"/>
          <w:shd w:val="clear" w:color="auto" w:fill="FFFFFF"/>
        </w:rPr>
        <w:t>00</w:t>
      </w:r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 xml:space="preserve"> час. </w:t>
      </w:r>
      <w:r w:rsidRPr="004D0BC0">
        <w:rPr>
          <w:rFonts w:ascii="Georgia" w:eastAsia="Georgia" w:hAnsi="Georgia" w:cs="Georgia"/>
          <w:color w:val="000000"/>
          <w:spacing w:val="7"/>
          <w:sz w:val="27"/>
          <w:szCs w:val="27"/>
          <w:shd w:val="clear" w:color="auto" w:fill="FFFFFF"/>
        </w:rPr>
        <w:t>00</w:t>
      </w:r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 xml:space="preserve"> мин. 15 апреля 2021 года с правом увеличения продолжительности отопительного сезона в связи с климатическими условиями. </w:t>
      </w:r>
    </w:p>
    <w:p w:rsidR="004D0BC0" w:rsidRPr="004D0BC0" w:rsidRDefault="004D0BC0" w:rsidP="004D0BC0">
      <w:pPr>
        <w:widowControl w:val="0"/>
        <w:tabs>
          <w:tab w:val="left" w:pos="114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7"/>
          <w:sz w:val="27"/>
          <w:szCs w:val="27"/>
        </w:rPr>
      </w:pPr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 xml:space="preserve">2. Начальнику отдела ЖКХ, малого и среднего бизнеса администрации Нововеличковского сельского поселения (Токаренко), совместно с главным инженером МУП ЖКХ Нововеличковское (Гапоненко) провести обследование котельных, подводящих коммуникационных сетей и приступить с 01.05.2021 года к проведению работ по подготовке объектов теплоснабжения к отопительному сезону </w:t>
      </w:r>
      <w:r w:rsidRPr="004D0BC0">
        <w:rPr>
          <w:rFonts w:ascii="Georgia" w:eastAsia="Georgia" w:hAnsi="Georgia" w:cs="Georgia"/>
          <w:color w:val="000000"/>
          <w:spacing w:val="7"/>
          <w:sz w:val="27"/>
          <w:szCs w:val="27"/>
          <w:shd w:val="clear" w:color="auto" w:fill="FFFFFF"/>
        </w:rPr>
        <w:t>2021</w:t>
      </w:r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>-</w:t>
      </w:r>
      <w:r w:rsidRPr="004D0BC0">
        <w:rPr>
          <w:rFonts w:ascii="Georgia" w:eastAsia="Georgia" w:hAnsi="Georgia" w:cs="Georgia"/>
          <w:color w:val="000000"/>
          <w:spacing w:val="25"/>
          <w:sz w:val="27"/>
          <w:szCs w:val="27"/>
          <w:shd w:val="clear" w:color="auto" w:fill="FFFFFF"/>
        </w:rPr>
        <w:t>2022</w:t>
      </w:r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 xml:space="preserve"> годов.</w:t>
      </w:r>
    </w:p>
    <w:p w:rsidR="004D0BC0" w:rsidRPr="004D0BC0" w:rsidRDefault="004D0BC0" w:rsidP="004D0BC0">
      <w:pPr>
        <w:widowControl w:val="0"/>
        <w:tabs>
          <w:tab w:val="left" w:pos="709"/>
          <w:tab w:val="left" w:pos="851"/>
          <w:tab w:val="left" w:pos="11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7"/>
          <w:szCs w:val="27"/>
        </w:rPr>
      </w:pPr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ab/>
        <w:t>3. Отделу по общим и правовым вопросам администрации Нововеличковского сельского поселения Динского района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района.</w:t>
      </w:r>
    </w:p>
    <w:p w:rsidR="004D0BC0" w:rsidRPr="004D0BC0" w:rsidRDefault="004D0BC0" w:rsidP="004D0BC0">
      <w:pPr>
        <w:widowControl w:val="0"/>
        <w:tabs>
          <w:tab w:val="left" w:pos="709"/>
          <w:tab w:val="left" w:pos="11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7"/>
          <w:szCs w:val="27"/>
        </w:rPr>
      </w:pPr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ab/>
        <w:t xml:space="preserve">4. </w:t>
      </w:r>
      <w:proofErr w:type="gramStart"/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>Контроль за</w:t>
      </w:r>
      <w:proofErr w:type="gramEnd"/>
      <w:r w:rsidRPr="004D0BC0"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 xml:space="preserve"> выполнением постановления оставляю за собой.</w:t>
      </w:r>
    </w:p>
    <w:p w:rsidR="004D0BC0" w:rsidRPr="004D0BC0" w:rsidRDefault="004D0BC0" w:rsidP="004D0B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0B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Постановление вступает в силу после его обнародования.</w:t>
      </w:r>
    </w:p>
    <w:p w:rsidR="004D0BC0" w:rsidRPr="004D0BC0" w:rsidRDefault="004D0BC0" w:rsidP="004D0B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0BC0" w:rsidRPr="004D0BC0" w:rsidRDefault="004D0BC0" w:rsidP="004D0B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4D0BC0" w:rsidRPr="004D0BC0" w:rsidRDefault="004D0BC0" w:rsidP="004D0B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</w:t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Г.М. </w:t>
      </w:r>
      <w:proofErr w:type="spellStart"/>
      <w:r w:rsidRPr="004D0B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sectPr w:rsidR="004D0BC0" w:rsidRPr="004D0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966"/>
    <w:rsid w:val="000035F4"/>
    <w:rsid w:val="00391DA1"/>
    <w:rsid w:val="004A6436"/>
    <w:rsid w:val="004D0BC0"/>
    <w:rsid w:val="005F3BCF"/>
    <w:rsid w:val="00787C06"/>
    <w:rsid w:val="00953966"/>
    <w:rsid w:val="00AD2815"/>
    <w:rsid w:val="00B52DDA"/>
    <w:rsid w:val="00BF27F2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2021-04-09T06:36:00Z</dcterms:created>
  <dcterms:modified xsi:type="dcterms:W3CDTF">2021-04-09T06:38:00Z</dcterms:modified>
</cp:coreProperties>
</file>