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07FCE" w:rsidRDefault="00C16DF7" w:rsidP="00307FCE">
      <w:pPr>
        <w:jc w:val="center"/>
        <w:rPr>
          <w:b/>
          <w:bCs/>
          <w:sz w:val="28"/>
          <w:szCs w:val="28"/>
        </w:rPr>
      </w:pPr>
      <w:r>
        <w:rPr>
          <w:noProof/>
          <w:color w:val="FFFFFF"/>
        </w:rPr>
        <w:t>ПРОЕКТ</w:t>
      </w:r>
    </w:p>
    <w:p w:rsidR="00307FCE" w:rsidRDefault="00C16DF7" w:rsidP="00C16DF7">
      <w:pPr>
        <w:ind w:left="7080" w:firstLine="708"/>
        <w:jc w:val="center"/>
        <w:rPr>
          <w:bCs/>
          <w:sz w:val="28"/>
          <w:szCs w:val="28"/>
        </w:rPr>
      </w:pPr>
      <w:r w:rsidRPr="00C16DF7">
        <w:rPr>
          <w:bCs/>
          <w:sz w:val="28"/>
          <w:szCs w:val="28"/>
        </w:rPr>
        <w:t>ПРОЕКТ</w:t>
      </w:r>
    </w:p>
    <w:p w:rsidR="00C16DF7" w:rsidRPr="00C16DF7" w:rsidRDefault="00C16DF7" w:rsidP="00C16DF7">
      <w:pPr>
        <w:ind w:left="7080" w:firstLine="708"/>
        <w:jc w:val="center"/>
        <w:rPr>
          <w:bCs/>
          <w:sz w:val="28"/>
          <w:szCs w:val="28"/>
        </w:rPr>
      </w:pPr>
    </w:p>
    <w:p w:rsidR="00307FCE" w:rsidRDefault="00307FCE" w:rsidP="00307FCE">
      <w:pPr>
        <w:jc w:val="center"/>
        <w:rPr>
          <w:b/>
          <w:bCs/>
          <w:caps/>
          <w:sz w:val="28"/>
          <w:szCs w:val="28"/>
        </w:rPr>
      </w:pPr>
      <w:r>
        <w:rPr>
          <w:b/>
          <w:bCs/>
          <w:caps/>
          <w:sz w:val="28"/>
          <w:szCs w:val="28"/>
        </w:rPr>
        <w:t xml:space="preserve">администрациЯ Нововеличковского </w:t>
      </w:r>
    </w:p>
    <w:p w:rsidR="00307FCE" w:rsidRDefault="00307FCE" w:rsidP="00307FCE">
      <w:pPr>
        <w:jc w:val="center"/>
        <w:rPr>
          <w:b/>
          <w:bCs/>
          <w:caps/>
          <w:sz w:val="28"/>
          <w:szCs w:val="28"/>
        </w:rPr>
      </w:pPr>
      <w:r>
        <w:rPr>
          <w:b/>
          <w:bCs/>
          <w:caps/>
          <w:sz w:val="28"/>
          <w:szCs w:val="28"/>
        </w:rPr>
        <w:t>сельского поселения Динского района</w:t>
      </w:r>
    </w:p>
    <w:p w:rsidR="00307FCE" w:rsidRDefault="00307FCE" w:rsidP="00307FCE">
      <w:pPr>
        <w:jc w:val="center"/>
      </w:pPr>
    </w:p>
    <w:p w:rsidR="00307FCE" w:rsidRDefault="00307FCE" w:rsidP="00307FCE">
      <w:pPr>
        <w:jc w:val="center"/>
        <w:rPr>
          <w:b/>
          <w:bCs/>
          <w:sz w:val="28"/>
          <w:szCs w:val="28"/>
        </w:rPr>
      </w:pPr>
      <w:r>
        <w:rPr>
          <w:b/>
          <w:bCs/>
          <w:sz w:val="28"/>
          <w:szCs w:val="28"/>
        </w:rPr>
        <w:t>ПОСТАНОВЛЕНИЕ</w:t>
      </w:r>
    </w:p>
    <w:p w:rsidR="00307FCE" w:rsidRDefault="00307FCE" w:rsidP="00307FCE">
      <w:pPr>
        <w:rPr>
          <w:sz w:val="26"/>
          <w:szCs w:val="26"/>
        </w:rPr>
      </w:pPr>
    </w:p>
    <w:p w:rsidR="00307FCE" w:rsidRDefault="00307FCE" w:rsidP="00307FCE">
      <w:pPr>
        <w:pStyle w:val="2"/>
        <w:spacing w:after="0" w:line="240" w:lineRule="auto"/>
        <w:rPr>
          <w:rFonts w:ascii="Times New Roman" w:hAnsi="Times New Roman"/>
          <w:sz w:val="28"/>
          <w:szCs w:val="28"/>
        </w:rPr>
      </w:pPr>
      <w:r>
        <w:rPr>
          <w:rFonts w:ascii="Times New Roman" w:hAnsi="Times New Roman"/>
          <w:sz w:val="28"/>
          <w:szCs w:val="28"/>
        </w:rPr>
        <w:t>от  ___________</w:t>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t xml:space="preserve">                                   №  ___________</w:t>
      </w:r>
    </w:p>
    <w:p w:rsidR="00307FCE" w:rsidRDefault="00307FCE" w:rsidP="00307FCE">
      <w:pPr>
        <w:pStyle w:val="2"/>
        <w:spacing w:after="0" w:line="240" w:lineRule="auto"/>
        <w:jc w:val="center"/>
        <w:rPr>
          <w:rFonts w:ascii="Times New Roman" w:hAnsi="Times New Roman"/>
          <w:sz w:val="28"/>
          <w:szCs w:val="28"/>
        </w:rPr>
      </w:pPr>
      <w:r>
        <w:rPr>
          <w:rFonts w:ascii="Times New Roman" w:hAnsi="Times New Roman"/>
          <w:sz w:val="28"/>
          <w:szCs w:val="28"/>
        </w:rPr>
        <w:t>станица Нововеличковская</w:t>
      </w:r>
    </w:p>
    <w:p w:rsidR="00307FCE" w:rsidRDefault="00307FCE" w:rsidP="00307FCE">
      <w:pPr>
        <w:pStyle w:val="2"/>
        <w:spacing w:after="0" w:line="240" w:lineRule="auto"/>
        <w:jc w:val="center"/>
        <w:rPr>
          <w:rFonts w:ascii="Times New Roman" w:hAnsi="Times New Roman"/>
          <w:sz w:val="24"/>
          <w:szCs w:val="24"/>
        </w:rPr>
      </w:pPr>
    </w:p>
    <w:p w:rsidR="00307FCE" w:rsidRDefault="00307FCE" w:rsidP="00307FCE">
      <w:pPr>
        <w:rPr>
          <w:sz w:val="24"/>
          <w:szCs w:val="24"/>
        </w:rPr>
      </w:pPr>
    </w:p>
    <w:p w:rsidR="00307FCE" w:rsidRPr="0082499E" w:rsidRDefault="00307FCE" w:rsidP="00307FCE">
      <w:pPr>
        <w:jc w:val="center"/>
        <w:rPr>
          <w:b/>
          <w:bCs/>
          <w:sz w:val="28"/>
          <w:szCs w:val="28"/>
        </w:rPr>
      </w:pPr>
      <w:r w:rsidRPr="0082499E">
        <w:rPr>
          <w:b/>
          <w:bCs/>
          <w:sz w:val="28"/>
          <w:szCs w:val="28"/>
        </w:rPr>
        <w:t xml:space="preserve">О внесении изменений в постановление администрации </w:t>
      </w:r>
    </w:p>
    <w:p w:rsidR="00307FCE" w:rsidRPr="0082499E" w:rsidRDefault="00307FCE" w:rsidP="00307FCE">
      <w:pPr>
        <w:jc w:val="center"/>
        <w:rPr>
          <w:b/>
          <w:bCs/>
          <w:sz w:val="28"/>
          <w:szCs w:val="28"/>
        </w:rPr>
      </w:pPr>
      <w:r w:rsidRPr="0082499E">
        <w:rPr>
          <w:b/>
          <w:bCs/>
          <w:sz w:val="28"/>
          <w:szCs w:val="28"/>
        </w:rPr>
        <w:t xml:space="preserve">Нововеличковского сельского поселения Динского района </w:t>
      </w:r>
    </w:p>
    <w:p w:rsidR="0082499E" w:rsidRPr="0082499E" w:rsidRDefault="00307FCE" w:rsidP="0082499E">
      <w:pPr>
        <w:ind w:left="993" w:right="991"/>
        <w:jc w:val="center"/>
        <w:rPr>
          <w:b/>
          <w:sz w:val="28"/>
          <w:szCs w:val="28"/>
        </w:rPr>
      </w:pPr>
      <w:r w:rsidRPr="0082499E">
        <w:rPr>
          <w:b/>
          <w:bCs/>
          <w:sz w:val="28"/>
          <w:szCs w:val="28"/>
        </w:rPr>
        <w:t xml:space="preserve">от </w:t>
      </w:r>
      <w:r w:rsidR="0082499E" w:rsidRPr="0082499E">
        <w:rPr>
          <w:b/>
          <w:bCs/>
          <w:sz w:val="28"/>
          <w:szCs w:val="28"/>
        </w:rPr>
        <w:t>26</w:t>
      </w:r>
      <w:r w:rsidRPr="0082499E">
        <w:rPr>
          <w:b/>
          <w:bCs/>
          <w:sz w:val="28"/>
          <w:szCs w:val="28"/>
        </w:rPr>
        <w:t>.0</w:t>
      </w:r>
      <w:r w:rsidR="0082499E" w:rsidRPr="0082499E">
        <w:rPr>
          <w:b/>
          <w:bCs/>
          <w:sz w:val="28"/>
          <w:szCs w:val="28"/>
        </w:rPr>
        <w:t>2</w:t>
      </w:r>
      <w:r w:rsidRPr="0082499E">
        <w:rPr>
          <w:b/>
          <w:bCs/>
          <w:sz w:val="28"/>
          <w:szCs w:val="28"/>
        </w:rPr>
        <w:t>.201</w:t>
      </w:r>
      <w:r w:rsidR="0082499E" w:rsidRPr="0082499E">
        <w:rPr>
          <w:b/>
          <w:bCs/>
          <w:sz w:val="28"/>
          <w:szCs w:val="28"/>
        </w:rPr>
        <w:t>9</w:t>
      </w:r>
      <w:r w:rsidRPr="0082499E">
        <w:rPr>
          <w:b/>
          <w:bCs/>
          <w:sz w:val="28"/>
          <w:szCs w:val="28"/>
        </w:rPr>
        <w:t xml:space="preserve"> № </w:t>
      </w:r>
      <w:r w:rsidR="0082499E" w:rsidRPr="0082499E">
        <w:rPr>
          <w:b/>
          <w:bCs/>
          <w:sz w:val="28"/>
          <w:szCs w:val="28"/>
        </w:rPr>
        <w:t>29</w:t>
      </w:r>
      <w:r w:rsidRPr="0082499E">
        <w:rPr>
          <w:b/>
          <w:bCs/>
          <w:sz w:val="28"/>
          <w:szCs w:val="28"/>
        </w:rPr>
        <w:t xml:space="preserve"> «</w:t>
      </w:r>
      <w:r w:rsidR="0082499E" w:rsidRPr="0082499E">
        <w:rPr>
          <w:b/>
          <w:sz w:val="28"/>
          <w:szCs w:val="28"/>
        </w:rPr>
        <w:t>Об утверждении административного регламента администрации Нововеличковского сельского поселения Динского района предоставления муниципальной услуги «Предоставление в собственность, аренду, безвозмездное пользование земельного участка, находящегося в муниципальной собственности, без проведения торгов»</w:t>
      </w:r>
    </w:p>
    <w:p w:rsidR="00307FCE" w:rsidRDefault="00307FCE" w:rsidP="0082499E">
      <w:pPr>
        <w:jc w:val="center"/>
        <w:rPr>
          <w:color w:val="000000"/>
          <w:sz w:val="28"/>
          <w:szCs w:val="28"/>
        </w:rPr>
      </w:pPr>
    </w:p>
    <w:p w:rsidR="00307FCE" w:rsidRPr="0082499E" w:rsidRDefault="00307FCE" w:rsidP="00307FCE">
      <w:pPr>
        <w:jc w:val="both"/>
        <w:rPr>
          <w:color w:val="000000"/>
          <w:sz w:val="28"/>
          <w:szCs w:val="28"/>
        </w:rPr>
      </w:pPr>
    </w:p>
    <w:p w:rsidR="00307FCE" w:rsidRPr="0082499E" w:rsidRDefault="00B344D3" w:rsidP="00307FCE">
      <w:pPr>
        <w:pStyle w:val="a3"/>
        <w:spacing w:line="240" w:lineRule="auto"/>
      </w:pPr>
      <w:r w:rsidRPr="00B344D3">
        <w:t>В соответствии с Земельным кодексом Российской Федерации, Федеральным</w:t>
      </w:r>
      <w:r>
        <w:rPr>
          <w:lang w:val="ru-RU"/>
        </w:rPr>
        <w:t>и</w:t>
      </w:r>
      <w:r w:rsidRPr="00B344D3">
        <w:t xml:space="preserve"> закон</w:t>
      </w:r>
      <w:r>
        <w:rPr>
          <w:lang w:val="ru-RU"/>
        </w:rPr>
        <w:t>а</w:t>
      </w:r>
      <w:r w:rsidRPr="00B344D3">
        <w:t>м</w:t>
      </w:r>
      <w:r>
        <w:rPr>
          <w:lang w:val="ru-RU"/>
        </w:rPr>
        <w:t xml:space="preserve">и </w:t>
      </w:r>
      <w:r w:rsidR="00C16DF7">
        <w:rPr>
          <w:lang w:val="ru-RU"/>
        </w:rPr>
        <w:t xml:space="preserve">от </w:t>
      </w:r>
      <w:r>
        <w:rPr>
          <w:lang w:val="ru-RU"/>
        </w:rPr>
        <w:t xml:space="preserve">30 декабря 2020 № 494-ФЗ «О внесении изменений в Градостроительный кодекс Российской Федерации и отдельные законодательные акты Российской Федерации в целях обеспечения комплексного развития территорий», </w:t>
      </w:r>
      <w:r w:rsidRPr="00B344D3">
        <w:t xml:space="preserve">от 27.07.2010 № 210-ФЗ </w:t>
      </w:r>
      <w:r>
        <w:rPr>
          <w:lang w:val="ru-RU"/>
        </w:rPr>
        <w:t xml:space="preserve">                                </w:t>
      </w:r>
      <w:r w:rsidRPr="00B344D3">
        <w:t xml:space="preserve">«Об организации предоставления государственных и муниципальных услуг», Законом Краснодарского края от 05.11.2002 № 532-КЗ «Об основах регулирования земельных отношений в Краснодарском крае», руководствуясь Уставом  Нововеличковского сельского поселения Динского района, </w:t>
      </w:r>
      <w:r w:rsidR="00E933AC">
        <w:rPr>
          <w:lang w:val="ru-RU"/>
        </w:rPr>
        <w:t>в</w:t>
      </w:r>
      <w:r w:rsidR="00307FCE" w:rsidRPr="0082499E">
        <w:t xml:space="preserve"> </w:t>
      </w:r>
      <w:r w:rsidR="00307FCE" w:rsidRPr="0082499E">
        <w:rPr>
          <w:lang w:val="ru-RU"/>
        </w:rPr>
        <w:t xml:space="preserve">целях приведения отдельных правовых актов в соответствие с действующим законодательством РФ, на основании протеста прокуратуры Динского района Краснодарского края от </w:t>
      </w:r>
      <w:r w:rsidR="0082499E" w:rsidRPr="0082499E">
        <w:rPr>
          <w:color w:val="auto"/>
          <w:lang w:val="ru-RU"/>
        </w:rPr>
        <w:t>26</w:t>
      </w:r>
      <w:r w:rsidR="00307FCE" w:rsidRPr="0082499E">
        <w:rPr>
          <w:color w:val="auto"/>
          <w:lang w:val="ru-RU"/>
        </w:rPr>
        <w:t>.</w:t>
      </w:r>
      <w:r w:rsidR="0082499E" w:rsidRPr="0082499E">
        <w:rPr>
          <w:color w:val="auto"/>
          <w:lang w:val="ru-RU"/>
        </w:rPr>
        <w:t>02</w:t>
      </w:r>
      <w:r w:rsidR="00307FCE" w:rsidRPr="0082499E">
        <w:rPr>
          <w:color w:val="auto"/>
          <w:lang w:val="ru-RU"/>
        </w:rPr>
        <w:t>.20</w:t>
      </w:r>
      <w:r w:rsidR="0082499E" w:rsidRPr="0082499E">
        <w:rPr>
          <w:color w:val="auto"/>
          <w:lang w:val="ru-RU"/>
        </w:rPr>
        <w:t>21</w:t>
      </w:r>
      <w:r w:rsidR="00307FCE" w:rsidRPr="0082499E">
        <w:rPr>
          <w:color w:val="auto"/>
          <w:lang w:val="ru-RU"/>
        </w:rPr>
        <w:t xml:space="preserve"> № 7-02-20</w:t>
      </w:r>
      <w:r w:rsidR="0082499E" w:rsidRPr="0082499E">
        <w:rPr>
          <w:color w:val="auto"/>
          <w:lang w:val="ru-RU"/>
        </w:rPr>
        <w:t>21/1650</w:t>
      </w:r>
      <w:r w:rsidR="00307FCE" w:rsidRPr="0082499E">
        <w:rPr>
          <w:lang w:val="ru-RU"/>
        </w:rPr>
        <w:t xml:space="preserve">, руководствуясь Уставом Нововеличковского сельского поселения Динского района, </w:t>
      </w:r>
      <w:r w:rsidR="00323CA3">
        <w:rPr>
          <w:lang w:val="ru-RU"/>
        </w:rPr>
        <w:t xml:space="preserve">  </w:t>
      </w:r>
      <w:r w:rsidR="00307FCE" w:rsidRPr="0082499E">
        <w:t>п о с т а н о в л я ю:</w:t>
      </w:r>
    </w:p>
    <w:p w:rsidR="00307FCE" w:rsidRPr="0082499E" w:rsidRDefault="00307FCE" w:rsidP="00323CA3">
      <w:pPr>
        <w:ind w:firstLine="705"/>
        <w:jc w:val="both"/>
        <w:rPr>
          <w:sz w:val="28"/>
          <w:szCs w:val="28"/>
        </w:rPr>
      </w:pPr>
      <w:r w:rsidRPr="0082499E">
        <w:rPr>
          <w:sz w:val="28"/>
          <w:szCs w:val="28"/>
        </w:rPr>
        <w:t>1.</w:t>
      </w:r>
      <w:r w:rsidRPr="0082499E">
        <w:rPr>
          <w:color w:val="FFFFFF"/>
          <w:sz w:val="28"/>
          <w:szCs w:val="28"/>
        </w:rPr>
        <w:t>о</w:t>
      </w:r>
      <w:r w:rsidRPr="0082499E">
        <w:rPr>
          <w:sz w:val="28"/>
          <w:szCs w:val="28"/>
        </w:rPr>
        <w:t xml:space="preserve">Внести </w:t>
      </w:r>
      <w:r w:rsidR="00323CA3">
        <w:rPr>
          <w:sz w:val="28"/>
          <w:szCs w:val="28"/>
        </w:rPr>
        <w:t xml:space="preserve">изменение </w:t>
      </w:r>
      <w:r w:rsidRPr="0082499E">
        <w:rPr>
          <w:sz w:val="28"/>
          <w:szCs w:val="28"/>
        </w:rPr>
        <w:t xml:space="preserve">в </w:t>
      </w:r>
      <w:r w:rsidR="00B344D3">
        <w:rPr>
          <w:sz w:val="28"/>
          <w:szCs w:val="28"/>
        </w:rPr>
        <w:t xml:space="preserve">постановление </w:t>
      </w:r>
      <w:r w:rsidR="00323CA3">
        <w:rPr>
          <w:sz w:val="28"/>
          <w:szCs w:val="28"/>
        </w:rPr>
        <w:t>администра</w:t>
      </w:r>
      <w:r w:rsidR="00B344D3">
        <w:rPr>
          <w:sz w:val="28"/>
          <w:szCs w:val="28"/>
        </w:rPr>
        <w:t>ции</w:t>
      </w:r>
      <w:r w:rsidR="0082499E" w:rsidRPr="0082499E">
        <w:rPr>
          <w:sz w:val="28"/>
          <w:szCs w:val="28"/>
        </w:rPr>
        <w:t xml:space="preserve"> Нововеличковского сельского поселения Динского района </w:t>
      </w:r>
      <w:r w:rsidR="00B344D3">
        <w:rPr>
          <w:sz w:val="28"/>
          <w:szCs w:val="28"/>
        </w:rPr>
        <w:t xml:space="preserve"> </w:t>
      </w:r>
      <w:r w:rsidR="00B344D3" w:rsidRPr="0082499E">
        <w:rPr>
          <w:bCs/>
          <w:sz w:val="28"/>
          <w:szCs w:val="28"/>
        </w:rPr>
        <w:t xml:space="preserve">от 26.02.2019 </w:t>
      </w:r>
      <w:r w:rsidR="00B344D3">
        <w:rPr>
          <w:bCs/>
          <w:sz w:val="28"/>
          <w:szCs w:val="28"/>
        </w:rPr>
        <w:t xml:space="preserve">                   </w:t>
      </w:r>
      <w:r w:rsidR="00B344D3" w:rsidRPr="0082499E">
        <w:rPr>
          <w:bCs/>
          <w:sz w:val="28"/>
          <w:szCs w:val="28"/>
        </w:rPr>
        <w:t>№ 29</w:t>
      </w:r>
      <w:r w:rsidR="00B344D3">
        <w:rPr>
          <w:bCs/>
          <w:sz w:val="28"/>
          <w:szCs w:val="28"/>
        </w:rPr>
        <w:t xml:space="preserve"> «Об утверждении административного регламента </w:t>
      </w:r>
      <w:r w:rsidR="0082499E" w:rsidRPr="0082499E">
        <w:rPr>
          <w:sz w:val="28"/>
          <w:szCs w:val="28"/>
        </w:rPr>
        <w:t>предоставления муниципальной услуги «Предоставление в собственность, аренду, безвозмездное пользование земельного участка, находящегося в муниципальной собственности, без проведения торгов»</w:t>
      </w:r>
      <w:r w:rsidR="00323CA3">
        <w:rPr>
          <w:sz w:val="28"/>
          <w:szCs w:val="28"/>
        </w:rPr>
        <w:t xml:space="preserve">, </w:t>
      </w:r>
      <w:r w:rsidR="00B344D3">
        <w:rPr>
          <w:sz w:val="28"/>
          <w:szCs w:val="28"/>
        </w:rPr>
        <w:t>подпункт 2.10.2.</w:t>
      </w:r>
      <w:r w:rsidR="00C16DF7">
        <w:rPr>
          <w:sz w:val="28"/>
          <w:szCs w:val="28"/>
        </w:rPr>
        <w:t>,</w:t>
      </w:r>
      <w:r w:rsidR="00323CA3">
        <w:rPr>
          <w:bCs/>
          <w:sz w:val="28"/>
          <w:szCs w:val="28"/>
        </w:rPr>
        <w:t xml:space="preserve"> п</w:t>
      </w:r>
      <w:r w:rsidR="0082499E">
        <w:rPr>
          <w:sz w:val="28"/>
          <w:szCs w:val="28"/>
        </w:rPr>
        <w:t>ункт</w:t>
      </w:r>
      <w:r w:rsidR="00C16DF7">
        <w:rPr>
          <w:sz w:val="28"/>
          <w:szCs w:val="28"/>
        </w:rPr>
        <w:t>а</w:t>
      </w:r>
      <w:r w:rsidR="0082499E">
        <w:rPr>
          <w:sz w:val="28"/>
          <w:szCs w:val="28"/>
        </w:rPr>
        <w:t xml:space="preserve"> 2.10.</w:t>
      </w:r>
      <w:r w:rsidR="00C16DF7">
        <w:rPr>
          <w:sz w:val="28"/>
          <w:szCs w:val="28"/>
        </w:rPr>
        <w:t>,</w:t>
      </w:r>
      <w:r w:rsidR="00B344D3">
        <w:rPr>
          <w:sz w:val="28"/>
          <w:szCs w:val="28"/>
        </w:rPr>
        <w:t xml:space="preserve"> раздела 2</w:t>
      </w:r>
      <w:r w:rsidR="00C16DF7">
        <w:rPr>
          <w:sz w:val="28"/>
          <w:szCs w:val="28"/>
        </w:rPr>
        <w:t xml:space="preserve">  </w:t>
      </w:r>
      <w:r w:rsidR="00B344D3">
        <w:rPr>
          <w:sz w:val="28"/>
          <w:szCs w:val="28"/>
        </w:rPr>
        <w:t>административного регламента изложить</w:t>
      </w:r>
      <w:r w:rsidR="00A04F51" w:rsidRPr="0082499E">
        <w:rPr>
          <w:sz w:val="28"/>
          <w:szCs w:val="28"/>
        </w:rPr>
        <w:t xml:space="preserve"> в </w:t>
      </w:r>
      <w:r w:rsidR="00323CA3">
        <w:rPr>
          <w:sz w:val="28"/>
          <w:szCs w:val="28"/>
        </w:rPr>
        <w:t>новой</w:t>
      </w:r>
      <w:r w:rsidR="00A04F51" w:rsidRPr="0082499E">
        <w:rPr>
          <w:sz w:val="28"/>
          <w:szCs w:val="28"/>
        </w:rPr>
        <w:t xml:space="preserve"> редакции:</w:t>
      </w:r>
      <w:r w:rsidRPr="0082499E">
        <w:rPr>
          <w:sz w:val="28"/>
          <w:szCs w:val="28"/>
        </w:rPr>
        <w:t xml:space="preserve"> </w:t>
      </w:r>
    </w:p>
    <w:p w:rsidR="0082499E" w:rsidRDefault="00A04F51" w:rsidP="0082499E">
      <w:pPr>
        <w:autoSpaceDE w:val="0"/>
        <w:autoSpaceDN w:val="0"/>
        <w:adjustRightInd w:val="0"/>
        <w:ind w:firstLine="708"/>
        <w:jc w:val="both"/>
        <w:outlineLvl w:val="1"/>
        <w:rPr>
          <w:sz w:val="28"/>
          <w:szCs w:val="28"/>
        </w:rPr>
      </w:pPr>
      <w:r w:rsidRPr="0082499E">
        <w:rPr>
          <w:sz w:val="28"/>
          <w:szCs w:val="28"/>
        </w:rPr>
        <w:lastRenderedPageBreak/>
        <w:t>«</w:t>
      </w:r>
      <w:r w:rsidR="0082499E" w:rsidRPr="002D0AEC">
        <w:rPr>
          <w:sz w:val="28"/>
          <w:szCs w:val="28"/>
        </w:rPr>
        <w:t xml:space="preserve">2.10.2. </w:t>
      </w:r>
      <w:r w:rsidR="0082499E">
        <w:rPr>
          <w:sz w:val="28"/>
          <w:szCs w:val="28"/>
        </w:rPr>
        <w:t xml:space="preserve">Основанием для отказа </w:t>
      </w:r>
      <w:r w:rsidR="0082499E" w:rsidRPr="002D0AEC">
        <w:rPr>
          <w:sz w:val="28"/>
          <w:szCs w:val="28"/>
        </w:rPr>
        <w:t xml:space="preserve">в предоставлении Муниципальной услуги </w:t>
      </w:r>
      <w:r w:rsidR="0082499E">
        <w:rPr>
          <w:sz w:val="28"/>
          <w:szCs w:val="28"/>
        </w:rPr>
        <w:t>являются</w:t>
      </w:r>
      <w:r w:rsidR="0082499E" w:rsidRPr="002D0AEC">
        <w:rPr>
          <w:sz w:val="28"/>
          <w:szCs w:val="28"/>
        </w:rPr>
        <w:t>:</w:t>
      </w:r>
    </w:p>
    <w:p w:rsidR="0082499E" w:rsidRPr="00802C63" w:rsidRDefault="0082499E" w:rsidP="0082499E">
      <w:pPr>
        <w:shd w:val="clear" w:color="auto" w:fill="FFFFFF"/>
        <w:spacing w:line="315" w:lineRule="atLeast"/>
        <w:ind w:firstLine="540"/>
        <w:jc w:val="both"/>
        <w:rPr>
          <w:sz w:val="28"/>
          <w:szCs w:val="28"/>
        </w:rPr>
      </w:pPr>
      <w:r w:rsidRPr="00802C63">
        <w:rPr>
          <w:sz w:val="28"/>
          <w:szCs w:val="28"/>
        </w:rPr>
        <w:t>1) 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w:t>
      </w:r>
    </w:p>
    <w:p w:rsidR="0082499E" w:rsidRPr="00802C63" w:rsidRDefault="0082499E" w:rsidP="0082499E">
      <w:pPr>
        <w:shd w:val="clear" w:color="auto" w:fill="FFFFFF"/>
        <w:spacing w:line="315" w:lineRule="atLeast"/>
        <w:ind w:firstLine="540"/>
        <w:jc w:val="both"/>
        <w:rPr>
          <w:sz w:val="28"/>
          <w:szCs w:val="28"/>
        </w:rPr>
      </w:pPr>
      <w:bookmarkStart w:id="0" w:name="dst813"/>
      <w:bookmarkEnd w:id="0"/>
      <w:r w:rsidRPr="00802C63">
        <w:rPr>
          <w:sz w:val="28"/>
          <w:szCs w:val="28"/>
        </w:rPr>
        <w:t>2) 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или подано заявление о предоставлении земельного участка в соответствии с </w:t>
      </w:r>
      <w:hyperlink r:id="rId5" w:anchor="dst585" w:history="1">
        <w:r w:rsidRPr="00802C63">
          <w:rPr>
            <w:sz w:val="28"/>
            <w:szCs w:val="28"/>
          </w:rPr>
          <w:t>подпунктом 10 пункта 2 статьи 39.10</w:t>
        </w:r>
      </w:hyperlink>
      <w:r w:rsidRPr="00802C63">
        <w:rPr>
          <w:sz w:val="28"/>
          <w:szCs w:val="28"/>
        </w:rPr>
        <w:t> настоящего Кодекса;</w:t>
      </w:r>
    </w:p>
    <w:p w:rsidR="0082499E" w:rsidRPr="00802C63" w:rsidRDefault="0082499E" w:rsidP="0082499E">
      <w:pPr>
        <w:shd w:val="clear" w:color="auto" w:fill="FFFFFF"/>
        <w:spacing w:line="315" w:lineRule="atLeast"/>
        <w:ind w:firstLine="540"/>
        <w:jc w:val="both"/>
        <w:rPr>
          <w:sz w:val="28"/>
          <w:szCs w:val="28"/>
        </w:rPr>
      </w:pPr>
      <w:bookmarkStart w:id="1" w:name="dst1722"/>
      <w:bookmarkStart w:id="2" w:name="dst814"/>
      <w:bookmarkEnd w:id="1"/>
      <w:bookmarkEnd w:id="2"/>
      <w:r w:rsidRPr="00802C63">
        <w:rPr>
          <w:sz w:val="28"/>
          <w:szCs w:val="28"/>
        </w:rPr>
        <w:t>3) указанный в заявлении о предоставлении земельного участка земельный участок образован в результате раздела земельного участка, предоставленного садоводческому или огородническому некоммерческому товариществу, за исключением случаев обращения с таким заявлением члена этого товарищества (если такой земельный участок является садовым или огородным) либо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 земельным участком общего назначения);</w:t>
      </w:r>
    </w:p>
    <w:p w:rsidR="0082499E" w:rsidRPr="00802C63" w:rsidRDefault="0082499E" w:rsidP="0082499E">
      <w:pPr>
        <w:ind w:firstLine="540"/>
        <w:jc w:val="both"/>
        <w:rPr>
          <w:sz w:val="28"/>
          <w:szCs w:val="28"/>
          <w:shd w:val="clear" w:color="auto" w:fill="FFFFFF"/>
        </w:rPr>
      </w:pPr>
      <w:r w:rsidRPr="00802C63">
        <w:rPr>
          <w:sz w:val="28"/>
          <w:szCs w:val="28"/>
          <w:shd w:val="clear" w:color="auto" w:fill="FFFFFF"/>
        </w:rPr>
        <w:t xml:space="preserve">4) 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w:t>
      </w:r>
      <w:r w:rsidRPr="0082499E">
        <w:rPr>
          <w:sz w:val="28"/>
          <w:szCs w:val="28"/>
          <w:shd w:val="clear" w:color="auto" w:fill="FFFFFF"/>
        </w:rPr>
        <w:t>со </w:t>
      </w:r>
      <w:hyperlink r:id="rId6" w:anchor="dst1095" w:history="1">
        <w:r w:rsidRPr="0082499E">
          <w:rPr>
            <w:rStyle w:val="a7"/>
            <w:color w:val="auto"/>
            <w:sz w:val="28"/>
            <w:szCs w:val="28"/>
            <w:u w:val="none"/>
            <w:shd w:val="clear" w:color="auto" w:fill="FFFFFF"/>
          </w:rPr>
          <w:t>статьей 39.36</w:t>
        </w:r>
      </w:hyperlink>
      <w:r w:rsidRPr="00802C63">
        <w:rPr>
          <w:sz w:val="28"/>
          <w:szCs w:val="28"/>
          <w:shd w:val="clear" w:color="auto" w:fill="FFFFFF"/>
        </w:rPr>
        <w:t> настоящего Кодекса, либо с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w:t>
      </w:r>
      <w:r>
        <w:rPr>
          <w:sz w:val="28"/>
          <w:szCs w:val="28"/>
          <w:shd w:val="clear" w:color="auto" w:fill="FFFFFF"/>
        </w:rPr>
        <w:t xml:space="preserve"> </w:t>
      </w:r>
      <w:hyperlink r:id="rId7" w:anchor="dst2798" w:history="1">
        <w:r w:rsidRPr="00802C63">
          <w:rPr>
            <w:rStyle w:val="a7"/>
            <w:color w:val="auto"/>
            <w:sz w:val="28"/>
            <w:szCs w:val="28"/>
            <w:u w:val="none"/>
            <w:shd w:val="clear" w:color="auto" w:fill="FFFFFF"/>
          </w:rPr>
          <w:t>частью 11</w:t>
        </w:r>
        <w:r>
          <w:rPr>
            <w:rStyle w:val="a7"/>
            <w:color w:val="auto"/>
            <w:sz w:val="28"/>
            <w:szCs w:val="28"/>
            <w:u w:val="none"/>
            <w:shd w:val="clear" w:color="auto" w:fill="FFFFFF"/>
          </w:rPr>
          <w:t xml:space="preserve"> </w:t>
        </w:r>
        <w:r w:rsidRPr="00802C63">
          <w:rPr>
            <w:rStyle w:val="a7"/>
            <w:color w:val="auto"/>
            <w:sz w:val="28"/>
            <w:szCs w:val="28"/>
            <w:u w:val="none"/>
            <w:shd w:val="clear" w:color="auto" w:fill="FFFFFF"/>
          </w:rPr>
          <w:t>статьи 55.32</w:t>
        </w:r>
      </w:hyperlink>
      <w:r w:rsidRPr="00802C63">
        <w:rPr>
          <w:sz w:val="28"/>
          <w:szCs w:val="28"/>
          <w:shd w:val="clear" w:color="auto" w:fill="FFFFFF"/>
        </w:rPr>
        <w:t> Градостроительного кодекса Российской Федерации;</w:t>
      </w:r>
    </w:p>
    <w:p w:rsidR="0082499E" w:rsidRPr="00802C63" w:rsidRDefault="0082499E" w:rsidP="0082499E">
      <w:pPr>
        <w:ind w:firstLine="540"/>
        <w:jc w:val="both"/>
        <w:rPr>
          <w:sz w:val="28"/>
          <w:szCs w:val="28"/>
          <w:shd w:val="clear" w:color="auto" w:fill="FFFFFF"/>
        </w:rPr>
      </w:pPr>
      <w:r w:rsidRPr="00802C63">
        <w:rPr>
          <w:sz w:val="28"/>
          <w:szCs w:val="28"/>
          <w:shd w:val="clear" w:color="auto" w:fill="FFFFFF"/>
        </w:rPr>
        <w:t>5) 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8" w:anchor="dst1095" w:history="1">
        <w:r w:rsidRPr="00802C63">
          <w:rPr>
            <w:rStyle w:val="a7"/>
            <w:color w:val="auto"/>
            <w:sz w:val="28"/>
            <w:szCs w:val="28"/>
            <w:u w:val="none"/>
            <w:shd w:val="clear" w:color="auto" w:fill="FFFFFF"/>
          </w:rPr>
          <w:t xml:space="preserve">статьей </w:t>
        </w:r>
        <w:r w:rsidRPr="00802C63">
          <w:rPr>
            <w:rStyle w:val="a7"/>
            <w:color w:val="auto"/>
            <w:sz w:val="28"/>
            <w:szCs w:val="28"/>
            <w:u w:val="none"/>
            <w:shd w:val="clear" w:color="auto" w:fill="FFFFFF"/>
          </w:rPr>
          <w:lastRenderedPageBreak/>
          <w:t>39.36</w:t>
        </w:r>
      </w:hyperlink>
      <w:r w:rsidRPr="00802C63">
        <w:rPr>
          <w:sz w:val="28"/>
          <w:szCs w:val="28"/>
          <w:shd w:val="clear" w:color="auto" w:fill="FFFFFF"/>
        </w:rPr>
        <w:t> настоящего Кодекса, либо с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w:t>
      </w:r>
    </w:p>
    <w:p w:rsidR="0082499E" w:rsidRPr="00802C63" w:rsidRDefault="0082499E" w:rsidP="0082499E">
      <w:pPr>
        <w:shd w:val="clear" w:color="auto" w:fill="FFFFFF"/>
        <w:spacing w:line="315" w:lineRule="atLeast"/>
        <w:ind w:firstLine="540"/>
        <w:jc w:val="both"/>
        <w:rPr>
          <w:sz w:val="28"/>
          <w:szCs w:val="28"/>
        </w:rPr>
      </w:pPr>
      <w:r w:rsidRPr="00802C63">
        <w:rPr>
          <w:sz w:val="28"/>
          <w:szCs w:val="28"/>
        </w:rPr>
        <w:t>6) 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p w:rsidR="0082499E" w:rsidRPr="00802C63" w:rsidRDefault="0082499E" w:rsidP="0082499E">
      <w:pPr>
        <w:shd w:val="clear" w:color="auto" w:fill="FFFFFF"/>
        <w:spacing w:line="315" w:lineRule="atLeast"/>
        <w:ind w:firstLine="540"/>
        <w:jc w:val="both"/>
        <w:rPr>
          <w:sz w:val="28"/>
          <w:szCs w:val="28"/>
        </w:rPr>
      </w:pPr>
      <w:bookmarkStart w:id="3" w:name="dst818"/>
      <w:bookmarkEnd w:id="3"/>
      <w:r w:rsidRPr="00802C63">
        <w:rPr>
          <w:sz w:val="28"/>
          <w:szCs w:val="28"/>
        </w:rPr>
        <w:t>7) указанный в заявлении о предоставлении земельного участка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собственность, постоянное (бессрочное) пользование или с заявлением 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 для целей резервирования;</w:t>
      </w:r>
    </w:p>
    <w:p w:rsidR="0082499E" w:rsidRPr="00802C63" w:rsidRDefault="0082499E" w:rsidP="0082499E">
      <w:pPr>
        <w:shd w:val="clear" w:color="auto" w:fill="FFFFFF"/>
        <w:spacing w:line="315" w:lineRule="atLeast"/>
        <w:ind w:firstLine="540"/>
        <w:jc w:val="both"/>
        <w:rPr>
          <w:sz w:val="28"/>
          <w:szCs w:val="28"/>
        </w:rPr>
      </w:pPr>
      <w:bookmarkStart w:id="4" w:name="dst819"/>
      <w:bookmarkEnd w:id="4"/>
      <w:r w:rsidRPr="00802C63">
        <w:rPr>
          <w:sz w:val="28"/>
          <w:szCs w:val="28"/>
        </w:rPr>
        <w:t>8)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
    <w:p w:rsidR="0082499E" w:rsidRPr="00802C63" w:rsidRDefault="0082499E" w:rsidP="0082499E">
      <w:pPr>
        <w:shd w:val="clear" w:color="auto" w:fill="FFFFFF"/>
        <w:spacing w:line="315" w:lineRule="atLeast"/>
        <w:ind w:firstLine="540"/>
        <w:jc w:val="both"/>
        <w:rPr>
          <w:sz w:val="28"/>
          <w:szCs w:val="28"/>
        </w:rPr>
      </w:pPr>
      <w:bookmarkStart w:id="5" w:name="dst101237"/>
      <w:bookmarkStart w:id="6" w:name="dst820"/>
      <w:bookmarkEnd w:id="5"/>
      <w:bookmarkEnd w:id="6"/>
      <w:r w:rsidRPr="00802C63">
        <w:rPr>
          <w:sz w:val="28"/>
          <w:szCs w:val="28"/>
        </w:rPr>
        <w:t>9)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или земельный участок образован из земельного участка, в отношении которого с другим лицом заключен договор о комплексном развитии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rsidR="0082499E" w:rsidRPr="00802C63" w:rsidRDefault="0082499E" w:rsidP="0082499E">
      <w:pPr>
        <w:ind w:firstLine="540"/>
        <w:jc w:val="both"/>
        <w:rPr>
          <w:sz w:val="28"/>
          <w:szCs w:val="28"/>
          <w:shd w:val="clear" w:color="auto" w:fill="FFFFFF"/>
        </w:rPr>
      </w:pPr>
      <w:r w:rsidRPr="00802C63">
        <w:rPr>
          <w:sz w:val="28"/>
          <w:szCs w:val="28"/>
          <w:shd w:val="clear" w:color="auto" w:fill="FFFFFF"/>
        </w:rPr>
        <w:t>10) 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развитии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 аренду земельного участка обратилось лицо, с которым заключен договор о комплексном развитии территории, предусматривающий обязательство данного лица по строительству указанных объектов;</w:t>
      </w:r>
    </w:p>
    <w:p w:rsidR="0082499E" w:rsidRPr="00802C63" w:rsidRDefault="0082499E" w:rsidP="0082499E">
      <w:pPr>
        <w:shd w:val="clear" w:color="auto" w:fill="FFFFFF"/>
        <w:spacing w:line="315" w:lineRule="atLeast"/>
        <w:ind w:firstLine="540"/>
        <w:jc w:val="both"/>
        <w:rPr>
          <w:sz w:val="28"/>
          <w:szCs w:val="28"/>
        </w:rPr>
      </w:pPr>
      <w:r w:rsidRPr="00802C63">
        <w:rPr>
          <w:sz w:val="28"/>
          <w:szCs w:val="28"/>
        </w:rPr>
        <w:t xml:space="preserve">11) указанный в заявлении о предоставлении земельного участка земельный участок является предметом аукциона, извещение о проведении </w:t>
      </w:r>
      <w:r w:rsidRPr="00802C63">
        <w:rPr>
          <w:sz w:val="28"/>
          <w:szCs w:val="28"/>
        </w:rPr>
        <w:lastRenderedPageBreak/>
        <w:t>которого размещено в соответствии с </w:t>
      </w:r>
      <w:hyperlink r:id="rId9" w:anchor="dst652" w:history="1">
        <w:r w:rsidRPr="00802C63">
          <w:rPr>
            <w:sz w:val="28"/>
            <w:szCs w:val="28"/>
          </w:rPr>
          <w:t>пунктом 19 статьи 39.11</w:t>
        </w:r>
      </w:hyperlink>
      <w:r w:rsidRPr="00802C63">
        <w:rPr>
          <w:sz w:val="28"/>
          <w:szCs w:val="28"/>
        </w:rPr>
        <w:t> настоящего Кодекса;</w:t>
      </w:r>
    </w:p>
    <w:p w:rsidR="0082499E" w:rsidRPr="00802C63" w:rsidRDefault="0082499E" w:rsidP="0082499E">
      <w:pPr>
        <w:shd w:val="clear" w:color="auto" w:fill="FFFFFF"/>
        <w:spacing w:line="315" w:lineRule="atLeast"/>
        <w:ind w:firstLine="540"/>
        <w:jc w:val="both"/>
        <w:rPr>
          <w:sz w:val="28"/>
          <w:szCs w:val="28"/>
        </w:rPr>
      </w:pPr>
      <w:bookmarkStart w:id="7" w:name="dst823"/>
      <w:bookmarkEnd w:id="7"/>
      <w:r w:rsidRPr="00802C63">
        <w:rPr>
          <w:sz w:val="28"/>
          <w:szCs w:val="28"/>
        </w:rPr>
        <w:t>12) в отношении земельного участка, указанного в заявлении о его предоставлении, поступило предусмотренное </w:t>
      </w:r>
      <w:hyperlink r:id="rId10" w:anchor="dst613" w:history="1">
        <w:r w:rsidRPr="00802C63">
          <w:rPr>
            <w:sz w:val="28"/>
            <w:szCs w:val="28"/>
          </w:rPr>
          <w:t>подпунктом 6 пункта 4 статьи 39.11</w:t>
        </w:r>
      </w:hyperlink>
      <w:r w:rsidRPr="00802C63">
        <w:rPr>
          <w:sz w:val="28"/>
          <w:szCs w:val="28"/>
        </w:rPr>
        <w:t> настоящего Кодекса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w:t>
      </w:r>
      <w:hyperlink r:id="rId11" w:anchor="dst611" w:history="1">
        <w:r w:rsidRPr="00802C63">
          <w:rPr>
            <w:sz w:val="28"/>
            <w:szCs w:val="28"/>
          </w:rPr>
          <w:t>подпунктом 4 пункта 4 статьи 39.11</w:t>
        </w:r>
      </w:hyperlink>
      <w:r w:rsidRPr="00802C63">
        <w:rPr>
          <w:sz w:val="28"/>
          <w:szCs w:val="28"/>
        </w:rPr>
        <w:t> настоящего Кодекса и уполномоченным органом не принято решение об отказе в проведении этого аукциона по основаниям, предусмотренным </w:t>
      </w:r>
      <w:hyperlink r:id="rId12" w:anchor="dst620" w:history="1">
        <w:r w:rsidRPr="00802C63">
          <w:rPr>
            <w:sz w:val="28"/>
            <w:szCs w:val="28"/>
          </w:rPr>
          <w:t>пунктом 8 статьи 39.11</w:t>
        </w:r>
      </w:hyperlink>
      <w:r w:rsidRPr="00802C63">
        <w:rPr>
          <w:sz w:val="28"/>
          <w:szCs w:val="28"/>
        </w:rPr>
        <w:t> настоящего Кодекса;</w:t>
      </w:r>
    </w:p>
    <w:p w:rsidR="0082499E" w:rsidRPr="00802C63" w:rsidRDefault="0082499E" w:rsidP="0082499E">
      <w:pPr>
        <w:shd w:val="clear" w:color="auto" w:fill="FFFFFF"/>
        <w:spacing w:line="315" w:lineRule="atLeast"/>
        <w:ind w:firstLine="540"/>
        <w:jc w:val="both"/>
        <w:rPr>
          <w:sz w:val="28"/>
          <w:szCs w:val="28"/>
        </w:rPr>
      </w:pPr>
      <w:bookmarkStart w:id="8" w:name="dst1724"/>
      <w:bookmarkStart w:id="9" w:name="dst824"/>
      <w:bookmarkEnd w:id="8"/>
      <w:bookmarkEnd w:id="9"/>
      <w:r w:rsidRPr="00802C63">
        <w:rPr>
          <w:sz w:val="28"/>
          <w:szCs w:val="28"/>
        </w:rPr>
        <w:t>13) в отношении земельного участка, указанного в заявлении о его предоставлении, опубликовано и размещено в соответствии с </w:t>
      </w:r>
      <w:hyperlink r:id="rId13" w:anchor="dst860" w:history="1">
        <w:r w:rsidRPr="00802C63">
          <w:rPr>
            <w:sz w:val="28"/>
            <w:szCs w:val="28"/>
          </w:rPr>
          <w:t>подпунктом</w:t>
        </w:r>
        <w:r>
          <w:rPr>
            <w:sz w:val="28"/>
            <w:szCs w:val="28"/>
          </w:rPr>
          <w:t xml:space="preserve">               </w:t>
        </w:r>
        <w:r w:rsidRPr="00802C63">
          <w:rPr>
            <w:sz w:val="28"/>
            <w:szCs w:val="28"/>
          </w:rPr>
          <w:t xml:space="preserve"> 1 пункта 1 статьи 39.18</w:t>
        </w:r>
      </w:hyperlink>
      <w:r w:rsidRPr="00802C63">
        <w:rPr>
          <w:sz w:val="28"/>
          <w:szCs w:val="28"/>
        </w:rPr>
        <w:t> настоящего Кодекса извещение о предоставлении земельного участка для индивидуального жилищного строительства, ведения личного подсобного хозяйства, садоводства или осуществления крестьянским (фермерским) хозяйством его деятельности;</w:t>
      </w:r>
    </w:p>
    <w:p w:rsidR="0082499E" w:rsidRPr="00802C63" w:rsidRDefault="0082499E" w:rsidP="0082499E">
      <w:pPr>
        <w:shd w:val="clear" w:color="auto" w:fill="FFFFFF"/>
        <w:spacing w:line="315" w:lineRule="atLeast"/>
        <w:ind w:firstLine="540"/>
        <w:jc w:val="both"/>
        <w:rPr>
          <w:sz w:val="28"/>
          <w:szCs w:val="28"/>
        </w:rPr>
      </w:pPr>
      <w:r w:rsidRPr="00802C63">
        <w:rPr>
          <w:sz w:val="28"/>
          <w:szCs w:val="28"/>
        </w:rPr>
        <w:t>14) разрешенное использование земельного участка не соответствует целям использования такого земельного участка, указанным в заявлении о предоставлении земельного участка, за исключением случаев размещения линейного объекта в соответствии с утвержденным проектом планировки территории;</w:t>
      </w:r>
    </w:p>
    <w:p w:rsidR="0082499E" w:rsidRPr="00802C63" w:rsidRDefault="0082499E" w:rsidP="0082499E">
      <w:pPr>
        <w:shd w:val="clear" w:color="auto" w:fill="FFFFFF"/>
        <w:spacing w:line="315" w:lineRule="atLeast"/>
        <w:ind w:firstLine="540"/>
        <w:jc w:val="both"/>
        <w:rPr>
          <w:sz w:val="28"/>
          <w:szCs w:val="28"/>
        </w:rPr>
      </w:pPr>
      <w:bookmarkStart w:id="10" w:name="dst1766"/>
      <w:bookmarkEnd w:id="10"/>
      <w:r w:rsidRPr="00802C63">
        <w:rPr>
          <w:sz w:val="28"/>
          <w:szCs w:val="28"/>
        </w:rPr>
        <w:t>1</w:t>
      </w:r>
      <w:r w:rsidR="005D2719">
        <w:rPr>
          <w:sz w:val="28"/>
          <w:szCs w:val="28"/>
        </w:rPr>
        <w:t>5</w:t>
      </w:r>
      <w:r w:rsidRPr="00802C63">
        <w:rPr>
          <w:sz w:val="28"/>
          <w:szCs w:val="28"/>
        </w:rPr>
        <w:t>) 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предоставлении земельного участка;</w:t>
      </w:r>
    </w:p>
    <w:p w:rsidR="0082499E" w:rsidRPr="00802C63" w:rsidRDefault="0082499E" w:rsidP="0082499E">
      <w:pPr>
        <w:shd w:val="clear" w:color="auto" w:fill="FFFFFF"/>
        <w:spacing w:line="315" w:lineRule="atLeast"/>
        <w:ind w:firstLine="540"/>
        <w:jc w:val="both"/>
        <w:rPr>
          <w:sz w:val="28"/>
          <w:szCs w:val="28"/>
        </w:rPr>
      </w:pPr>
      <w:r w:rsidRPr="00802C63">
        <w:rPr>
          <w:sz w:val="28"/>
          <w:szCs w:val="28"/>
        </w:rPr>
        <w:t>1</w:t>
      </w:r>
      <w:r w:rsidR="005D2719">
        <w:rPr>
          <w:sz w:val="28"/>
          <w:szCs w:val="28"/>
        </w:rPr>
        <w:t>6</w:t>
      </w:r>
      <w:r w:rsidRPr="00802C63">
        <w:rPr>
          <w:sz w:val="28"/>
          <w:szCs w:val="28"/>
        </w:rPr>
        <w:t>) испрашиваемый земельный участок не включен в утвержденный в установленном Правительством Российской Федерации </w:t>
      </w:r>
      <w:hyperlink r:id="rId14" w:anchor="dst100010" w:history="1">
        <w:r w:rsidRPr="00802C63">
          <w:rPr>
            <w:sz w:val="28"/>
            <w:szCs w:val="28"/>
          </w:rPr>
          <w:t>порядке</w:t>
        </w:r>
      </w:hyperlink>
      <w:r w:rsidRPr="00802C63">
        <w:rPr>
          <w:sz w:val="28"/>
          <w:szCs w:val="28"/>
        </w:rPr>
        <w:t> перечень земельных участков, предоставленных для нужд обороны и безопасности и временно не используемых для указанных нужд, в случае, если подано заявление о предоставлении земельного участка в соответствии с </w:t>
      </w:r>
      <w:hyperlink r:id="rId15" w:anchor="dst585" w:history="1">
        <w:r w:rsidRPr="00802C63">
          <w:rPr>
            <w:sz w:val="28"/>
            <w:szCs w:val="28"/>
          </w:rPr>
          <w:t>подпунктом 10 пункта 2 статьи 39.10</w:t>
        </w:r>
      </w:hyperlink>
      <w:r w:rsidRPr="00802C63">
        <w:rPr>
          <w:sz w:val="28"/>
          <w:szCs w:val="28"/>
        </w:rPr>
        <w:t> настоящего Кодекса;</w:t>
      </w:r>
    </w:p>
    <w:p w:rsidR="0082499E" w:rsidRPr="00802C63" w:rsidRDefault="0082499E" w:rsidP="0082499E">
      <w:pPr>
        <w:shd w:val="clear" w:color="auto" w:fill="FFFFFF"/>
        <w:spacing w:line="315" w:lineRule="atLeast"/>
        <w:ind w:firstLine="540"/>
        <w:jc w:val="both"/>
        <w:rPr>
          <w:sz w:val="28"/>
          <w:szCs w:val="28"/>
        </w:rPr>
      </w:pPr>
      <w:bookmarkStart w:id="11" w:name="dst1725"/>
      <w:bookmarkStart w:id="12" w:name="dst827"/>
      <w:bookmarkEnd w:id="11"/>
      <w:bookmarkEnd w:id="12"/>
      <w:r w:rsidRPr="00802C63">
        <w:rPr>
          <w:sz w:val="28"/>
          <w:szCs w:val="28"/>
        </w:rPr>
        <w:t>1</w:t>
      </w:r>
      <w:r w:rsidR="005D2719">
        <w:rPr>
          <w:sz w:val="28"/>
          <w:szCs w:val="28"/>
        </w:rPr>
        <w:t>7</w:t>
      </w:r>
      <w:r w:rsidRPr="00802C63">
        <w:rPr>
          <w:sz w:val="28"/>
          <w:szCs w:val="28"/>
        </w:rPr>
        <w:t>) площадь земельного участка, указанного в заявлении о предоставлении земельного участка садоводческому или огородническому некоммерческому товариществу, превышает предельный размер, установленный </w:t>
      </w:r>
      <w:hyperlink r:id="rId16" w:anchor="dst1709" w:history="1">
        <w:r w:rsidRPr="00802C63">
          <w:rPr>
            <w:sz w:val="28"/>
            <w:szCs w:val="28"/>
          </w:rPr>
          <w:t>пунктом 6 статьи 39.10</w:t>
        </w:r>
      </w:hyperlink>
      <w:r w:rsidRPr="00802C63">
        <w:rPr>
          <w:sz w:val="28"/>
          <w:szCs w:val="28"/>
        </w:rPr>
        <w:t> настоящего Кодекса;</w:t>
      </w:r>
    </w:p>
    <w:p w:rsidR="0082499E" w:rsidRPr="00802C63" w:rsidRDefault="0082499E" w:rsidP="0082499E">
      <w:pPr>
        <w:shd w:val="clear" w:color="auto" w:fill="FFFFFF"/>
        <w:spacing w:line="315" w:lineRule="atLeast"/>
        <w:ind w:firstLine="540"/>
        <w:jc w:val="both"/>
        <w:rPr>
          <w:sz w:val="28"/>
          <w:szCs w:val="28"/>
        </w:rPr>
      </w:pPr>
      <w:r w:rsidRPr="00802C63">
        <w:rPr>
          <w:sz w:val="28"/>
          <w:szCs w:val="28"/>
        </w:rPr>
        <w:t>1</w:t>
      </w:r>
      <w:r w:rsidR="005D2719">
        <w:rPr>
          <w:sz w:val="28"/>
          <w:szCs w:val="28"/>
        </w:rPr>
        <w:t>8</w:t>
      </w:r>
      <w:r w:rsidRPr="00802C63">
        <w:rPr>
          <w:sz w:val="28"/>
          <w:szCs w:val="28"/>
        </w:rPr>
        <w:t>) указанный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w:t>
      </w:r>
    </w:p>
    <w:p w:rsidR="0082499E" w:rsidRPr="00802C63" w:rsidRDefault="0082499E" w:rsidP="0082499E">
      <w:pPr>
        <w:shd w:val="clear" w:color="auto" w:fill="FFFFFF"/>
        <w:spacing w:line="315" w:lineRule="atLeast"/>
        <w:ind w:firstLine="540"/>
        <w:jc w:val="both"/>
        <w:rPr>
          <w:sz w:val="28"/>
          <w:szCs w:val="28"/>
        </w:rPr>
      </w:pPr>
      <w:bookmarkStart w:id="13" w:name="dst829"/>
      <w:bookmarkEnd w:id="13"/>
      <w:r w:rsidRPr="00802C63">
        <w:rPr>
          <w:sz w:val="28"/>
          <w:szCs w:val="28"/>
        </w:rPr>
        <w:lastRenderedPageBreak/>
        <w:t>1</w:t>
      </w:r>
      <w:r w:rsidR="005D2719">
        <w:rPr>
          <w:sz w:val="28"/>
          <w:szCs w:val="28"/>
        </w:rPr>
        <w:t>9</w:t>
      </w:r>
      <w:r w:rsidRPr="00802C63">
        <w:rPr>
          <w:sz w:val="28"/>
          <w:szCs w:val="28"/>
        </w:rPr>
        <w:t>) 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 предоставлении земельного участка обратилось лицо, не уполномоченное на строительство этих здания, сооружения;</w:t>
      </w:r>
    </w:p>
    <w:p w:rsidR="0082499E" w:rsidRPr="00802C63" w:rsidRDefault="005D2719" w:rsidP="0082499E">
      <w:pPr>
        <w:shd w:val="clear" w:color="auto" w:fill="FFFFFF"/>
        <w:spacing w:line="315" w:lineRule="atLeast"/>
        <w:ind w:firstLine="540"/>
        <w:jc w:val="both"/>
        <w:rPr>
          <w:sz w:val="28"/>
          <w:szCs w:val="28"/>
        </w:rPr>
      </w:pPr>
      <w:bookmarkStart w:id="14" w:name="dst830"/>
      <w:bookmarkEnd w:id="14"/>
      <w:r>
        <w:rPr>
          <w:sz w:val="28"/>
          <w:szCs w:val="28"/>
        </w:rPr>
        <w:t>20</w:t>
      </w:r>
      <w:r w:rsidR="0082499E" w:rsidRPr="00802C63">
        <w:rPr>
          <w:sz w:val="28"/>
          <w:szCs w:val="28"/>
        </w:rPr>
        <w:t>) предоставление земельного участка на заявленном виде прав не допускается;</w:t>
      </w:r>
    </w:p>
    <w:p w:rsidR="0082499E" w:rsidRPr="00802C63" w:rsidRDefault="0082499E" w:rsidP="0082499E">
      <w:pPr>
        <w:shd w:val="clear" w:color="auto" w:fill="FFFFFF"/>
        <w:spacing w:line="315" w:lineRule="atLeast"/>
        <w:ind w:firstLine="540"/>
        <w:jc w:val="both"/>
        <w:rPr>
          <w:sz w:val="28"/>
          <w:szCs w:val="28"/>
        </w:rPr>
      </w:pPr>
      <w:bookmarkStart w:id="15" w:name="dst831"/>
      <w:bookmarkEnd w:id="15"/>
      <w:r w:rsidRPr="00802C63">
        <w:rPr>
          <w:sz w:val="28"/>
          <w:szCs w:val="28"/>
        </w:rPr>
        <w:t>2</w:t>
      </w:r>
      <w:r w:rsidR="005D2719">
        <w:rPr>
          <w:sz w:val="28"/>
          <w:szCs w:val="28"/>
        </w:rPr>
        <w:t>1</w:t>
      </w:r>
      <w:r w:rsidRPr="00802C63">
        <w:rPr>
          <w:sz w:val="28"/>
          <w:szCs w:val="28"/>
        </w:rPr>
        <w:t>) в отношении земельного участка, указанного в заявлении о его предоставлении, не установлен вид разрешенного использования;</w:t>
      </w:r>
    </w:p>
    <w:p w:rsidR="0082499E" w:rsidRPr="00802C63" w:rsidRDefault="0082499E" w:rsidP="0082499E">
      <w:pPr>
        <w:shd w:val="clear" w:color="auto" w:fill="FFFFFF"/>
        <w:spacing w:line="315" w:lineRule="atLeast"/>
        <w:ind w:firstLine="540"/>
        <w:jc w:val="both"/>
        <w:rPr>
          <w:sz w:val="28"/>
          <w:szCs w:val="28"/>
        </w:rPr>
      </w:pPr>
      <w:bookmarkStart w:id="16" w:name="dst832"/>
      <w:bookmarkEnd w:id="16"/>
      <w:r w:rsidRPr="00802C63">
        <w:rPr>
          <w:sz w:val="28"/>
          <w:szCs w:val="28"/>
        </w:rPr>
        <w:t>2</w:t>
      </w:r>
      <w:r w:rsidR="005D2719">
        <w:rPr>
          <w:sz w:val="28"/>
          <w:szCs w:val="28"/>
        </w:rPr>
        <w:t>2</w:t>
      </w:r>
      <w:r w:rsidRPr="00802C63">
        <w:rPr>
          <w:sz w:val="28"/>
          <w:szCs w:val="28"/>
        </w:rPr>
        <w:t>) указанный в заявлении о предоставлении земельного участка земельный участок не отнесен к определенной категории земель;</w:t>
      </w:r>
    </w:p>
    <w:p w:rsidR="0082499E" w:rsidRPr="00802C63" w:rsidRDefault="0082499E" w:rsidP="0082499E">
      <w:pPr>
        <w:shd w:val="clear" w:color="auto" w:fill="FFFFFF"/>
        <w:spacing w:line="315" w:lineRule="atLeast"/>
        <w:ind w:firstLine="540"/>
        <w:jc w:val="both"/>
        <w:rPr>
          <w:sz w:val="28"/>
          <w:szCs w:val="28"/>
        </w:rPr>
      </w:pPr>
      <w:bookmarkStart w:id="17" w:name="dst833"/>
      <w:bookmarkEnd w:id="17"/>
      <w:r w:rsidRPr="00802C63">
        <w:rPr>
          <w:sz w:val="28"/>
          <w:szCs w:val="28"/>
        </w:rPr>
        <w:t>2</w:t>
      </w:r>
      <w:r w:rsidR="005D2719">
        <w:rPr>
          <w:sz w:val="28"/>
          <w:szCs w:val="28"/>
        </w:rPr>
        <w:t>3</w:t>
      </w:r>
      <w:r w:rsidRPr="00802C63">
        <w:rPr>
          <w:sz w:val="28"/>
          <w:szCs w:val="28"/>
        </w:rPr>
        <w:t>) в отношении земельного участка, указанного в заявлении о его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w:t>
      </w:r>
    </w:p>
    <w:p w:rsidR="0082499E" w:rsidRPr="00802C63" w:rsidRDefault="0082499E" w:rsidP="0082499E">
      <w:pPr>
        <w:shd w:val="clear" w:color="auto" w:fill="FFFFFF"/>
        <w:spacing w:line="315" w:lineRule="atLeast"/>
        <w:ind w:firstLine="540"/>
        <w:jc w:val="both"/>
        <w:rPr>
          <w:sz w:val="28"/>
          <w:szCs w:val="28"/>
        </w:rPr>
      </w:pPr>
      <w:bookmarkStart w:id="18" w:name="dst834"/>
      <w:bookmarkEnd w:id="18"/>
      <w:r w:rsidRPr="00802C63">
        <w:rPr>
          <w:sz w:val="28"/>
          <w:szCs w:val="28"/>
        </w:rPr>
        <w:t>2</w:t>
      </w:r>
      <w:r w:rsidR="005D2719">
        <w:rPr>
          <w:sz w:val="28"/>
          <w:szCs w:val="28"/>
        </w:rPr>
        <w:t>4</w:t>
      </w:r>
      <w:r w:rsidRPr="00802C63">
        <w:rPr>
          <w:sz w:val="28"/>
          <w:szCs w:val="28"/>
        </w:rPr>
        <w:t>) указанный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p w:rsidR="0082499E" w:rsidRPr="00802C63" w:rsidRDefault="0082499E" w:rsidP="0082499E">
      <w:pPr>
        <w:shd w:val="clear" w:color="auto" w:fill="FFFFFF"/>
        <w:spacing w:line="315" w:lineRule="atLeast"/>
        <w:ind w:firstLine="540"/>
        <w:jc w:val="both"/>
        <w:rPr>
          <w:sz w:val="28"/>
          <w:szCs w:val="28"/>
        </w:rPr>
      </w:pPr>
      <w:bookmarkStart w:id="19" w:name="dst1615"/>
      <w:bookmarkStart w:id="20" w:name="dst835"/>
      <w:bookmarkEnd w:id="19"/>
      <w:bookmarkEnd w:id="20"/>
      <w:r w:rsidRPr="00802C63">
        <w:rPr>
          <w:sz w:val="28"/>
          <w:szCs w:val="28"/>
        </w:rPr>
        <w:t>2</w:t>
      </w:r>
      <w:r w:rsidR="005D2719">
        <w:rPr>
          <w:sz w:val="28"/>
          <w:szCs w:val="28"/>
        </w:rPr>
        <w:t>5</w:t>
      </w:r>
      <w:r w:rsidRPr="00802C63">
        <w:rPr>
          <w:sz w:val="28"/>
          <w:szCs w:val="28"/>
        </w:rPr>
        <w:t>) границы земельного участка, указанного в заявлении о его предоставлении, подлежат уточнению в соответствии с Федеральным </w:t>
      </w:r>
      <w:hyperlink r:id="rId17" w:anchor="dst0" w:history="1">
        <w:r w:rsidRPr="00802C63">
          <w:rPr>
            <w:sz w:val="28"/>
            <w:szCs w:val="28"/>
          </w:rPr>
          <w:t>законом</w:t>
        </w:r>
      </w:hyperlink>
      <w:r w:rsidRPr="00802C63">
        <w:rPr>
          <w:sz w:val="28"/>
          <w:szCs w:val="28"/>
        </w:rPr>
        <w:t> "О государственной регистрации недвижимости";</w:t>
      </w:r>
    </w:p>
    <w:p w:rsidR="0082499E" w:rsidRPr="00802C63" w:rsidRDefault="0082499E" w:rsidP="0082499E">
      <w:pPr>
        <w:ind w:firstLine="540"/>
        <w:jc w:val="both"/>
        <w:rPr>
          <w:sz w:val="28"/>
          <w:szCs w:val="28"/>
          <w:shd w:val="clear" w:color="auto" w:fill="FFFFFF"/>
        </w:rPr>
      </w:pPr>
      <w:r w:rsidRPr="00802C63">
        <w:rPr>
          <w:sz w:val="28"/>
          <w:szCs w:val="28"/>
          <w:shd w:val="clear" w:color="auto" w:fill="FFFFFF"/>
        </w:rPr>
        <w:t>2</w:t>
      </w:r>
      <w:r w:rsidR="005D2719">
        <w:rPr>
          <w:sz w:val="28"/>
          <w:szCs w:val="28"/>
          <w:shd w:val="clear" w:color="auto" w:fill="FFFFFF"/>
        </w:rPr>
        <w:t>6</w:t>
      </w:r>
      <w:r w:rsidRPr="00802C63">
        <w:rPr>
          <w:sz w:val="28"/>
          <w:szCs w:val="28"/>
          <w:shd w:val="clear" w:color="auto" w:fill="FFFFFF"/>
        </w:rPr>
        <w:t>) площадь земельного участка, указанного в заявлении о его предоставлении, превышает его площадь, указанную в схеме расположения земельного участка, проекте межевания территории или в проектной документации лесных участков, в соответствии с которыми такой земельный участок образован, более чем на десять процентов;</w:t>
      </w:r>
    </w:p>
    <w:p w:rsidR="0082499E" w:rsidRPr="00802C63" w:rsidRDefault="0082499E" w:rsidP="0082499E">
      <w:pPr>
        <w:ind w:firstLine="540"/>
        <w:jc w:val="both"/>
        <w:rPr>
          <w:sz w:val="28"/>
          <w:szCs w:val="28"/>
        </w:rPr>
      </w:pPr>
      <w:r w:rsidRPr="00802C63">
        <w:rPr>
          <w:sz w:val="28"/>
          <w:szCs w:val="28"/>
          <w:shd w:val="clear" w:color="auto" w:fill="FFFFFF"/>
        </w:rPr>
        <w:t>2</w:t>
      </w:r>
      <w:r w:rsidR="005D2719">
        <w:rPr>
          <w:sz w:val="28"/>
          <w:szCs w:val="28"/>
          <w:shd w:val="clear" w:color="auto" w:fill="FFFFFF"/>
        </w:rPr>
        <w:t>7</w:t>
      </w:r>
      <w:bookmarkStart w:id="21" w:name="_GoBack"/>
      <w:bookmarkEnd w:id="21"/>
      <w:r w:rsidRPr="00802C63">
        <w:rPr>
          <w:sz w:val="28"/>
          <w:szCs w:val="28"/>
          <w:shd w:val="clear" w:color="auto" w:fill="FFFFFF"/>
        </w:rPr>
        <w:t>) с заявлением о предоставлении земельного участка, включенного в перечень государственного имущества или перечень муниципального имущества, предусмотренные </w:t>
      </w:r>
      <w:hyperlink r:id="rId18" w:anchor="dst100346" w:history="1">
        <w:r w:rsidRPr="00802C63">
          <w:rPr>
            <w:rStyle w:val="a7"/>
            <w:color w:val="auto"/>
            <w:sz w:val="28"/>
            <w:szCs w:val="28"/>
            <w:u w:val="none"/>
            <w:shd w:val="clear" w:color="auto" w:fill="FFFFFF"/>
          </w:rPr>
          <w:t>частью 4 статьи 18</w:t>
        </w:r>
      </w:hyperlink>
      <w:r w:rsidRPr="00802C63">
        <w:rPr>
          <w:sz w:val="28"/>
          <w:szCs w:val="28"/>
          <w:shd w:val="clear" w:color="auto" w:fill="FFFFFF"/>
        </w:rPr>
        <w:t xml:space="preserve"> Федерального закона от </w:t>
      </w:r>
      <w:r>
        <w:rPr>
          <w:sz w:val="28"/>
          <w:szCs w:val="28"/>
          <w:shd w:val="clear" w:color="auto" w:fill="FFFFFF"/>
        </w:rPr>
        <w:t xml:space="preserve">                  </w:t>
      </w:r>
      <w:r w:rsidRPr="00802C63">
        <w:rPr>
          <w:sz w:val="28"/>
          <w:szCs w:val="28"/>
          <w:shd w:val="clear" w:color="auto" w:fill="FFFFFF"/>
        </w:rPr>
        <w:t>24 июля 2007 года N 209-ФЗ "О развитии малого и среднего предпринимательства в Российской Федерации", обратилось лицо, которое не является субъектом малого или среднего предпринимательства, или лицо, в отношении которого не может оказываться поддержка в соответствии с </w:t>
      </w:r>
      <w:hyperlink r:id="rId19" w:anchor="dst100138" w:history="1">
        <w:r w:rsidRPr="00802C63">
          <w:rPr>
            <w:rStyle w:val="a7"/>
            <w:color w:val="auto"/>
            <w:sz w:val="28"/>
            <w:szCs w:val="28"/>
            <w:u w:val="none"/>
            <w:shd w:val="clear" w:color="auto" w:fill="FFFFFF"/>
          </w:rPr>
          <w:t>частью 3 статьи 14</w:t>
        </w:r>
      </w:hyperlink>
      <w:r w:rsidRPr="00802C63">
        <w:rPr>
          <w:sz w:val="28"/>
          <w:szCs w:val="28"/>
          <w:shd w:val="clear" w:color="auto" w:fill="FFFFFF"/>
        </w:rPr>
        <w:t> указанного Федерального закона.</w:t>
      </w:r>
      <w:r w:rsidR="00323CA3">
        <w:rPr>
          <w:sz w:val="28"/>
          <w:szCs w:val="28"/>
          <w:shd w:val="clear" w:color="auto" w:fill="FFFFFF"/>
        </w:rPr>
        <w:t>»</w:t>
      </w:r>
    </w:p>
    <w:p w:rsidR="00323CA3" w:rsidRPr="00323CA3" w:rsidRDefault="00323CA3" w:rsidP="00323CA3">
      <w:pPr>
        <w:pStyle w:val="a8"/>
        <w:ind w:right="-2" w:firstLine="709"/>
        <w:jc w:val="both"/>
        <w:rPr>
          <w:sz w:val="28"/>
          <w:szCs w:val="28"/>
        </w:rPr>
      </w:pPr>
      <w:r w:rsidRPr="00323CA3">
        <w:rPr>
          <w:sz w:val="28"/>
          <w:szCs w:val="28"/>
        </w:rPr>
        <w:t xml:space="preserve">2. Отделу по общим и правовым вопросам администрации Нововеличковского сельского поселения (Калитка) настоящее постановление обнародовать в установленном порядке и разместить на официальном сайте  </w:t>
      </w:r>
      <w:r w:rsidRPr="00323CA3">
        <w:rPr>
          <w:sz w:val="28"/>
          <w:szCs w:val="28"/>
        </w:rPr>
        <w:lastRenderedPageBreak/>
        <w:t>Нововеличковско</w:t>
      </w:r>
      <w:r w:rsidR="00C16DF7">
        <w:rPr>
          <w:sz w:val="28"/>
          <w:szCs w:val="28"/>
        </w:rPr>
        <w:t>го</w:t>
      </w:r>
      <w:r w:rsidRPr="00323CA3">
        <w:rPr>
          <w:sz w:val="28"/>
          <w:szCs w:val="28"/>
        </w:rPr>
        <w:t xml:space="preserve"> сельского поселения в информационно-телекоммуникационной сети «Интернет».</w:t>
      </w:r>
    </w:p>
    <w:p w:rsidR="00323CA3" w:rsidRPr="00323CA3" w:rsidRDefault="00323CA3" w:rsidP="00323CA3">
      <w:pPr>
        <w:shd w:val="clear" w:color="auto" w:fill="FFFFFF"/>
        <w:tabs>
          <w:tab w:val="left" w:pos="851"/>
        </w:tabs>
        <w:spacing w:line="322" w:lineRule="exact"/>
        <w:ind w:right="-2" w:firstLine="709"/>
        <w:jc w:val="both"/>
        <w:rPr>
          <w:sz w:val="28"/>
          <w:szCs w:val="28"/>
        </w:rPr>
      </w:pPr>
      <w:r w:rsidRPr="00323CA3">
        <w:rPr>
          <w:sz w:val="28"/>
          <w:szCs w:val="28"/>
        </w:rPr>
        <w:t>3. Контроль за выполнением настоящего постановления оставляю за собой.</w:t>
      </w:r>
    </w:p>
    <w:p w:rsidR="00323CA3" w:rsidRPr="00323CA3" w:rsidRDefault="00323CA3" w:rsidP="00323CA3">
      <w:pPr>
        <w:pStyle w:val="a8"/>
        <w:ind w:right="-142" w:firstLine="709"/>
        <w:jc w:val="both"/>
        <w:rPr>
          <w:sz w:val="28"/>
          <w:szCs w:val="28"/>
        </w:rPr>
      </w:pPr>
      <w:r w:rsidRPr="00323CA3">
        <w:rPr>
          <w:sz w:val="28"/>
          <w:szCs w:val="28"/>
        </w:rPr>
        <w:t xml:space="preserve">4. Постановление вступает в силу </w:t>
      </w:r>
      <w:r w:rsidR="00B344D3">
        <w:rPr>
          <w:sz w:val="28"/>
          <w:szCs w:val="28"/>
        </w:rPr>
        <w:t>после</w:t>
      </w:r>
      <w:r w:rsidRPr="00323CA3">
        <w:rPr>
          <w:sz w:val="28"/>
          <w:szCs w:val="28"/>
        </w:rPr>
        <w:t xml:space="preserve"> его  обнародования.</w:t>
      </w:r>
    </w:p>
    <w:p w:rsidR="00307FCE" w:rsidRPr="00323CA3" w:rsidRDefault="00307FCE" w:rsidP="00307FCE">
      <w:pPr>
        <w:tabs>
          <w:tab w:val="left" w:pos="1260"/>
        </w:tabs>
        <w:ind w:firstLine="709"/>
        <w:jc w:val="both"/>
        <w:rPr>
          <w:color w:val="000000"/>
          <w:sz w:val="27"/>
          <w:szCs w:val="27"/>
        </w:rPr>
      </w:pPr>
    </w:p>
    <w:p w:rsidR="00307FCE" w:rsidRPr="004437A3" w:rsidRDefault="00307FCE" w:rsidP="00307FCE">
      <w:pPr>
        <w:rPr>
          <w:color w:val="000000"/>
          <w:sz w:val="27"/>
          <w:szCs w:val="27"/>
        </w:rPr>
      </w:pPr>
    </w:p>
    <w:p w:rsidR="00307FCE" w:rsidRPr="004437A3" w:rsidRDefault="00307FCE" w:rsidP="00307FCE">
      <w:pPr>
        <w:rPr>
          <w:color w:val="000000"/>
          <w:sz w:val="27"/>
          <w:szCs w:val="27"/>
        </w:rPr>
      </w:pPr>
    </w:p>
    <w:p w:rsidR="00307FCE" w:rsidRPr="00323CA3" w:rsidRDefault="00307FCE" w:rsidP="00307FCE">
      <w:pPr>
        <w:rPr>
          <w:sz w:val="28"/>
          <w:szCs w:val="28"/>
        </w:rPr>
      </w:pPr>
      <w:r w:rsidRPr="00323CA3">
        <w:rPr>
          <w:sz w:val="28"/>
          <w:szCs w:val="28"/>
        </w:rPr>
        <w:t xml:space="preserve">Исполняющий обязанности главы администрации </w:t>
      </w:r>
    </w:p>
    <w:p w:rsidR="00307FCE" w:rsidRPr="00323CA3" w:rsidRDefault="00307FCE" w:rsidP="00307FCE">
      <w:pPr>
        <w:rPr>
          <w:sz w:val="28"/>
          <w:szCs w:val="28"/>
        </w:rPr>
      </w:pPr>
      <w:r w:rsidRPr="00323CA3">
        <w:rPr>
          <w:sz w:val="28"/>
          <w:szCs w:val="28"/>
        </w:rPr>
        <w:t xml:space="preserve">Нововеличковского сельского поселения </w:t>
      </w:r>
      <w:r w:rsidRPr="00323CA3">
        <w:rPr>
          <w:sz w:val="28"/>
          <w:szCs w:val="28"/>
        </w:rPr>
        <w:tab/>
      </w:r>
      <w:r w:rsidRPr="00323CA3">
        <w:rPr>
          <w:sz w:val="28"/>
          <w:szCs w:val="28"/>
        </w:rPr>
        <w:tab/>
      </w:r>
      <w:r w:rsidRPr="00323CA3">
        <w:rPr>
          <w:sz w:val="28"/>
          <w:szCs w:val="28"/>
        </w:rPr>
        <w:tab/>
      </w:r>
      <w:r w:rsidR="00323CA3">
        <w:rPr>
          <w:sz w:val="28"/>
          <w:szCs w:val="28"/>
        </w:rPr>
        <w:t xml:space="preserve"> </w:t>
      </w:r>
      <w:r w:rsidR="00323CA3" w:rsidRPr="00323CA3">
        <w:rPr>
          <w:sz w:val="28"/>
          <w:szCs w:val="28"/>
        </w:rPr>
        <w:t xml:space="preserve">       </w:t>
      </w:r>
      <w:proofErr w:type="spellStart"/>
      <w:r w:rsidR="00323CA3" w:rsidRPr="00323CA3">
        <w:rPr>
          <w:sz w:val="28"/>
          <w:szCs w:val="28"/>
        </w:rPr>
        <w:t>И.Л.Кочетков</w:t>
      </w:r>
      <w:proofErr w:type="spellEnd"/>
    </w:p>
    <w:p w:rsidR="00307FCE" w:rsidRDefault="00307FCE">
      <w:pPr>
        <w:spacing w:after="200" w:line="276" w:lineRule="auto"/>
        <w:rPr>
          <w:b/>
          <w:sz w:val="28"/>
          <w:szCs w:val="28"/>
        </w:rPr>
      </w:pPr>
    </w:p>
    <w:sectPr w:rsidR="00307FC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82840"/>
    <w:rsid w:val="00307FCE"/>
    <w:rsid w:val="00323CA3"/>
    <w:rsid w:val="005911F7"/>
    <w:rsid w:val="005D2719"/>
    <w:rsid w:val="0082499E"/>
    <w:rsid w:val="00A04F51"/>
    <w:rsid w:val="00B344D3"/>
    <w:rsid w:val="00B82840"/>
    <w:rsid w:val="00C16DF7"/>
    <w:rsid w:val="00E66F5A"/>
    <w:rsid w:val="00E933AC"/>
    <w:rsid w:val="00F83C66"/>
    <w:rsid w:val="00FE0A7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83C66"/>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rsid w:val="00307FCE"/>
    <w:pPr>
      <w:spacing w:line="280" w:lineRule="exact"/>
      <w:ind w:firstLine="720"/>
      <w:jc w:val="both"/>
    </w:pPr>
    <w:rPr>
      <w:rFonts w:eastAsia="Calibri"/>
      <w:color w:val="000000"/>
      <w:sz w:val="28"/>
      <w:szCs w:val="28"/>
      <w:lang w:val="x-none"/>
    </w:rPr>
  </w:style>
  <w:style w:type="character" w:customStyle="1" w:styleId="a4">
    <w:name w:val="Основной текст с отступом Знак"/>
    <w:basedOn w:val="a0"/>
    <w:link w:val="a3"/>
    <w:rsid w:val="00307FCE"/>
    <w:rPr>
      <w:rFonts w:ascii="Times New Roman" w:eastAsia="Calibri" w:hAnsi="Times New Roman" w:cs="Times New Roman"/>
      <w:color w:val="000000"/>
      <w:sz w:val="28"/>
      <w:szCs w:val="28"/>
      <w:lang w:val="x-none" w:eastAsia="ru-RU"/>
    </w:rPr>
  </w:style>
  <w:style w:type="paragraph" w:styleId="2">
    <w:name w:val="Body Text 2"/>
    <w:basedOn w:val="a"/>
    <w:link w:val="20"/>
    <w:semiHidden/>
    <w:rsid w:val="00307FCE"/>
    <w:pPr>
      <w:spacing w:after="120" w:line="480" w:lineRule="auto"/>
    </w:pPr>
    <w:rPr>
      <w:rFonts w:ascii="Calibri" w:eastAsia="Calibri" w:hAnsi="Calibri"/>
      <w:sz w:val="22"/>
      <w:szCs w:val="22"/>
    </w:rPr>
  </w:style>
  <w:style w:type="character" w:customStyle="1" w:styleId="20">
    <w:name w:val="Основной текст 2 Знак"/>
    <w:basedOn w:val="a0"/>
    <w:link w:val="2"/>
    <w:semiHidden/>
    <w:rsid w:val="00307FCE"/>
    <w:rPr>
      <w:rFonts w:ascii="Calibri" w:eastAsia="Calibri" w:hAnsi="Calibri" w:cs="Times New Roman"/>
      <w:lang w:eastAsia="ru-RU"/>
    </w:rPr>
  </w:style>
  <w:style w:type="paragraph" w:styleId="a5">
    <w:name w:val="Balloon Text"/>
    <w:basedOn w:val="a"/>
    <w:link w:val="a6"/>
    <w:uiPriority w:val="99"/>
    <w:semiHidden/>
    <w:unhideWhenUsed/>
    <w:rsid w:val="00307FCE"/>
    <w:rPr>
      <w:rFonts w:ascii="Tahoma" w:hAnsi="Tahoma" w:cs="Tahoma"/>
      <w:sz w:val="16"/>
      <w:szCs w:val="16"/>
    </w:rPr>
  </w:style>
  <w:style w:type="character" w:customStyle="1" w:styleId="a6">
    <w:name w:val="Текст выноски Знак"/>
    <w:basedOn w:val="a0"/>
    <w:link w:val="a5"/>
    <w:uiPriority w:val="99"/>
    <w:semiHidden/>
    <w:rsid w:val="00307FCE"/>
    <w:rPr>
      <w:rFonts w:ascii="Tahoma" w:eastAsia="Times New Roman" w:hAnsi="Tahoma" w:cs="Tahoma"/>
      <w:sz w:val="16"/>
      <w:szCs w:val="16"/>
      <w:lang w:eastAsia="ru-RU"/>
    </w:rPr>
  </w:style>
  <w:style w:type="character" w:styleId="a7">
    <w:name w:val="Hyperlink"/>
    <w:basedOn w:val="a0"/>
    <w:uiPriority w:val="99"/>
    <w:semiHidden/>
    <w:unhideWhenUsed/>
    <w:rsid w:val="0082499E"/>
    <w:rPr>
      <w:color w:val="0000FF"/>
      <w:u w:val="single"/>
    </w:rPr>
  </w:style>
  <w:style w:type="paragraph" w:styleId="a8">
    <w:name w:val="No Spacing"/>
    <w:link w:val="a9"/>
    <w:uiPriority w:val="1"/>
    <w:qFormat/>
    <w:rsid w:val="00323CA3"/>
    <w:pPr>
      <w:spacing w:after="0" w:line="240" w:lineRule="auto"/>
    </w:pPr>
    <w:rPr>
      <w:rFonts w:ascii="Times New Roman" w:eastAsia="Times New Roman" w:hAnsi="Times New Roman" w:cs="Times New Roman"/>
      <w:sz w:val="24"/>
      <w:szCs w:val="24"/>
      <w:lang w:eastAsia="ru-RU"/>
    </w:rPr>
  </w:style>
  <w:style w:type="character" w:customStyle="1" w:styleId="a9">
    <w:name w:val="Без интервала Знак"/>
    <w:link w:val="a8"/>
    <w:uiPriority w:val="1"/>
    <w:locked/>
    <w:rsid w:val="00323CA3"/>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83C66"/>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rsid w:val="00307FCE"/>
    <w:pPr>
      <w:spacing w:line="280" w:lineRule="exact"/>
      <w:ind w:firstLine="720"/>
      <w:jc w:val="both"/>
    </w:pPr>
    <w:rPr>
      <w:rFonts w:eastAsia="Calibri"/>
      <w:color w:val="000000"/>
      <w:sz w:val="28"/>
      <w:szCs w:val="28"/>
      <w:lang w:val="x-none"/>
    </w:rPr>
  </w:style>
  <w:style w:type="character" w:customStyle="1" w:styleId="a4">
    <w:name w:val="Основной текст с отступом Знак"/>
    <w:basedOn w:val="a0"/>
    <w:link w:val="a3"/>
    <w:rsid w:val="00307FCE"/>
    <w:rPr>
      <w:rFonts w:ascii="Times New Roman" w:eastAsia="Calibri" w:hAnsi="Times New Roman" w:cs="Times New Roman"/>
      <w:color w:val="000000"/>
      <w:sz w:val="28"/>
      <w:szCs w:val="28"/>
      <w:lang w:val="x-none" w:eastAsia="ru-RU"/>
    </w:rPr>
  </w:style>
  <w:style w:type="paragraph" w:styleId="2">
    <w:name w:val="Body Text 2"/>
    <w:basedOn w:val="a"/>
    <w:link w:val="20"/>
    <w:semiHidden/>
    <w:rsid w:val="00307FCE"/>
    <w:pPr>
      <w:spacing w:after="120" w:line="480" w:lineRule="auto"/>
    </w:pPr>
    <w:rPr>
      <w:rFonts w:ascii="Calibri" w:eastAsia="Calibri" w:hAnsi="Calibri"/>
      <w:sz w:val="22"/>
      <w:szCs w:val="22"/>
    </w:rPr>
  </w:style>
  <w:style w:type="character" w:customStyle="1" w:styleId="20">
    <w:name w:val="Основной текст 2 Знак"/>
    <w:basedOn w:val="a0"/>
    <w:link w:val="2"/>
    <w:semiHidden/>
    <w:rsid w:val="00307FCE"/>
    <w:rPr>
      <w:rFonts w:ascii="Calibri" w:eastAsia="Calibri" w:hAnsi="Calibri" w:cs="Times New Roman"/>
      <w:lang w:eastAsia="ru-RU"/>
    </w:rPr>
  </w:style>
  <w:style w:type="paragraph" w:styleId="a5">
    <w:name w:val="Balloon Text"/>
    <w:basedOn w:val="a"/>
    <w:link w:val="a6"/>
    <w:uiPriority w:val="99"/>
    <w:semiHidden/>
    <w:unhideWhenUsed/>
    <w:rsid w:val="00307FCE"/>
    <w:rPr>
      <w:rFonts w:ascii="Tahoma" w:hAnsi="Tahoma" w:cs="Tahoma"/>
      <w:sz w:val="16"/>
      <w:szCs w:val="16"/>
    </w:rPr>
  </w:style>
  <w:style w:type="character" w:customStyle="1" w:styleId="a6">
    <w:name w:val="Текст выноски Знак"/>
    <w:basedOn w:val="a0"/>
    <w:link w:val="a5"/>
    <w:uiPriority w:val="99"/>
    <w:semiHidden/>
    <w:rsid w:val="00307FCE"/>
    <w:rPr>
      <w:rFonts w:ascii="Tahoma" w:eastAsia="Times New Roman" w:hAnsi="Tahoma" w:cs="Tahoma"/>
      <w:sz w:val="16"/>
      <w:szCs w:val="16"/>
      <w:lang w:eastAsia="ru-RU"/>
    </w:rPr>
  </w:style>
  <w:style w:type="character" w:styleId="a7">
    <w:name w:val="Hyperlink"/>
    <w:basedOn w:val="a0"/>
    <w:uiPriority w:val="99"/>
    <w:semiHidden/>
    <w:unhideWhenUsed/>
    <w:rsid w:val="0082499E"/>
    <w:rPr>
      <w:color w:val="0000FF"/>
      <w:u w:val="single"/>
    </w:rPr>
  </w:style>
  <w:style w:type="paragraph" w:styleId="a8">
    <w:name w:val="No Spacing"/>
    <w:link w:val="a9"/>
    <w:uiPriority w:val="1"/>
    <w:qFormat/>
    <w:rsid w:val="00323CA3"/>
    <w:pPr>
      <w:spacing w:after="0" w:line="240" w:lineRule="auto"/>
    </w:pPr>
    <w:rPr>
      <w:rFonts w:ascii="Times New Roman" w:eastAsia="Times New Roman" w:hAnsi="Times New Roman" w:cs="Times New Roman"/>
      <w:sz w:val="24"/>
      <w:szCs w:val="24"/>
      <w:lang w:eastAsia="ru-RU"/>
    </w:rPr>
  </w:style>
  <w:style w:type="character" w:customStyle="1" w:styleId="a9">
    <w:name w:val="Без интервала Знак"/>
    <w:link w:val="a8"/>
    <w:uiPriority w:val="1"/>
    <w:locked/>
    <w:rsid w:val="00323CA3"/>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onsultant.ru/document/cons_doc_LAW_373104/adbc49aaab552c55cb040636a29a905441cbe915/" TargetMode="External"/><Relationship Id="rId13" Type="http://schemas.openxmlformats.org/officeDocument/2006/relationships/hyperlink" Target="http://www.consultant.ru/document/cons_doc_LAW_373104/ed446e1d27bf00b0cd17f1dbd14e9b87996ae284/" TargetMode="External"/><Relationship Id="rId18" Type="http://schemas.openxmlformats.org/officeDocument/2006/relationships/hyperlink" Target="http://www.consultant.ru/document/cons_doc_LAW_356425/7705ea248eb2ec0cf267513902ed8f43cc104c97/" TargetMode="Externa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http://www.consultant.ru/document/cons_doc_LAW_373276/7cb66e0f239f00b0e1d59f167cd46beb2182ece1/" TargetMode="External"/><Relationship Id="rId12" Type="http://schemas.openxmlformats.org/officeDocument/2006/relationships/hyperlink" Target="http://www.consultant.ru/document/cons_doc_LAW_373104/8a479c028d080f9c4013f9a12ca4bc04a1bc7527/" TargetMode="External"/><Relationship Id="rId17" Type="http://schemas.openxmlformats.org/officeDocument/2006/relationships/hyperlink" Target="http://www.consultant.ru/document/cons_doc_LAW_373113/" TargetMode="External"/><Relationship Id="rId2" Type="http://schemas.microsoft.com/office/2007/relationships/stylesWithEffects" Target="stylesWithEffects.xml"/><Relationship Id="rId16" Type="http://schemas.openxmlformats.org/officeDocument/2006/relationships/hyperlink" Target="http://www.consultant.ru/document/cons_doc_LAW_373104/f6fb5e26212db7c34ed9e1fc1e33a10f57b19470/" TargetMode="External"/><Relationship Id="rId20"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www.consultant.ru/document/cons_doc_LAW_373104/adbc49aaab552c55cb040636a29a905441cbe915/" TargetMode="External"/><Relationship Id="rId11" Type="http://schemas.openxmlformats.org/officeDocument/2006/relationships/hyperlink" Target="http://www.consultant.ru/document/cons_doc_LAW_373104/8a479c028d080f9c4013f9a12ca4bc04a1bc7527/" TargetMode="External"/><Relationship Id="rId5" Type="http://schemas.openxmlformats.org/officeDocument/2006/relationships/hyperlink" Target="http://www.consultant.ru/document/cons_doc_LAW_373104/f6fb5e26212db7c34ed9e1fc1e33a10f57b19470/" TargetMode="External"/><Relationship Id="rId15" Type="http://schemas.openxmlformats.org/officeDocument/2006/relationships/hyperlink" Target="http://www.consultant.ru/document/cons_doc_LAW_373104/f6fb5e26212db7c34ed9e1fc1e33a10f57b19470/" TargetMode="External"/><Relationship Id="rId10" Type="http://schemas.openxmlformats.org/officeDocument/2006/relationships/hyperlink" Target="http://www.consultant.ru/document/cons_doc_LAW_373104/8a479c028d080f9c4013f9a12ca4bc04a1bc7527/" TargetMode="External"/><Relationship Id="rId19" Type="http://schemas.openxmlformats.org/officeDocument/2006/relationships/hyperlink" Target="http://www.consultant.ru/document/cons_doc_LAW_356425/f37831cb86dea1959749e24d246234941eca66cd/" TargetMode="External"/><Relationship Id="rId4" Type="http://schemas.openxmlformats.org/officeDocument/2006/relationships/webSettings" Target="webSettings.xml"/><Relationship Id="rId9" Type="http://schemas.openxmlformats.org/officeDocument/2006/relationships/hyperlink" Target="http://www.consultant.ru/document/cons_doc_LAW_373104/8a479c028d080f9c4013f9a12ca4bc04a1bc7527/" TargetMode="External"/><Relationship Id="rId14" Type="http://schemas.openxmlformats.org/officeDocument/2006/relationships/hyperlink" Target="http://www.consultant.ru/document/cons_doc_LAW_19062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114</TotalTime>
  <Pages>6</Pages>
  <Words>2290</Words>
  <Characters>13053</Characters>
  <Application>Microsoft Office Word</Application>
  <DocSecurity>0</DocSecurity>
  <Lines>108</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15313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6</cp:revision>
  <cp:lastPrinted>2021-03-11T13:34:00Z</cp:lastPrinted>
  <dcterms:created xsi:type="dcterms:W3CDTF">2021-03-09T08:55:00Z</dcterms:created>
  <dcterms:modified xsi:type="dcterms:W3CDTF">2021-03-11T13:36:00Z</dcterms:modified>
</cp:coreProperties>
</file>