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361" w:type="dxa"/>
        <w:tblLayout w:type="fixed"/>
        <w:tblLook w:val="0000"/>
      </w:tblPr>
      <w:tblGrid>
        <w:gridCol w:w="5493"/>
      </w:tblGrid>
      <w:tr w:rsidR="009B41E4">
        <w:trPr>
          <w:trHeight w:val="2399"/>
        </w:trPr>
        <w:tc>
          <w:tcPr>
            <w:tcW w:w="5493" w:type="dxa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5210"/>
            </w:tblGrid>
            <w:tr w:rsidR="009B41E4">
              <w:tc>
                <w:tcPr>
                  <w:tcW w:w="5210" w:type="dxa"/>
                  <w:shd w:val="clear" w:color="auto" w:fill="auto"/>
                </w:tcPr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ПРИЛОЖЕНИЕ 13</w:t>
                  </w:r>
                </w:p>
                <w:p w:rsidR="009B41E4" w:rsidRDefault="009B41E4">
                  <w:pPr>
                    <w:pStyle w:val="a5"/>
                    <w:ind w:right="-252"/>
                    <w:jc w:val="left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«О бюджете Нововеличковского </w:t>
                  </w:r>
                </w:p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сельского поселения Динского района</w:t>
                  </w:r>
                </w:p>
                <w:p w:rsidR="009B41E4" w:rsidRDefault="009B41E4">
                  <w:pPr>
                    <w:pStyle w:val="a5"/>
                    <w:ind w:right="-252"/>
                  </w:pPr>
                  <w:r>
                    <w:rPr>
                      <w:lang w:val="ru-RU"/>
                    </w:rPr>
                    <w:t>на 20</w:t>
                  </w:r>
                  <w:r w:rsidR="00BB351E">
                    <w:rPr>
                      <w:lang w:val="ru-RU"/>
                    </w:rPr>
                    <w:t>21</w:t>
                  </w:r>
                  <w:r>
                    <w:rPr>
                      <w:lang w:val="ru-RU"/>
                    </w:rPr>
                    <w:t xml:space="preserve"> год»</w:t>
                  </w:r>
                </w:p>
                <w:p w:rsidR="009B41E4" w:rsidRDefault="009B41E4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от ____________ № ________</w:t>
                  </w:r>
                </w:p>
              </w:tc>
            </w:tr>
          </w:tbl>
          <w:p w:rsidR="009B41E4" w:rsidRDefault="009B41E4"/>
        </w:tc>
      </w:tr>
    </w:tbl>
    <w:p w:rsidR="009B41E4" w:rsidRDefault="009B41E4"/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муниципальных гарантий</w:t>
      </w:r>
    </w:p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валюте Российской Федерации на 20</w:t>
      </w:r>
      <w:r w:rsidR="00BB351E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</w:t>
      </w:r>
    </w:p>
    <w:p w:rsidR="009B41E4" w:rsidRDefault="009B41E4">
      <w:pPr>
        <w:jc w:val="center"/>
        <w:rPr>
          <w:b/>
          <w:sz w:val="28"/>
          <w:szCs w:val="28"/>
        </w:rPr>
      </w:pPr>
    </w:p>
    <w:p w:rsidR="009B41E4" w:rsidRDefault="009B41E4">
      <w:pPr>
        <w:jc w:val="center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1. Перечень подлежащих предоставлению </w:t>
      </w:r>
      <w:r>
        <w:rPr>
          <w:sz w:val="28"/>
          <w:szCs w:val="20"/>
        </w:rPr>
        <w:t xml:space="preserve">муниципальных гарантий Нововеличковского сельского поселения Динского района </w:t>
      </w:r>
      <w:r>
        <w:rPr>
          <w:sz w:val="28"/>
          <w:szCs w:val="28"/>
        </w:rPr>
        <w:t>в 20</w:t>
      </w:r>
      <w:r w:rsidR="00E93ED8">
        <w:rPr>
          <w:sz w:val="28"/>
          <w:szCs w:val="28"/>
        </w:rPr>
        <w:t>20</w:t>
      </w:r>
      <w:r>
        <w:rPr>
          <w:sz w:val="28"/>
          <w:szCs w:val="28"/>
        </w:rPr>
        <w:t xml:space="preserve"> году</w:t>
      </w:r>
    </w:p>
    <w:p w:rsidR="009B41E4" w:rsidRDefault="009B41E4">
      <w:pPr>
        <w:jc w:val="both"/>
        <w:rPr>
          <w:sz w:val="28"/>
          <w:szCs w:val="28"/>
        </w:rPr>
      </w:pPr>
    </w:p>
    <w:tbl>
      <w:tblPr>
        <w:tblW w:w="0" w:type="auto"/>
        <w:tblInd w:w="149" w:type="dxa"/>
        <w:tblLayout w:type="fixed"/>
        <w:tblLook w:val="000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B41E4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(цель)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гарантиро-вания</w:t>
            </w:r>
            <w:proofErr w:type="gram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гаран-тий</w:t>
            </w:r>
            <w:proofErr w:type="gramEnd"/>
            <w:r>
              <w:rPr>
                <w:sz w:val="28"/>
                <w:szCs w:val="28"/>
              </w:rPr>
              <w:t>,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предоставления</w:t>
            </w:r>
          </w:p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гарантий</w:t>
            </w:r>
          </w:p>
        </w:tc>
      </w:tr>
      <w:tr w:rsidR="009B41E4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права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регрес-сного</w:t>
            </w:r>
            <w:proofErr w:type="gramEnd"/>
            <w:r>
              <w:rPr>
                <w:sz w:val="28"/>
                <w:szCs w:val="28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  <w:proofErr w:type="gramStart"/>
            <w:r>
              <w:rPr>
                <w:sz w:val="28"/>
                <w:szCs w:val="28"/>
              </w:rPr>
              <w:t>финансового</w:t>
            </w:r>
            <w:proofErr w:type="gramEnd"/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proofErr w:type="gramStart"/>
            <w:r>
              <w:rPr>
                <w:sz w:val="28"/>
                <w:szCs w:val="28"/>
              </w:rPr>
              <w:t>обеспе-чения</w:t>
            </w:r>
            <w:proofErr w:type="gramEnd"/>
            <w:r>
              <w:rPr>
                <w:sz w:val="28"/>
                <w:szCs w:val="28"/>
              </w:rPr>
              <w:t xml:space="preserve"> испол-нения обя-зательств принципала</w:t>
            </w:r>
          </w:p>
          <w:p w:rsidR="009B41E4" w:rsidRDefault="009B41E4">
            <w:pPr>
              <w:ind w:right="-1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</w:p>
          <w:p w:rsidR="009B41E4" w:rsidRDefault="009B41E4">
            <w:pPr>
              <w:jc w:val="center"/>
            </w:pPr>
            <w:proofErr w:type="gramStart"/>
            <w:r>
              <w:rPr>
                <w:sz w:val="28"/>
                <w:szCs w:val="28"/>
              </w:rPr>
              <w:t>усло-вия</w:t>
            </w:r>
            <w:proofErr w:type="gramEnd"/>
          </w:p>
        </w:tc>
      </w:tr>
      <w:tr w:rsidR="009B41E4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</w:tr>
      <w:tr w:rsidR="009B41E4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</w:tr>
    </w:tbl>
    <w:p w:rsidR="009B41E4" w:rsidRDefault="009B41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</w:t>
      </w:r>
      <w:r w:rsidR="00BB351E">
        <w:rPr>
          <w:sz w:val="28"/>
          <w:szCs w:val="28"/>
        </w:rPr>
        <w:t>21</w:t>
      </w:r>
      <w:r>
        <w:rPr>
          <w:sz w:val="28"/>
          <w:szCs w:val="28"/>
        </w:rPr>
        <w:t xml:space="preserve"> году</w:t>
      </w:r>
    </w:p>
    <w:p w:rsidR="009B41E4" w:rsidRDefault="009B41E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222"/>
        <w:gridCol w:w="1437"/>
      </w:tblGrid>
      <w:tr w:rsidR="009B41E4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Объем,</w:t>
            </w:r>
          </w:p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9B41E4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—</w:t>
            </w:r>
          </w:p>
        </w:tc>
      </w:tr>
    </w:tbl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</w:p>
    <w:sectPr w:rsidR="009B41E4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692491"/>
    <w:rsid w:val="00692491"/>
    <w:rsid w:val="009B41E4"/>
    <w:rsid w:val="00A80CFB"/>
    <w:rsid w:val="00BB351E"/>
    <w:rsid w:val="00DB0748"/>
    <w:rsid w:val="00E93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1260" w:hanging="1260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  <w:szCs w:val="28"/>
    </w:rPr>
  </w:style>
  <w:style w:type="character" w:customStyle="1" w:styleId="a3">
    <w:name w:val="Основной текст Знак"/>
    <w:rPr>
      <w:sz w:val="28"/>
      <w:szCs w:val="28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8"/>
      <w:lang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2013-12-30T06:30:00Z</cp:lastPrinted>
  <dcterms:created xsi:type="dcterms:W3CDTF">2021-01-12T10:54:00Z</dcterms:created>
  <dcterms:modified xsi:type="dcterms:W3CDTF">2021-01-12T10:54:00Z</dcterms:modified>
</cp:coreProperties>
</file>