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644" w:type="dxa"/>
        <w:tblLayout w:type="fixed"/>
        <w:tblLook w:val="0000"/>
      </w:tblPr>
      <w:tblGrid>
        <w:gridCol w:w="5210"/>
      </w:tblGrid>
      <w:tr w:rsidR="00494433">
        <w:tc>
          <w:tcPr>
            <w:tcW w:w="5210" w:type="dxa"/>
            <w:shd w:val="clear" w:color="auto" w:fill="auto"/>
          </w:tcPr>
          <w:p w:rsidR="00494433" w:rsidRDefault="00494433">
            <w:pPr>
              <w:pStyle w:val="a5"/>
              <w:ind w:right="-252"/>
              <w:rPr>
                <w:lang w:val="ru-RU"/>
              </w:rPr>
            </w:pPr>
            <w:r>
              <w:rPr>
                <w:lang w:val="ru-RU"/>
              </w:rPr>
              <w:t>ПРИЛОЖЕНИЕ 12</w:t>
            </w:r>
          </w:p>
          <w:p w:rsidR="00494433" w:rsidRDefault="00494433">
            <w:pPr>
              <w:pStyle w:val="a5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сельского поселения Динского района </w:t>
            </w:r>
          </w:p>
          <w:p w:rsidR="00494433" w:rsidRDefault="00494433">
            <w:pPr>
              <w:pStyle w:val="a5"/>
              <w:ind w:right="-252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494433" w:rsidRDefault="00494433">
            <w:pPr>
              <w:pStyle w:val="a5"/>
              <w:ind w:right="-252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494433" w:rsidRDefault="00494433">
            <w:pPr>
              <w:pStyle w:val="a5"/>
              <w:ind w:right="-252"/>
            </w:pPr>
            <w:r>
              <w:rPr>
                <w:lang w:val="ru-RU"/>
              </w:rPr>
              <w:t>на 20</w:t>
            </w:r>
            <w:r w:rsidR="00B22859">
              <w:rPr>
                <w:lang w:val="ru-RU"/>
              </w:rPr>
              <w:t>21</w:t>
            </w:r>
            <w:r>
              <w:rPr>
                <w:lang w:val="ru-RU"/>
              </w:rPr>
              <w:t xml:space="preserve"> год»</w:t>
            </w:r>
          </w:p>
          <w:p w:rsidR="00494433" w:rsidRDefault="00494433">
            <w:pPr>
              <w:jc w:val="both"/>
            </w:pPr>
            <w:r>
              <w:rPr>
                <w:sz w:val="28"/>
                <w:szCs w:val="28"/>
              </w:rPr>
              <w:t>от ___________ № ________</w:t>
            </w:r>
          </w:p>
        </w:tc>
      </w:tr>
    </w:tbl>
    <w:p w:rsidR="00494433" w:rsidRDefault="00494433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94433" w:rsidRDefault="00494433">
      <w:pPr>
        <w:jc w:val="both"/>
        <w:rPr>
          <w:sz w:val="28"/>
          <w:szCs w:val="28"/>
        </w:rPr>
      </w:pPr>
    </w:p>
    <w:p w:rsidR="00494433" w:rsidRDefault="00494433">
      <w:pPr>
        <w:jc w:val="center"/>
        <w:rPr>
          <w:b/>
          <w:sz w:val="28"/>
          <w:szCs w:val="28"/>
        </w:rPr>
      </w:pPr>
    </w:p>
    <w:p w:rsidR="00494433" w:rsidRDefault="0049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муниципальных заимствований </w:t>
      </w:r>
    </w:p>
    <w:p w:rsidR="00494433" w:rsidRDefault="0049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Нововеличковского сельского поселения </w:t>
      </w:r>
    </w:p>
    <w:p w:rsidR="00494433" w:rsidRDefault="0049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20</w:t>
      </w:r>
      <w:r w:rsidR="00B22859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</w:t>
      </w:r>
    </w:p>
    <w:p w:rsidR="00494433" w:rsidRDefault="00494433">
      <w:pPr>
        <w:jc w:val="center"/>
        <w:rPr>
          <w:b/>
          <w:sz w:val="28"/>
          <w:szCs w:val="28"/>
        </w:rPr>
      </w:pPr>
    </w:p>
    <w:p w:rsidR="00494433" w:rsidRDefault="00494433">
      <w:pPr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10" w:type="dxa"/>
        <w:tblLayout w:type="fixed"/>
        <w:tblLook w:val="0000"/>
      </w:tblPr>
      <w:tblGrid>
        <w:gridCol w:w="7308"/>
        <w:gridCol w:w="2283"/>
      </w:tblGrid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pStyle w:val="1"/>
            </w:pPr>
            <w:r>
              <w:rPr>
                <w:lang w:val="ru-RU"/>
              </w:rPr>
              <w:t>Сумма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pStyle w:val="a5"/>
            </w:pPr>
            <w:r>
              <w:rPr>
                <w:lang w:val="ru-RU"/>
              </w:rPr>
              <w:t>1. Муниципальные ценные бумаги Нововеличковского сельского поселения Динского района, всего</w:t>
            </w:r>
          </w:p>
          <w:p w:rsidR="00494433" w:rsidRDefault="00494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494433" w:rsidRDefault="00494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</w:t>
            </w:r>
          </w:p>
          <w:p w:rsidR="00494433" w:rsidRDefault="004944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2. Бюджетные кредиты, привлеченные в бюджет Нововеличковского сельского поселения Динского района от других бюджетов бюджетной системы Российской Федерации, всего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в том числе: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привлечение</w:t>
            </w:r>
          </w:p>
          <w:p w:rsidR="00494433" w:rsidRDefault="00494433">
            <w:pPr>
              <w:pStyle w:val="a5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494433"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3. Кредиты, полученные муниципальным образованием Динской район от кредитных организаций, всего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в том числе:</w:t>
            </w:r>
          </w:p>
          <w:p w:rsidR="00494433" w:rsidRDefault="00494433">
            <w:pPr>
              <w:pStyle w:val="a5"/>
              <w:rPr>
                <w:lang w:val="ru-RU"/>
              </w:rPr>
            </w:pPr>
            <w:r>
              <w:rPr>
                <w:lang w:val="ru-RU"/>
              </w:rPr>
              <w:t>привлечение</w:t>
            </w:r>
          </w:p>
          <w:p w:rsidR="00494433" w:rsidRDefault="00494433">
            <w:pPr>
              <w:pStyle w:val="a5"/>
            </w:pPr>
            <w:r>
              <w:rPr>
                <w:lang w:val="ru-RU"/>
              </w:rPr>
              <w:t>погашение основной суммы долга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4433" w:rsidRDefault="00494433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</w:p>
          <w:p w:rsidR="00494433" w:rsidRDefault="0049443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494433" w:rsidRDefault="00B22859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D25890">
              <w:rPr>
                <w:sz w:val="28"/>
                <w:szCs w:val="28"/>
              </w:rPr>
              <w:t>50</w:t>
            </w:r>
            <w:r w:rsidR="00494433">
              <w:rPr>
                <w:sz w:val="28"/>
                <w:szCs w:val="28"/>
              </w:rPr>
              <w:t>0,00</w:t>
            </w:r>
          </w:p>
        </w:tc>
      </w:tr>
    </w:tbl>
    <w:p w:rsidR="00494433" w:rsidRDefault="00494433">
      <w:pPr>
        <w:rPr>
          <w:sz w:val="28"/>
          <w:szCs w:val="28"/>
        </w:rPr>
      </w:pPr>
    </w:p>
    <w:p w:rsidR="00494433" w:rsidRDefault="00494433">
      <w:pPr>
        <w:rPr>
          <w:sz w:val="28"/>
          <w:szCs w:val="28"/>
        </w:rPr>
      </w:pPr>
    </w:p>
    <w:p w:rsidR="00494433" w:rsidRDefault="00494433">
      <w:pPr>
        <w:rPr>
          <w:sz w:val="28"/>
          <w:szCs w:val="28"/>
        </w:rPr>
      </w:pPr>
    </w:p>
    <w:p w:rsidR="00494433" w:rsidRDefault="00494433">
      <w:pPr>
        <w:rPr>
          <w:sz w:val="28"/>
          <w:szCs w:val="28"/>
        </w:rPr>
      </w:pPr>
    </w:p>
    <w:sectPr w:rsidR="00494433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5973C7"/>
    <w:rsid w:val="00270EA2"/>
    <w:rsid w:val="00494433"/>
    <w:rsid w:val="005973C7"/>
    <w:rsid w:val="008D10B4"/>
    <w:rsid w:val="00B22859"/>
    <w:rsid w:val="00CB3DEB"/>
    <w:rsid w:val="00D25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8"/>
      <w:szCs w:val="28"/>
    </w:rPr>
  </w:style>
  <w:style w:type="character" w:customStyle="1" w:styleId="a3">
    <w:name w:val="Основной текст Знак"/>
    <w:rPr>
      <w:sz w:val="28"/>
      <w:szCs w:val="28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8"/>
      <w:lang/>
    </w:r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2012-12-28T06:50:00Z</cp:lastPrinted>
  <dcterms:created xsi:type="dcterms:W3CDTF">2021-01-12T10:54:00Z</dcterms:created>
  <dcterms:modified xsi:type="dcterms:W3CDTF">2021-01-12T10:54:00Z</dcterms:modified>
</cp:coreProperties>
</file>