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DA4" w:rsidRDefault="00EC6481" w:rsidP="00EC6481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8905A3" w:rsidRDefault="008905A3" w:rsidP="00032DA4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НОВОВЕЛИЧКОВСКОГО СЕЛЬСКОГО ПОСЕЛЕНИЯ ДИНСКОГО РАЙОНА </w:t>
      </w:r>
    </w:p>
    <w:p w:rsidR="00032DA4" w:rsidRPr="008905A3" w:rsidRDefault="00032DA4" w:rsidP="00032DA4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5A3" w:rsidRPr="008905A3" w:rsidRDefault="008905A3" w:rsidP="006E293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C845C8" w:rsidRPr="00C845C8" w:rsidRDefault="00C845C8" w:rsidP="00C845C8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EC64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№ </w:t>
      </w:r>
      <w:r w:rsidR="00EC64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</w:t>
      </w:r>
    </w:p>
    <w:p w:rsidR="008905A3" w:rsidRPr="008905A3" w:rsidRDefault="008905A3" w:rsidP="0089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05A3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</w:p>
    <w:p w:rsidR="008905A3" w:rsidRPr="005D6ABC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Положения 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D6AB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порядке и сроках применения взысканий, предусмотренных</w:t>
      </w:r>
    </w:p>
    <w:p w:rsidR="005D6ABC" w:rsidRPr="005D6ABC" w:rsidRDefault="008905A3" w:rsidP="005D6AB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статьями 14.1, 15 и 27 Федерального закона от 2 марта 2007 года </w:t>
      </w:r>
    </w:p>
    <w:p w:rsidR="008905A3" w:rsidRPr="008905A3" w:rsidRDefault="008905A3" w:rsidP="005D6AB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№25-ФЗ «О муниципальной службе в Российской Федерации»</w:t>
      </w:r>
    </w:p>
    <w:bookmarkEnd w:id="0"/>
    <w:p w:rsidR="008905A3" w:rsidRPr="00625976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25976" w:rsidRPr="008905A3" w:rsidRDefault="00625976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905A3" w:rsidRPr="008905A3" w:rsidRDefault="005D6ABC" w:rsidP="005D6ABC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В соответствии с </w:t>
      </w:r>
      <w:hyperlink r:id="rId6" w:history="1">
        <w:r w:rsidR="008905A3" w:rsidRPr="005D6ABC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>Трудовым кодексом Российской Федерации</w:t>
        </w:r>
      </w:hyperlink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, статьей 27.1 </w:t>
      </w:r>
      <w:hyperlink r:id="rId7" w:history="1">
        <w:r w:rsidR="008905A3" w:rsidRPr="005D6ABC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>Федерального закона от 2 марта 2007 года № 25-ФЗ «О муниципальной службе в Российской Федерации</w:t>
        </w:r>
      </w:hyperlink>
      <w:r w:rsidR="006E29B5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», </w:t>
      </w:r>
      <w:hyperlink r:id="rId8" w:history="1">
        <w:r w:rsidR="008905A3" w:rsidRPr="005D6ABC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>Федеральным законом от 25 декабря 2008 года № 273-ФЗ «О противодействии коррупции</w:t>
        </w:r>
      </w:hyperlink>
      <w:r w:rsidR="008905A3" w:rsidRPr="008905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», руководствуясь </w:t>
      </w:r>
      <w:hyperlink r:id="rId9" w:history="1">
        <w:r w:rsidR="006E29B5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 xml:space="preserve">Уставом Нововеличковского сельского поселения </w:t>
        </w:r>
        <w:r w:rsidR="008905A3" w:rsidRPr="005D6ABC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Динской район</w:t>
        </w:r>
      </w:hyperlink>
      <w:r w:rsidR="008905A3" w:rsidRPr="008905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, </w:t>
      </w:r>
      <w:r w:rsidR="00B060C7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                      </w:t>
      </w:r>
      <w:proofErr w:type="gramStart"/>
      <w:r w:rsidR="008905A3" w:rsidRPr="008905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п</w:t>
      </w:r>
      <w:proofErr w:type="gramEnd"/>
      <w:r w:rsidR="008905A3" w:rsidRPr="008905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 о с т а н о в л я ю: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8905A3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1. Утвердить Положение </w:t>
      </w:r>
      <w:r w:rsidRPr="008905A3">
        <w:rPr>
          <w:rFonts w:ascii="Times New Roman" w:eastAsia="Calibri" w:hAnsi="Times New Roman" w:cs="Times New Roman"/>
          <w:bCs/>
          <w:sz w:val="28"/>
          <w:szCs w:val="28"/>
        </w:rPr>
        <w:t>о порядке и сроках применения взысканий, предусмотренных статьями 14.1, 15 и 27 Федерального закона от 2 марта 2007 года №25-ФЗ «О муниципальной службе в Российской Федерации» (прилагается)</w:t>
      </w:r>
      <w:r w:rsidRPr="008905A3">
        <w:rPr>
          <w:rFonts w:ascii="Times New Roman" w:eastAsia="Calibri" w:hAnsi="Times New Roman" w:cs="Times New Roman"/>
          <w:spacing w:val="2"/>
          <w:sz w:val="28"/>
          <w:szCs w:val="28"/>
        </w:rPr>
        <w:t>.</w:t>
      </w:r>
    </w:p>
    <w:p w:rsidR="008905A3" w:rsidRPr="008905A3" w:rsidRDefault="008905A3" w:rsidP="008905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r w:rsidR="00B060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</w:t>
      </w:r>
      <w:r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</w:t>
      </w:r>
      <w:r w:rsidR="00B060C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алитка</w:t>
      </w:r>
      <w:r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ознакомить </w:t>
      </w:r>
      <w:r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установленном порядке </w:t>
      </w: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муниципальных служащих администрации 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77231B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настоящим постановлением письменно, под роспись.</w:t>
      </w:r>
    </w:p>
    <w:p w:rsidR="008905A3" w:rsidRPr="008905A3" w:rsidRDefault="008905A3" w:rsidP="008905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pacing w:val="2"/>
          <w:sz w:val="28"/>
          <w:szCs w:val="28"/>
        </w:rPr>
        <w:t>3.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</w:t>
      </w:r>
      <w:r w:rsidR="0077231B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алитка</w:t>
      </w:r>
      <w:r w:rsidR="0077231B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обнародовать настоящее постановление и разместить на официальном сайте 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6E2938">
        <w:rPr>
          <w:rFonts w:ascii="Times New Roman" w:eastAsia="Calibri" w:hAnsi="Times New Roman" w:cs="Times New Roman"/>
          <w:sz w:val="28"/>
          <w:szCs w:val="28"/>
        </w:rPr>
        <w:t xml:space="preserve">сети </w:t>
      </w:r>
      <w:proofErr w:type="spellStart"/>
      <w:r w:rsidR="006E2938">
        <w:rPr>
          <w:rFonts w:ascii="Times New Roman" w:eastAsia="Calibri" w:hAnsi="Times New Roman" w:cs="Times New Roman"/>
          <w:sz w:val="28"/>
          <w:szCs w:val="28"/>
        </w:rPr>
        <w:t>Интернен</w:t>
      </w:r>
      <w:proofErr w:type="spellEnd"/>
      <w:r w:rsidRPr="008905A3">
        <w:rPr>
          <w:rFonts w:ascii="Times New Roman" w:eastAsia="Calibri" w:hAnsi="Times New Roman" w:cs="Times New Roman"/>
          <w:sz w:val="28"/>
          <w:szCs w:val="28"/>
        </w:rPr>
        <w:t>.</w:t>
      </w:r>
      <w:r w:rsidR="0077231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905A3" w:rsidRPr="008905A3" w:rsidRDefault="008905A3" w:rsidP="008905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8905A3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r w:rsidR="006E29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6E2938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E2938">
        <w:rPr>
          <w:rFonts w:ascii="Times New Roman" w:eastAsia="Calibri" w:hAnsi="Times New Roman" w:cs="Times New Roman"/>
          <w:sz w:val="28"/>
          <w:szCs w:val="28"/>
        </w:rPr>
        <w:t>Л.В.Кравченко</w:t>
      </w:r>
      <w:proofErr w:type="spellEnd"/>
      <w:r w:rsidRPr="008905A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905A3" w:rsidRPr="008905A3" w:rsidRDefault="008905A3" w:rsidP="008905A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ab/>
        <w:t xml:space="preserve">5. Постановление вступает в силу </w:t>
      </w:r>
      <w:r w:rsidRPr="008905A3">
        <w:rPr>
          <w:rFonts w:ascii="Times New Roman" w:eastAsia="Calibri" w:hAnsi="Times New Roman" w:cs="Times New Roman"/>
          <w:bCs/>
          <w:sz w:val="28"/>
          <w:szCs w:val="28"/>
        </w:rPr>
        <w:t>после его официального обнародования.</w:t>
      </w:r>
    </w:p>
    <w:p w:rsidR="008905A3" w:rsidRPr="008905A3" w:rsidRDefault="008905A3" w:rsidP="008905A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905A3" w:rsidRPr="008905A3" w:rsidRDefault="008905A3" w:rsidP="008905A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905A3" w:rsidRDefault="008905A3" w:rsidP="006E29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6E2938">
        <w:rPr>
          <w:rFonts w:ascii="Times New Roman" w:eastAsia="Calibri" w:hAnsi="Times New Roman" w:cs="Times New Roman"/>
          <w:sz w:val="28"/>
          <w:szCs w:val="28"/>
        </w:rPr>
        <w:t>Нововеличковского</w:t>
      </w:r>
    </w:p>
    <w:p w:rsidR="006E2938" w:rsidRDefault="006E2938" w:rsidP="006E29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Г.М.Кова</w:t>
      </w:r>
      <w:proofErr w:type="spellEnd"/>
    </w:p>
    <w:p w:rsidR="00EC6481" w:rsidRPr="008905A3" w:rsidRDefault="00EC6481" w:rsidP="006E29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905A3" w:rsidRPr="008905A3" w:rsidRDefault="008905A3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ПРИЛОЖЕНИЕ</w:t>
      </w:r>
    </w:p>
    <w:p w:rsidR="0097662E" w:rsidRDefault="008905A3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УТВЕРЖДЕНО</w:t>
      </w:r>
    </w:p>
    <w:p w:rsidR="008905A3" w:rsidRPr="008905A3" w:rsidRDefault="008905A3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постановлением администрации</w:t>
      </w:r>
    </w:p>
    <w:p w:rsidR="008905A3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Нововеличковского</w:t>
      </w:r>
    </w:p>
    <w:p w:rsidR="0097662E" w:rsidRPr="008905A3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сельского поселения</w:t>
      </w:r>
    </w:p>
    <w:p w:rsidR="0097662E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Динского</w:t>
      </w:r>
      <w:r w:rsidR="008905A3"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</w:p>
    <w:p w:rsidR="008905A3" w:rsidRPr="008905A3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 </w:t>
      </w:r>
    </w:p>
    <w:p w:rsidR="008905A3" w:rsidRPr="008905A3" w:rsidRDefault="008905A3" w:rsidP="008905A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ПОЛОЖЕНИЕ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о порядке и сроках применения взысканий, предусмотренных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статьями 14.1, 15 и 27 Федерального закона 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2 марта 2007 года №25-ФЗ «О муниципальной службе 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в Российской Федерации»</w:t>
      </w: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8"/>
          <w:szCs w:val="28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8"/>
          <w:szCs w:val="28"/>
          <w:lang w:eastAsia="ru-RU"/>
        </w:rPr>
      </w:pP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proofErr w:type="gramStart"/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Настоящее Положение о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порядке и сроках применения взысканий, предусмотренных статьями 14.1, 15 и 27 Федерального закона от 2 марта                   2007 года № 25-ФЗ «О муниципальной службе в Российской Федерации» (далее – Положение) разработано в соответствии с Федеральным законом от 2 марта 2007 года №25-ФЗ «О муниципальной службе в Российской Федерации», Федеральным законом от 25 декабря 2008 года №273-ФЗ «О противодействии коррупции», Законом</w:t>
      </w:r>
      <w:proofErr w:type="gramEnd"/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 Краснодарского края от 30 декабря 2013 года №2875-КЗ «О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обязанностей».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proofErr w:type="gramStart"/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Положение определяет порядок и сроки применения в отношении муници</w:t>
      </w:r>
      <w:r w:rsidR="00660E0D">
        <w:rPr>
          <w:rFonts w:ascii="Times New Roman" w:eastAsia="Times New Roman" w:hAnsi="Times New Roman" w:cs="Times New Roman"/>
          <w:bCs/>
          <w:sz w:val="28"/>
          <w:szCs w:val="28"/>
        </w:rPr>
        <w:t xml:space="preserve">пальных служащих администрации Нововеличковского сельского поселения Динского района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(далее – муниципальные служащие) взысканий, предусмотренных статьями 14.1, 15 и 27 Федерального закона от 2 марта                    2007 года № 25-ФЗ «О муниципальной службе в Российской Федерации», Федеральным законом от 25 декабря 2008 года №273-ФЗ «О противодействии коррупции» и другими федеральными законами за несоблюдение ограничений и запретов</w:t>
      </w:r>
      <w:proofErr w:type="gramEnd"/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, требований о предотвращении или об урегулировании конфликта интересов и неисполнении обязанностей, установленных в целях противодействия коррупции (далее – коррупционное правонарушение).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3. В отношении муниципального служащего представитель нанимателя (работодатель) вправе применить следующие дисциплинарные взыскания: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sub_2711"/>
      <w:r w:rsidRPr="008905A3">
        <w:rPr>
          <w:rFonts w:ascii="Times New Roman" w:eastAsia="Calibri" w:hAnsi="Times New Roman" w:cs="Times New Roman"/>
          <w:sz w:val="28"/>
          <w:szCs w:val="28"/>
        </w:rPr>
        <w:t>а) замечание;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sub_2712"/>
      <w:bookmarkEnd w:id="1"/>
      <w:r w:rsidRPr="008905A3">
        <w:rPr>
          <w:rFonts w:ascii="Times New Roman" w:eastAsia="Calibri" w:hAnsi="Times New Roman" w:cs="Times New Roman"/>
          <w:sz w:val="28"/>
          <w:szCs w:val="28"/>
        </w:rPr>
        <w:t>б) выговор;</w:t>
      </w:r>
    </w:p>
    <w:bookmarkEnd w:id="2"/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в) увольнение с муниципальной службы по соответствующим основаниям.</w:t>
      </w:r>
    </w:p>
    <w:p w:rsidR="008905A3" w:rsidRPr="008905A3" w:rsidRDefault="008905A3" w:rsidP="008905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4. Взыскания,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предусмотренные </w:t>
      </w:r>
      <w:hyperlink r:id="rId10" w:anchor="sub_1401" w:history="1">
        <w:r w:rsidR="00E5798E">
          <w:rPr>
            <w:rFonts w:ascii="Times New Roman" w:eastAsia="Calibri" w:hAnsi="Times New Roman" w:cs="Times New Roman"/>
            <w:sz w:val="28"/>
            <w:szCs w:val="28"/>
          </w:rPr>
          <w:t xml:space="preserve">статьями </w:t>
        </w:r>
        <w:r w:rsidRPr="00E5798E">
          <w:rPr>
            <w:rFonts w:ascii="Times New Roman" w:eastAsia="Calibri" w:hAnsi="Times New Roman" w:cs="Times New Roman"/>
            <w:sz w:val="28"/>
            <w:szCs w:val="28"/>
          </w:rPr>
          <w:t>14.1</w:t>
        </w:r>
      </w:hyperlink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anchor="sub_15" w:history="1">
        <w:r w:rsidRPr="00E5798E">
          <w:rPr>
            <w:rFonts w:ascii="Times New Roman" w:eastAsia="Calibri" w:hAnsi="Times New Roman" w:cs="Times New Roman"/>
            <w:sz w:val="28"/>
            <w:szCs w:val="28"/>
          </w:rPr>
          <w:t>15</w:t>
        </w:r>
      </w:hyperlink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2" w:anchor="sub_27" w:history="1">
        <w:r w:rsidRPr="00E5798E">
          <w:rPr>
            <w:rFonts w:ascii="Times New Roman" w:eastAsia="Calibri" w:hAnsi="Times New Roman" w:cs="Times New Roman"/>
            <w:sz w:val="28"/>
            <w:szCs w:val="28"/>
          </w:rPr>
          <w:t>27</w:t>
        </w:r>
      </w:hyperlink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Федерального закона от 2 марта 2007 года № 25-ФЗ «О муниципальной службе в Российской Федерации», применяются представителем нанимателя (работодателем) на основании: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а) доклада о результатах проверки;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б) рекомендации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</w:r>
      <w:r w:rsidR="00E5798E">
        <w:rPr>
          <w:rFonts w:ascii="Times New Roman" w:eastAsia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="00E5798E"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в случае, если доклад о результатах проверки направлялся в комиссию;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в) доклада </w:t>
      </w:r>
      <w:r w:rsidR="007640FA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отдела по общим и правовым вопросам администрации Нововеличковского сельского поселения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о совершении коррупционного правонарушения, в</w:t>
      </w:r>
      <w:r w:rsidR="007640FA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котором излагаются фактические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  <w:proofErr w:type="gramEnd"/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г) объяснений муниципального служащего;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д) иных материалов.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5. При применении взыскания за коррупционное правонарушение учитываются: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а) характер совершенного муниципальным служащим коррупционного правонарушения, его тяжесть и обстоятельства, при которых оно совершено;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б)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в) предшествующие результаты исполнения муниципальным служащим своих должностных обязанностей.</w:t>
      </w:r>
    </w:p>
    <w:p w:rsidR="008905A3" w:rsidRPr="008905A3" w:rsidRDefault="008905A3" w:rsidP="008905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6. Взыскание за коррупционное правонарушение применяется не позднее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7. Муниципальный служащий, допустивший дисциплинарный проступок, может быть временно (но не более чем на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8. До применения взыскания за коррупционное правонарушение представитель нанимателя (работодатель) должен затребовать от муниципального служащего письменное объяснение. Если по истечении двух рабочих дней указанное объяснение не предоставлено, то составляется соответствующий акт.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905A3">
        <w:rPr>
          <w:rFonts w:ascii="Times New Roman" w:eastAsia="Calibri" w:hAnsi="Times New Roman" w:cs="Times New Roman"/>
          <w:sz w:val="28"/>
          <w:szCs w:val="28"/>
        </w:rPr>
        <w:lastRenderedPageBreak/>
        <w:t>Непредоставление</w:t>
      </w:r>
      <w:proofErr w:type="spellEnd"/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муниципальным служащим объяснения не является препятствием для применения к нему взыскания за коррупционное правонарушение.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9. </w:t>
      </w:r>
      <w:proofErr w:type="gramStart"/>
      <w:r w:rsidRPr="008905A3">
        <w:rPr>
          <w:rFonts w:ascii="Times New Roman" w:eastAsia="Calibri" w:hAnsi="Times New Roman" w:cs="Times New Roman"/>
          <w:sz w:val="28"/>
          <w:szCs w:val="28"/>
        </w:rPr>
        <w:t>В акте о применении к муниципальному служащему взыскания в случае совершения им коррупционного правонарушения в качестве</w:t>
      </w:r>
      <w:proofErr w:type="gramEnd"/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основания применения взыскания указывается часть 1 или 2 статьи 27.1 Федерального закона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от 2 марта 2007 года №25-ФЗ «О муниципальной службе в Российской Федерации».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10. Муниципальный правовой акт о применении взыскания за коррупционное правонарушение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службе. Если муниципальный служащий отказывается ознакомиться с указанным актом под роспись, то составляется соответствующий акт.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11. </w:t>
      </w:r>
      <w:proofErr w:type="gramStart"/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Если в течение одного года со дня применения взыскания за коррупционное правонарушение муниципальный служащий не был подвергнут дисциплинарному взысканию, предусмот</w:t>
      </w:r>
      <w:r w:rsidR="0065075C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ренному пунктами 1 и 2 части 1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статьи 27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от 2 марта 2007 года №</w:t>
      </w:r>
      <w:r w:rsidR="006507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25-ФЗ «О муниципальной службе в Российской Федерации», то он считается не имеющим взыскания за коррупционное правонарушение.</w:t>
      </w:r>
      <w:proofErr w:type="gramEnd"/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12. Представитель нанимателя (работодатель) вправе снять с муниципального служащего взыскание за коррупционное правонарушение до истечения одного года со дня применения взыскания по собственной инициативе, по письменному заявлению муниципального служащего или по ходатайству его непосредственного руководителя.</w:t>
      </w:r>
    </w:p>
    <w:p w:rsidR="008905A3" w:rsidRPr="008905A3" w:rsidRDefault="008905A3" w:rsidP="008905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13.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Сведения </w:t>
      </w:r>
      <w:proofErr w:type="gramStart"/>
      <w:r w:rsidRPr="008905A3">
        <w:rPr>
          <w:rFonts w:ascii="Times New Roman" w:eastAsia="Calibri" w:hAnsi="Times New Roman" w:cs="Times New Roman"/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доверия </w:t>
      </w:r>
      <w:r w:rsidR="002929E0" w:rsidRPr="002929E0">
        <w:rPr>
          <w:rFonts w:ascii="Times New Roman" w:hAnsi="Times New Roman" w:cs="Times New Roman"/>
          <w:sz w:val="28"/>
          <w:szCs w:val="28"/>
          <w:shd w:val="clear" w:color="auto" w:fill="FFFFFF"/>
        </w:rPr>
        <w:t>подлежат включению</w:t>
      </w:r>
      <w:r w:rsidR="00846B77" w:rsidRPr="002929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в реестр лиц, уволенных в связи с утратой доверия, предусмотренный </w:t>
      </w:r>
      <w:hyperlink r:id="rId13" w:history="1">
        <w:r w:rsidR="00846B77">
          <w:rPr>
            <w:rFonts w:ascii="Times New Roman" w:eastAsia="Calibri" w:hAnsi="Times New Roman" w:cs="Times New Roman"/>
            <w:sz w:val="28"/>
            <w:szCs w:val="28"/>
          </w:rPr>
          <w:t xml:space="preserve">статьей </w:t>
        </w:r>
        <w:r w:rsidRPr="0065075C">
          <w:rPr>
            <w:rFonts w:ascii="Times New Roman" w:eastAsia="Calibri" w:hAnsi="Times New Roman" w:cs="Times New Roman"/>
            <w:sz w:val="28"/>
            <w:szCs w:val="28"/>
          </w:rPr>
          <w:t>15</w:t>
        </w:r>
      </w:hyperlink>
      <w:r w:rsidR="00846B7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25 декабря 2008 года № 273-ФЗ «О </w:t>
      </w:r>
      <w:r w:rsidRPr="008905A3">
        <w:rPr>
          <w:rFonts w:ascii="Times New Roman" w:eastAsia="Calibri" w:hAnsi="Times New Roman" w:cs="Times New Roman"/>
          <w:sz w:val="28"/>
          <w:szCs w:val="28"/>
        </w:rPr>
        <w:t>противодействии коррупции».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46B77" w:rsidRPr="008905A3" w:rsidRDefault="00846B77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905A3" w:rsidRDefault="00846B77" w:rsidP="008905A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общим</w:t>
      </w:r>
    </w:p>
    <w:p w:rsidR="00846B77" w:rsidRPr="008905A3" w:rsidRDefault="00846B77" w:rsidP="008905A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 правовым вопросам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О.Ю.Калитка</w:t>
      </w:r>
      <w:proofErr w:type="spellEnd"/>
    </w:p>
    <w:p w:rsidR="00BF27F2" w:rsidRPr="005D6ABC" w:rsidRDefault="00BF27F2"/>
    <w:sectPr w:rsidR="00BF27F2" w:rsidRPr="005D6ABC" w:rsidSect="006E293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986"/>
    <w:rsid w:val="000035F4"/>
    <w:rsid w:val="00032DA4"/>
    <w:rsid w:val="00092F59"/>
    <w:rsid w:val="002929E0"/>
    <w:rsid w:val="004A6436"/>
    <w:rsid w:val="00566986"/>
    <w:rsid w:val="005D6ABC"/>
    <w:rsid w:val="00625976"/>
    <w:rsid w:val="0065075C"/>
    <w:rsid w:val="00660E0D"/>
    <w:rsid w:val="006E2938"/>
    <w:rsid w:val="006E29B5"/>
    <w:rsid w:val="007640FA"/>
    <w:rsid w:val="0077231B"/>
    <w:rsid w:val="00775126"/>
    <w:rsid w:val="00846B77"/>
    <w:rsid w:val="008905A3"/>
    <w:rsid w:val="0097662E"/>
    <w:rsid w:val="00AD2815"/>
    <w:rsid w:val="00B060C7"/>
    <w:rsid w:val="00B52DDA"/>
    <w:rsid w:val="00BF27F2"/>
    <w:rsid w:val="00C845C8"/>
    <w:rsid w:val="00DD652B"/>
    <w:rsid w:val="00E5798E"/>
    <w:rsid w:val="00EC6481"/>
    <w:rsid w:val="00ED0B65"/>
    <w:rsid w:val="00F7665D"/>
    <w:rsid w:val="00FB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35263" TargetMode="External"/><Relationship Id="rId13" Type="http://schemas.openxmlformats.org/officeDocument/2006/relationships/hyperlink" Target="garantF1://12064203.1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2030664" TargetMode="External"/><Relationship Id="rId12" Type="http://schemas.openxmlformats.org/officeDocument/2006/relationships/hyperlink" Target="file:///C:\Users\&#1056;&#1072;&#1073;&#1086;&#1090;&#1072;%20&#1089;%20&#1085;&#1086;&#1103;&#1073;&#1088;&#1103;%202013\&#1074;&#1099;&#1073;&#1086;&#1088;&#1099;\&#1055;&#1086;&#1088;&#1103;&#1076;&#1086;&#1082;%20&#1087;&#1088;&#1080;&#1084;&#1077;&#1085;&#1077;&#1085;&#1080;&#1103;%20&#1076;&#1080;&#1089;&#1094;&#1080;&#1087;&#1083;&#1080;&#1085;&#1072;&#1088;&#1085;&#1099;&#1093;%20&#1074;&#1079;&#1099;&#1089;&#1082;&#1072;&#1085;&#1080;&#1081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807664" TargetMode="External"/><Relationship Id="rId11" Type="http://schemas.openxmlformats.org/officeDocument/2006/relationships/hyperlink" Target="file:///C:\Users\&#1056;&#1072;&#1073;&#1086;&#1090;&#1072;%20&#1089;%20&#1085;&#1086;&#1103;&#1073;&#1088;&#1103;%202013\&#1074;&#1099;&#1073;&#1086;&#1088;&#1099;\&#1055;&#1086;&#1088;&#1103;&#1076;&#1086;&#1082;%20&#1087;&#1088;&#1080;&#1084;&#1077;&#1085;&#1077;&#1085;&#1080;&#1103;%20&#1076;&#1080;&#1089;&#1094;&#1080;&#1087;&#1083;&#1080;&#1085;&#1072;&#1088;&#1085;&#1099;&#1093;%20&#1074;&#1079;&#1099;&#1089;&#1082;&#1072;&#1085;&#1080;&#1081;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&#1056;&#1072;&#1073;&#1086;&#1090;&#1072;%20&#1089;%20&#1085;&#1086;&#1103;&#1073;&#1088;&#1103;%202013\&#1074;&#1099;&#1073;&#1086;&#1088;&#1099;\&#1055;&#1086;&#1088;&#1103;&#1076;&#1086;&#1082;%20&#1087;&#1088;&#1080;&#1084;&#1077;&#1085;&#1077;&#1085;&#1080;&#1103;%20&#1076;&#1080;&#1089;&#1094;&#1080;&#1087;&#1083;&#1080;&#1085;&#1072;&#1088;&#1085;&#1099;&#1093;%20&#1074;&#1079;&#1099;&#1089;&#1082;&#1072;&#1085;&#1080;&#1081;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2908155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2C677-0529-4A86-AB14-0790FC809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8</cp:revision>
  <cp:lastPrinted>2020-02-13T13:14:00Z</cp:lastPrinted>
  <dcterms:created xsi:type="dcterms:W3CDTF">2020-02-12T07:34:00Z</dcterms:created>
  <dcterms:modified xsi:type="dcterms:W3CDTF">2020-03-16T20:11:00Z</dcterms:modified>
</cp:coreProperties>
</file>