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871" w:rsidRPr="00F34E09" w:rsidRDefault="00BD7871" w:rsidP="00BD7871">
      <w:pPr>
        <w:keepNext/>
        <w:keepLines/>
        <w:widowControl w:val="0"/>
        <w:tabs>
          <w:tab w:val="left" w:pos="2184"/>
        </w:tabs>
        <w:autoSpaceDE w:val="0"/>
        <w:autoSpaceDN w:val="0"/>
        <w:adjustRightInd w:val="0"/>
        <w:jc w:val="center"/>
        <w:outlineLvl w:val="7"/>
        <w:rPr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434340" cy="510540"/>
            <wp:effectExtent l="0" t="0" r="3810" b="3810"/>
            <wp:docPr id="1" name="Рисунок 1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7871" w:rsidRPr="00F34E09" w:rsidRDefault="00BD7871" w:rsidP="00BD7871">
      <w:pPr>
        <w:widowControl w:val="0"/>
        <w:tabs>
          <w:tab w:val="left" w:pos="2184"/>
        </w:tabs>
        <w:autoSpaceDE w:val="0"/>
        <w:autoSpaceDN w:val="0"/>
        <w:adjustRightInd w:val="0"/>
        <w:jc w:val="center"/>
        <w:rPr>
          <w:b/>
          <w:bCs/>
          <w:caps/>
          <w:sz w:val="28"/>
          <w:szCs w:val="28"/>
        </w:rPr>
      </w:pPr>
      <w:r w:rsidRPr="00F34E09"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BD7871" w:rsidRPr="00F34E09" w:rsidRDefault="00BD7871" w:rsidP="00BD7871">
      <w:pPr>
        <w:widowControl w:val="0"/>
        <w:tabs>
          <w:tab w:val="left" w:pos="2184"/>
        </w:tabs>
        <w:autoSpaceDE w:val="0"/>
        <w:autoSpaceDN w:val="0"/>
        <w:adjustRightInd w:val="0"/>
        <w:jc w:val="center"/>
        <w:rPr>
          <w:b/>
          <w:bCs/>
          <w:caps/>
          <w:sz w:val="28"/>
          <w:szCs w:val="28"/>
        </w:rPr>
      </w:pPr>
      <w:r w:rsidRPr="00F34E09"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BD7871" w:rsidRPr="00F34E09" w:rsidRDefault="00BD7871" w:rsidP="00BD7871">
      <w:pPr>
        <w:keepNext/>
        <w:widowControl w:val="0"/>
        <w:tabs>
          <w:tab w:val="left" w:pos="2184"/>
        </w:tabs>
        <w:autoSpaceDE w:val="0"/>
        <w:autoSpaceDN w:val="0"/>
        <w:adjustRightInd w:val="0"/>
        <w:jc w:val="both"/>
        <w:outlineLvl w:val="8"/>
        <w:rPr>
          <w:sz w:val="28"/>
          <w:szCs w:val="28"/>
        </w:rPr>
      </w:pPr>
    </w:p>
    <w:p w:rsidR="00BD7871" w:rsidRPr="00F34E09" w:rsidRDefault="00BD7871" w:rsidP="00BD7871">
      <w:pPr>
        <w:keepNext/>
        <w:keepLines/>
        <w:widowControl w:val="0"/>
        <w:tabs>
          <w:tab w:val="left" w:pos="2184"/>
        </w:tabs>
        <w:autoSpaceDE w:val="0"/>
        <w:autoSpaceDN w:val="0"/>
        <w:adjustRightInd w:val="0"/>
        <w:jc w:val="center"/>
        <w:outlineLvl w:val="7"/>
        <w:rPr>
          <w:b/>
          <w:sz w:val="28"/>
          <w:szCs w:val="28"/>
        </w:rPr>
      </w:pPr>
      <w:r w:rsidRPr="00F34E09">
        <w:rPr>
          <w:b/>
          <w:sz w:val="28"/>
          <w:szCs w:val="28"/>
        </w:rPr>
        <w:t>ПОСТАНОВЛЕНИЕ</w:t>
      </w:r>
    </w:p>
    <w:p w:rsidR="00BD7871" w:rsidRPr="00F34E09" w:rsidRDefault="00BD7871" w:rsidP="00BD7871">
      <w:pPr>
        <w:widowControl w:val="0"/>
        <w:tabs>
          <w:tab w:val="left" w:pos="2184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BD7871" w:rsidRPr="00F34E09" w:rsidRDefault="00BD7871" w:rsidP="00BD7871">
      <w:pPr>
        <w:widowControl w:val="0"/>
        <w:tabs>
          <w:tab w:val="left" w:pos="2184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F34E09">
        <w:rPr>
          <w:sz w:val="28"/>
          <w:szCs w:val="28"/>
        </w:rPr>
        <w:t xml:space="preserve">  </w:t>
      </w:r>
    </w:p>
    <w:p w:rsidR="00BD7871" w:rsidRPr="00F34E09" w:rsidRDefault="00BD7871" w:rsidP="00BD7871">
      <w:pPr>
        <w:widowControl w:val="0"/>
        <w:tabs>
          <w:tab w:val="left" w:pos="2184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F34E09">
        <w:rPr>
          <w:sz w:val="28"/>
          <w:szCs w:val="28"/>
        </w:rPr>
        <w:t xml:space="preserve">от </w:t>
      </w:r>
      <w:r w:rsidR="00A565D5">
        <w:rPr>
          <w:sz w:val="28"/>
          <w:szCs w:val="28"/>
        </w:rPr>
        <w:t>24.06.2019</w:t>
      </w:r>
      <w:r w:rsidRPr="00F34E09">
        <w:rPr>
          <w:sz w:val="28"/>
          <w:szCs w:val="28"/>
        </w:rPr>
        <w:tab/>
      </w:r>
      <w:r w:rsidRPr="00F34E09">
        <w:rPr>
          <w:sz w:val="28"/>
          <w:szCs w:val="28"/>
        </w:rPr>
        <w:tab/>
      </w:r>
      <w:r w:rsidRPr="00F34E09">
        <w:rPr>
          <w:sz w:val="28"/>
          <w:szCs w:val="28"/>
        </w:rPr>
        <w:tab/>
      </w:r>
      <w:r w:rsidRPr="00F34E09">
        <w:rPr>
          <w:sz w:val="28"/>
          <w:szCs w:val="28"/>
        </w:rPr>
        <w:tab/>
      </w:r>
      <w:r w:rsidRPr="00F34E09">
        <w:rPr>
          <w:sz w:val="28"/>
          <w:szCs w:val="28"/>
        </w:rPr>
        <w:tab/>
      </w:r>
      <w:r w:rsidRPr="00F34E09">
        <w:rPr>
          <w:sz w:val="28"/>
          <w:szCs w:val="28"/>
        </w:rPr>
        <w:tab/>
      </w:r>
      <w:r w:rsidRPr="00F34E09">
        <w:rPr>
          <w:sz w:val="28"/>
          <w:szCs w:val="28"/>
        </w:rPr>
        <w:tab/>
      </w:r>
      <w:r w:rsidRPr="00F34E09">
        <w:rPr>
          <w:sz w:val="28"/>
          <w:szCs w:val="28"/>
        </w:rPr>
        <w:tab/>
        <w:t xml:space="preserve">       </w:t>
      </w:r>
      <w:r w:rsidR="00A565D5">
        <w:rPr>
          <w:sz w:val="28"/>
          <w:szCs w:val="28"/>
        </w:rPr>
        <w:t xml:space="preserve">            </w:t>
      </w:r>
      <w:r w:rsidRPr="00F34E09">
        <w:rPr>
          <w:sz w:val="28"/>
          <w:szCs w:val="28"/>
        </w:rPr>
        <w:t xml:space="preserve">№ </w:t>
      </w:r>
      <w:r w:rsidR="00A565D5">
        <w:rPr>
          <w:sz w:val="28"/>
          <w:szCs w:val="28"/>
        </w:rPr>
        <w:t>119</w:t>
      </w:r>
    </w:p>
    <w:p w:rsidR="00BD7871" w:rsidRPr="00F34E09" w:rsidRDefault="00BD7871" w:rsidP="00BD7871">
      <w:pPr>
        <w:widowControl w:val="0"/>
        <w:tabs>
          <w:tab w:val="left" w:pos="2184"/>
        </w:tabs>
        <w:autoSpaceDE w:val="0"/>
        <w:autoSpaceDN w:val="0"/>
        <w:adjustRightInd w:val="0"/>
        <w:jc w:val="center"/>
        <w:rPr>
          <w:sz w:val="28"/>
          <w:szCs w:val="28"/>
        </w:rPr>
      </w:pPr>
      <w:r w:rsidRPr="00F34E09">
        <w:rPr>
          <w:sz w:val="28"/>
          <w:szCs w:val="28"/>
        </w:rPr>
        <w:t>станица Нововеличковская</w:t>
      </w:r>
    </w:p>
    <w:p w:rsidR="00BD7871" w:rsidRDefault="00BD7871" w:rsidP="00BD7871">
      <w:pPr>
        <w:widowControl w:val="0"/>
        <w:tabs>
          <w:tab w:val="left" w:pos="1500"/>
          <w:tab w:val="left" w:pos="2124"/>
          <w:tab w:val="left" w:pos="2184"/>
          <w:tab w:val="center" w:pos="4677"/>
        </w:tabs>
        <w:autoSpaceDE w:val="0"/>
        <w:autoSpaceDN w:val="0"/>
        <w:adjustRightInd w:val="0"/>
        <w:ind w:firstLine="720"/>
        <w:jc w:val="both"/>
        <w:rPr>
          <w:b/>
          <w:bCs/>
          <w:sz w:val="28"/>
          <w:szCs w:val="28"/>
        </w:rPr>
      </w:pPr>
    </w:p>
    <w:p w:rsidR="00BD7871" w:rsidRPr="00F34E09" w:rsidRDefault="00BD7871" w:rsidP="00BD7871">
      <w:pPr>
        <w:widowControl w:val="0"/>
        <w:tabs>
          <w:tab w:val="left" w:pos="1500"/>
          <w:tab w:val="left" w:pos="2124"/>
          <w:tab w:val="left" w:pos="2184"/>
          <w:tab w:val="center" w:pos="4677"/>
        </w:tabs>
        <w:autoSpaceDE w:val="0"/>
        <w:autoSpaceDN w:val="0"/>
        <w:adjustRightInd w:val="0"/>
        <w:ind w:firstLine="720"/>
        <w:jc w:val="both"/>
        <w:rPr>
          <w:b/>
          <w:bCs/>
          <w:sz w:val="28"/>
          <w:szCs w:val="28"/>
        </w:rPr>
      </w:pPr>
    </w:p>
    <w:p w:rsidR="00BD7871" w:rsidRDefault="00BD7871" w:rsidP="00BD7871">
      <w:pPr>
        <w:jc w:val="center"/>
        <w:rPr>
          <w:b/>
          <w:sz w:val="28"/>
          <w:szCs w:val="28"/>
        </w:rPr>
      </w:pPr>
      <w:r w:rsidRPr="00664B99">
        <w:rPr>
          <w:b/>
          <w:sz w:val="28"/>
          <w:szCs w:val="28"/>
        </w:rPr>
        <w:t xml:space="preserve">Об утверждении Порядка размещения информации </w:t>
      </w:r>
      <w:proofErr w:type="gramStart"/>
      <w:r w:rsidRPr="00664B99">
        <w:rPr>
          <w:b/>
          <w:sz w:val="28"/>
          <w:szCs w:val="28"/>
        </w:rPr>
        <w:t>о</w:t>
      </w:r>
      <w:proofErr w:type="gramEnd"/>
      <w:r w:rsidRPr="00664B99">
        <w:rPr>
          <w:b/>
          <w:sz w:val="28"/>
          <w:szCs w:val="28"/>
        </w:rPr>
        <w:t xml:space="preserve"> среднемесячной </w:t>
      </w:r>
    </w:p>
    <w:p w:rsidR="00BD7871" w:rsidRDefault="00BD7871" w:rsidP="00BD7871">
      <w:pPr>
        <w:jc w:val="center"/>
        <w:rPr>
          <w:b/>
          <w:sz w:val="28"/>
          <w:szCs w:val="28"/>
        </w:rPr>
      </w:pPr>
      <w:r w:rsidRPr="00664B99">
        <w:rPr>
          <w:b/>
          <w:sz w:val="28"/>
          <w:szCs w:val="28"/>
        </w:rPr>
        <w:t xml:space="preserve">заработной плате руководителей, их заместителей и главных бухгалтеров муниципальных учреждений и муниципальных унитарных предприятий </w:t>
      </w:r>
      <w:r>
        <w:rPr>
          <w:b/>
          <w:sz w:val="28"/>
          <w:szCs w:val="28"/>
        </w:rPr>
        <w:t>Нововеличковского сельского поселения Динского</w:t>
      </w:r>
      <w:r w:rsidRPr="00664B99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</w:p>
    <w:p w:rsidR="00BD7871" w:rsidRPr="00664B99" w:rsidRDefault="00BD7871" w:rsidP="00BD7871">
      <w:pPr>
        <w:jc w:val="center"/>
        <w:rPr>
          <w:b/>
          <w:sz w:val="28"/>
          <w:szCs w:val="28"/>
        </w:rPr>
      </w:pPr>
      <w:r w:rsidRPr="00664B99">
        <w:rPr>
          <w:b/>
          <w:sz w:val="28"/>
          <w:szCs w:val="28"/>
        </w:rPr>
        <w:t xml:space="preserve"> и представления указанными лицами данной информации</w:t>
      </w:r>
    </w:p>
    <w:p w:rsidR="00BD7871" w:rsidRDefault="00BD7871" w:rsidP="00BD7871">
      <w:pPr>
        <w:jc w:val="center"/>
        <w:rPr>
          <w:b/>
          <w:sz w:val="28"/>
          <w:szCs w:val="28"/>
        </w:rPr>
      </w:pPr>
    </w:p>
    <w:p w:rsidR="00BD7871" w:rsidRDefault="00BD7871" w:rsidP="00BD7871">
      <w:pPr>
        <w:jc w:val="center"/>
        <w:rPr>
          <w:b/>
          <w:sz w:val="28"/>
          <w:szCs w:val="28"/>
        </w:rPr>
      </w:pPr>
    </w:p>
    <w:p w:rsidR="00BD7871" w:rsidRPr="0053395D" w:rsidRDefault="00BD7871" w:rsidP="00BD787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61FE7">
        <w:rPr>
          <w:color w:val="000000"/>
          <w:sz w:val="28"/>
          <w:szCs w:val="28"/>
        </w:rPr>
        <w:t xml:space="preserve">В соответствии со статьей 349.5 Трудового кодекса Российской Федерации, статьями </w:t>
      </w:r>
      <w:r w:rsidRPr="008E4D95">
        <w:rPr>
          <w:sz w:val="28"/>
          <w:szCs w:val="28"/>
        </w:rPr>
        <w:t>59, 64 Устава</w:t>
      </w:r>
      <w:r>
        <w:rPr>
          <w:sz w:val="28"/>
          <w:szCs w:val="28"/>
        </w:rPr>
        <w:t xml:space="preserve"> Нововеличковского сельского поселения                   </w:t>
      </w:r>
      <w:proofErr w:type="gramStart"/>
      <w:r w:rsidRPr="00461FE7">
        <w:rPr>
          <w:color w:val="000000"/>
          <w:sz w:val="28"/>
          <w:szCs w:val="28"/>
        </w:rPr>
        <w:t>п</w:t>
      </w:r>
      <w:proofErr w:type="gramEnd"/>
      <w:r w:rsidRPr="00461FE7">
        <w:rPr>
          <w:color w:val="000000"/>
          <w:sz w:val="28"/>
          <w:szCs w:val="28"/>
        </w:rPr>
        <w:t xml:space="preserve"> о с т а н о в л я ю:</w:t>
      </w:r>
    </w:p>
    <w:p w:rsidR="00BD7871" w:rsidRPr="00461FE7" w:rsidRDefault="00BD7871" w:rsidP="00BD7871">
      <w:pPr>
        <w:ind w:firstLine="720"/>
        <w:jc w:val="both"/>
        <w:rPr>
          <w:color w:val="000000"/>
          <w:sz w:val="28"/>
          <w:szCs w:val="28"/>
        </w:rPr>
      </w:pPr>
      <w:r w:rsidRPr="00461FE7">
        <w:rPr>
          <w:color w:val="000000"/>
          <w:sz w:val="28"/>
          <w:szCs w:val="28"/>
        </w:rPr>
        <w:t>1. Утвердить Порядок размещения информации о среднемесячной заработной плате руководителей, их заместителей и главных бухгалтеров муниципальных учреждений</w:t>
      </w:r>
      <w:r w:rsidRPr="00461FE7">
        <w:rPr>
          <w:b/>
          <w:color w:val="000000"/>
          <w:sz w:val="28"/>
          <w:szCs w:val="28"/>
        </w:rPr>
        <w:t xml:space="preserve"> </w:t>
      </w:r>
      <w:r w:rsidRPr="00461FE7">
        <w:rPr>
          <w:color w:val="000000"/>
          <w:sz w:val="28"/>
          <w:szCs w:val="28"/>
        </w:rPr>
        <w:t>и муниципальных у</w:t>
      </w:r>
      <w:r w:rsidRPr="00711EC1">
        <w:rPr>
          <w:color w:val="000000"/>
          <w:sz w:val="28"/>
          <w:szCs w:val="28"/>
        </w:rPr>
        <w:t xml:space="preserve">нитарных предприятий </w:t>
      </w:r>
      <w:r>
        <w:rPr>
          <w:color w:val="000000"/>
          <w:sz w:val="28"/>
          <w:szCs w:val="28"/>
        </w:rPr>
        <w:t>Нововеличковского сельского поселения Динского района</w:t>
      </w:r>
      <w:r w:rsidRPr="00711EC1">
        <w:rPr>
          <w:color w:val="000000"/>
          <w:sz w:val="28"/>
          <w:szCs w:val="28"/>
        </w:rPr>
        <w:t xml:space="preserve"> </w:t>
      </w:r>
      <w:r w:rsidRPr="00461FE7">
        <w:rPr>
          <w:color w:val="000000"/>
          <w:sz w:val="28"/>
          <w:szCs w:val="28"/>
        </w:rPr>
        <w:t>и представления указанными лицами данной информации (прилагается).</w:t>
      </w:r>
    </w:p>
    <w:p w:rsidR="00BD7871" w:rsidRDefault="00BD7871" w:rsidP="00BD7871">
      <w:pPr>
        <w:ind w:firstLine="708"/>
        <w:jc w:val="both"/>
        <w:rPr>
          <w:color w:val="000000"/>
          <w:sz w:val="28"/>
          <w:szCs w:val="28"/>
        </w:rPr>
      </w:pPr>
      <w:r w:rsidRPr="00461FE7">
        <w:rPr>
          <w:color w:val="000000"/>
          <w:sz w:val="28"/>
          <w:szCs w:val="28"/>
        </w:rPr>
        <w:t xml:space="preserve">2. </w:t>
      </w:r>
      <w:r w:rsidRPr="00BF634E">
        <w:rPr>
          <w:sz w:val="28"/>
          <w:szCs w:val="28"/>
        </w:rPr>
        <w:t>Отделу по общим и правовым вопросам администрации Нововеличковского сельского поселения (Калитка)</w:t>
      </w:r>
      <w:r>
        <w:rPr>
          <w:sz w:val="28"/>
          <w:szCs w:val="28"/>
        </w:rPr>
        <w:t xml:space="preserve"> </w:t>
      </w:r>
      <w:r w:rsidRPr="00461FE7">
        <w:rPr>
          <w:color w:val="000000"/>
          <w:sz w:val="28"/>
          <w:szCs w:val="28"/>
        </w:rPr>
        <w:t xml:space="preserve">довести настоящее постановление до руководителей органов, осуществляющих функции и полномочия учредителя муниципальных учреждений </w:t>
      </w:r>
      <w:r>
        <w:rPr>
          <w:color w:val="000000"/>
          <w:sz w:val="28"/>
          <w:szCs w:val="28"/>
        </w:rPr>
        <w:t>Нововеличковского сельского поселения</w:t>
      </w:r>
      <w:r w:rsidRPr="00461FE7">
        <w:rPr>
          <w:color w:val="000000"/>
          <w:sz w:val="28"/>
          <w:szCs w:val="28"/>
        </w:rPr>
        <w:t xml:space="preserve">, руководителей унитарных предприятий </w:t>
      </w:r>
      <w:r>
        <w:rPr>
          <w:color w:val="000000"/>
          <w:sz w:val="28"/>
          <w:szCs w:val="28"/>
        </w:rPr>
        <w:t>Нововеличковского сельского поселения.</w:t>
      </w:r>
    </w:p>
    <w:p w:rsidR="00BD7871" w:rsidRPr="00BF634E" w:rsidRDefault="00BD7871" w:rsidP="00BD7871">
      <w:pPr>
        <w:ind w:firstLine="708"/>
        <w:jc w:val="both"/>
        <w:rPr>
          <w:sz w:val="28"/>
          <w:szCs w:val="26"/>
        </w:rPr>
      </w:pPr>
      <w:r>
        <w:rPr>
          <w:sz w:val="28"/>
          <w:szCs w:val="28"/>
        </w:rPr>
        <w:t>3</w:t>
      </w:r>
      <w:r w:rsidRPr="00BF634E">
        <w:rPr>
          <w:sz w:val="28"/>
          <w:szCs w:val="28"/>
        </w:rPr>
        <w:t>. Отделу по общим и правовым вопросам администрации Нововеличковского сельского поселения (Калитка)</w:t>
      </w:r>
      <w:r>
        <w:rPr>
          <w:sz w:val="28"/>
          <w:szCs w:val="28"/>
        </w:rPr>
        <w:t xml:space="preserve"> обнародовать настоящее постановление в установленном порядке и</w:t>
      </w:r>
      <w:r w:rsidRPr="00BF634E">
        <w:rPr>
          <w:sz w:val="28"/>
          <w:szCs w:val="28"/>
        </w:rPr>
        <w:t xml:space="preserve"> разместить на официальном сайте Нововеличковского сельского поселения Динского района в сети Интернет. </w:t>
      </w:r>
    </w:p>
    <w:p w:rsidR="00BD7871" w:rsidRPr="00BF634E" w:rsidRDefault="00BD7871" w:rsidP="00BD787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F634E">
        <w:rPr>
          <w:sz w:val="28"/>
          <w:szCs w:val="28"/>
        </w:rPr>
        <w:t xml:space="preserve">. </w:t>
      </w:r>
      <w:proofErr w:type="gramStart"/>
      <w:r w:rsidRPr="00BF634E">
        <w:rPr>
          <w:sz w:val="28"/>
          <w:szCs w:val="28"/>
        </w:rPr>
        <w:t>Контроль за</w:t>
      </w:r>
      <w:proofErr w:type="gramEnd"/>
      <w:r w:rsidRPr="00BF634E">
        <w:rPr>
          <w:sz w:val="28"/>
          <w:szCs w:val="28"/>
        </w:rPr>
        <w:t xml:space="preserve"> выполнением постановления оставляю за собой.</w:t>
      </w:r>
    </w:p>
    <w:p w:rsidR="00BD7871" w:rsidRPr="00BF634E" w:rsidRDefault="00BD7871" w:rsidP="00BD787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BF634E">
        <w:rPr>
          <w:sz w:val="28"/>
          <w:szCs w:val="28"/>
        </w:rPr>
        <w:t xml:space="preserve">. Постановление вступает в силу со дня его </w:t>
      </w:r>
      <w:r>
        <w:rPr>
          <w:sz w:val="28"/>
          <w:szCs w:val="28"/>
        </w:rPr>
        <w:t>обнародовани</w:t>
      </w:r>
      <w:r w:rsidRPr="00BF634E">
        <w:rPr>
          <w:sz w:val="28"/>
          <w:szCs w:val="28"/>
        </w:rPr>
        <w:t>я.</w:t>
      </w:r>
    </w:p>
    <w:p w:rsidR="00BD7871" w:rsidRDefault="00BD7871" w:rsidP="00BD7871">
      <w:pPr>
        <w:ind w:firstLine="708"/>
        <w:jc w:val="both"/>
        <w:rPr>
          <w:sz w:val="28"/>
          <w:szCs w:val="28"/>
        </w:rPr>
      </w:pPr>
    </w:p>
    <w:p w:rsidR="00BD7871" w:rsidRDefault="00BD7871" w:rsidP="00BD7871">
      <w:pPr>
        <w:ind w:firstLine="708"/>
        <w:jc w:val="both"/>
        <w:rPr>
          <w:sz w:val="28"/>
          <w:szCs w:val="28"/>
        </w:rPr>
      </w:pPr>
    </w:p>
    <w:p w:rsidR="00BD7871" w:rsidRDefault="00BD7871" w:rsidP="00BD7871">
      <w:pPr>
        <w:ind w:firstLine="708"/>
        <w:jc w:val="both"/>
        <w:rPr>
          <w:sz w:val="28"/>
          <w:szCs w:val="28"/>
        </w:rPr>
      </w:pPr>
    </w:p>
    <w:p w:rsidR="00BD7871" w:rsidRDefault="00BD7871" w:rsidP="00BD787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BD7871" w:rsidRDefault="00BD7871" w:rsidP="00BD7871">
      <w:pPr>
        <w:jc w:val="both"/>
        <w:rPr>
          <w:sz w:val="28"/>
          <w:szCs w:val="28"/>
        </w:rPr>
      </w:pPr>
      <w:r>
        <w:rPr>
          <w:sz w:val="28"/>
          <w:szCs w:val="28"/>
        </w:rPr>
        <w:t>Нововеличковского</w:t>
      </w:r>
    </w:p>
    <w:p w:rsidR="00BD7871" w:rsidRDefault="00BD7871" w:rsidP="00BD7871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                                                                               Г.М.</w:t>
      </w:r>
      <w:r w:rsidR="00A565D5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Кова</w:t>
      </w:r>
      <w:proofErr w:type="spellEnd"/>
    </w:p>
    <w:p w:rsidR="00BD7871" w:rsidRPr="003A0010" w:rsidRDefault="00BD7871" w:rsidP="00BD7871">
      <w:pPr>
        <w:jc w:val="both"/>
        <w:rPr>
          <w:sz w:val="28"/>
          <w:szCs w:val="28"/>
        </w:rPr>
      </w:pPr>
    </w:p>
    <w:p w:rsidR="00BD7871" w:rsidRDefault="00BD7871" w:rsidP="00BD7871">
      <w:pPr>
        <w:ind w:right="424" w:firstLine="4962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BD7871" w:rsidRDefault="00BD7871" w:rsidP="00BD7871">
      <w:pPr>
        <w:ind w:right="424" w:firstLine="4962"/>
        <w:jc w:val="center"/>
        <w:rPr>
          <w:sz w:val="28"/>
          <w:szCs w:val="28"/>
        </w:rPr>
      </w:pPr>
    </w:p>
    <w:p w:rsidR="00BD7871" w:rsidRDefault="00BD7871" w:rsidP="00BD7871">
      <w:pPr>
        <w:ind w:right="424" w:firstLine="4962"/>
        <w:jc w:val="center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:rsidR="00BD7871" w:rsidRDefault="00BD7871" w:rsidP="00BD7871">
      <w:pPr>
        <w:ind w:right="424" w:firstLine="4962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:rsidR="00BD7871" w:rsidRDefault="00BD7871" w:rsidP="00BD7871">
      <w:pPr>
        <w:ind w:right="424" w:firstLine="4962"/>
        <w:jc w:val="center"/>
        <w:rPr>
          <w:sz w:val="28"/>
          <w:szCs w:val="28"/>
        </w:rPr>
      </w:pPr>
      <w:r>
        <w:rPr>
          <w:sz w:val="28"/>
          <w:szCs w:val="28"/>
        </w:rPr>
        <w:t>Нововеличковского сельского</w:t>
      </w:r>
    </w:p>
    <w:p w:rsidR="00BD7871" w:rsidRDefault="00BD7871" w:rsidP="00BD7871">
      <w:pPr>
        <w:ind w:right="424" w:firstLine="4962"/>
        <w:jc w:val="center"/>
        <w:rPr>
          <w:sz w:val="28"/>
          <w:szCs w:val="28"/>
        </w:rPr>
      </w:pPr>
      <w:r>
        <w:rPr>
          <w:sz w:val="28"/>
          <w:szCs w:val="28"/>
        </w:rPr>
        <w:t>поселения Динского района</w:t>
      </w:r>
    </w:p>
    <w:p w:rsidR="00BD7871" w:rsidRDefault="00A565D5" w:rsidP="00BD7871">
      <w:pPr>
        <w:ind w:right="424" w:firstLine="4962"/>
        <w:jc w:val="center"/>
        <w:rPr>
          <w:sz w:val="28"/>
          <w:szCs w:val="28"/>
        </w:rPr>
      </w:pPr>
      <w:r>
        <w:rPr>
          <w:sz w:val="28"/>
          <w:szCs w:val="28"/>
        </w:rPr>
        <w:t>от 24.06.2019</w:t>
      </w:r>
      <w:r w:rsidR="00BD7871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119</w:t>
      </w:r>
      <w:bookmarkStart w:id="0" w:name="_GoBack"/>
      <w:bookmarkEnd w:id="0"/>
    </w:p>
    <w:p w:rsidR="00BD7871" w:rsidRDefault="00BD7871" w:rsidP="00BD7871">
      <w:pPr>
        <w:ind w:left="5664" w:firstLine="5670"/>
        <w:jc w:val="both"/>
        <w:rPr>
          <w:sz w:val="28"/>
          <w:szCs w:val="28"/>
        </w:rPr>
      </w:pPr>
    </w:p>
    <w:p w:rsidR="00BD7871" w:rsidRDefault="00BD7871" w:rsidP="00BD7871">
      <w:pPr>
        <w:ind w:left="5664" w:firstLine="708"/>
        <w:jc w:val="both"/>
        <w:rPr>
          <w:sz w:val="28"/>
          <w:szCs w:val="28"/>
        </w:rPr>
      </w:pPr>
    </w:p>
    <w:p w:rsidR="00BD7871" w:rsidRPr="000B60FC" w:rsidRDefault="00BD7871" w:rsidP="00BD7871">
      <w:pPr>
        <w:ind w:right="-1"/>
        <w:jc w:val="center"/>
        <w:rPr>
          <w:b/>
          <w:sz w:val="28"/>
          <w:szCs w:val="28"/>
        </w:rPr>
      </w:pPr>
      <w:r w:rsidRPr="000B60FC">
        <w:rPr>
          <w:b/>
          <w:sz w:val="28"/>
          <w:szCs w:val="28"/>
        </w:rPr>
        <w:t>ПОРЯДОК</w:t>
      </w:r>
    </w:p>
    <w:p w:rsidR="00BD7871" w:rsidRPr="000B60FC" w:rsidRDefault="00BD7871" w:rsidP="00BD7871">
      <w:pPr>
        <w:ind w:right="-1"/>
        <w:jc w:val="center"/>
        <w:rPr>
          <w:b/>
          <w:sz w:val="28"/>
          <w:szCs w:val="28"/>
        </w:rPr>
      </w:pPr>
      <w:r w:rsidRPr="000B60FC">
        <w:rPr>
          <w:b/>
          <w:sz w:val="28"/>
          <w:szCs w:val="28"/>
        </w:rPr>
        <w:t>размещения информации о среднемесячной заработной плате руководителей, их заместителей и главных бухгалтеров муниципальных учреждений и муниципальных унитарных предприятий Нововеличковского сельского поселения Динского района</w:t>
      </w:r>
    </w:p>
    <w:p w:rsidR="00BD7871" w:rsidRPr="000B60FC" w:rsidRDefault="00BD7871" w:rsidP="00BD7871">
      <w:pPr>
        <w:ind w:right="-1"/>
        <w:jc w:val="center"/>
        <w:rPr>
          <w:b/>
          <w:sz w:val="28"/>
          <w:szCs w:val="28"/>
        </w:rPr>
      </w:pPr>
      <w:r w:rsidRPr="000B60FC">
        <w:rPr>
          <w:b/>
          <w:sz w:val="28"/>
          <w:szCs w:val="28"/>
        </w:rPr>
        <w:t>и представления указанными лицами данной информации</w:t>
      </w:r>
    </w:p>
    <w:p w:rsidR="00BD7871" w:rsidRDefault="00BD7871" w:rsidP="00BD7871">
      <w:pPr>
        <w:ind w:right="-1"/>
        <w:jc w:val="center"/>
        <w:rPr>
          <w:sz w:val="28"/>
          <w:szCs w:val="28"/>
        </w:rPr>
      </w:pPr>
    </w:p>
    <w:p w:rsidR="00BD7871" w:rsidRDefault="00BD7871" w:rsidP="00BD7871">
      <w:pPr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>1. Общие положения</w:t>
      </w:r>
    </w:p>
    <w:p w:rsidR="00BD7871" w:rsidRDefault="00BD7871" w:rsidP="00BD7871">
      <w:pPr>
        <w:ind w:right="-1"/>
        <w:jc w:val="center"/>
        <w:rPr>
          <w:sz w:val="28"/>
          <w:szCs w:val="28"/>
        </w:rPr>
      </w:pPr>
    </w:p>
    <w:p w:rsidR="00BD7871" w:rsidRDefault="00BD7871" w:rsidP="00BD7871">
      <w:pPr>
        <w:ind w:right="-1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Настоящий Порядок устанавливает процедуру размещения информации о рассчитываемой за календарный год среднемесячной заработной плате руководителей, их заместителей и главных бухгалтеров муниципальных учреждений и муниципальных унитарных предприятий Нововеличковского сельского поселения Динского района (далее соответственно – учреждения, предприятия) и представления указанными лицами данной информации в соответствии с Трудовым кодексом Российской Федерации. </w:t>
      </w:r>
    </w:p>
    <w:p w:rsidR="00BD7871" w:rsidRDefault="00BD7871" w:rsidP="00BD7871">
      <w:pPr>
        <w:ind w:right="-1"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 Показатель среднемесячной заработной платы за отчетный год исчисляется в соответствии со статьей 139 Трудового кодекса Российской Федерации с учетом особенностей порядка исчисления средней заработной платы, утвержденных Постановлением Правительства Российской Федерации от 24 декабря 2007 года № 922 «Об особенностях порядка исчисления средней заработной платы».</w:t>
      </w:r>
    </w:p>
    <w:p w:rsidR="00BD7871" w:rsidRDefault="00BD7871" w:rsidP="00BD7871">
      <w:pPr>
        <w:ind w:right="-1" w:firstLine="720"/>
        <w:jc w:val="both"/>
        <w:rPr>
          <w:sz w:val="28"/>
          <w:szCs w:val="28"/>
        </w:rPr>
      </w:pPr>
    </w:p>
    <w:p w:rsidR="00BD7871" w:rsidRDefault="00BD7871" w:rsidP="00BD7871">
      <w:pPr>
        <w:ind w:right="-1" w:firstLine="720"/>
        <w:jc w:val="center"/>
        <w:rPr>
          <w:sz w:val="28"/>
          <w:szCs w:val="28"/>
        </w:rPr>
      </w:pPr>
      <w:r>
        <w:rPr>
          <w:sz w:val="28"/>
          <w:szCs w:val="28"/>
        </w:rPr>
        <w:t>2. Порядок размещения информации учреждением</w:t>
      </w:r>
    </w:p>
    <w:p w:rsidR="00BD7871" w:rsidRDefault="00BD7871" w:rsidP="00BD7871">
      <w:pPr>
        <w:ind w:right="-1" w:firstLine="720"/>
        <w:jc w:val="center"/>
        <w:rPr>
          <w:sz w:val="28"/>
          <w:szCs w:val="28"/>
        </w:rPr>
      </w:pPr>
    </w:p>
    <w:p w:rsidR="00BD7871" w:rsidRDefault="00BD7871" w:rsidP="00BD7871">
      <w:pPr>
        <w:ind w:right="-1" w:firstLine="540"/>
        <w:jc w:val="both"/>
        <w:rPr>
          <w:sz w:val="28"/>
          <w:szCs w:val="28"/>
        </w:rPr>
      </w:pPr>
      <w:r>
        <w:rPr>
          <w:sz w:val="28"/>
          <w:szCs w:val="28"/>
        </w:rPr>
        <w:t>2.1. Информация, указанная в пункте 1.1 настоящего Порядка, размещается в информационно-телекоммуникационной сети «Интернет» (далее – сеть «Интернет») на официальном сайте Нововеличковского сельского поселения Динского района в разделе «Открытые данные» (далее – официальный сайт).</w:t>
      </w:r>
    </w:p>
    <w:p w:rsidR="00BD7871" w:rsidRPr="00317BF2" w:rsidRDefault="00BD7871" w:rsidP="00BD7871">
      <w:pPr>
        <w:autoSpaceDE w:val="0"/>
        <w:autoSpaceDN w:val="0"/>
        <w:adjustRightInd w:val="0"/>
        <w:ind w:right="-1" w:firstLine="540"/>
        <w:jc w:val="both"/>
        <w:rPr>
          <w:color w:val="000000"/>
          <w:sz w:val="28"/>
          <w:szCs w:val="28"/>
        </w:rPr>
      </w:pPr>
      <w:r w:rsidRPr="00317BF2">
        <w:rPr>
          <w:color w:val="000000"/>
          <w:sz w:val="28"/>
          <w:szCs w:val="28"/>
        </w:rPr>
        <w:t xml:space="preserve">2.2. Информация, указанная в пункте 1.1 настоящего Порядка, представляется для размещения на официальном сайте сети «Интернет» на бумажном носителе и в электронном виде по </w:t>
      </w:r>
      <w:r w:rsidRPr="00FD538C">
        <w:rPr>
          <w:sz w:val="28"/>
          <w:szCs w:val="28"/>
        </w:rPr>
        <w:t xml:space="preserve">форме согласно </w:t>
      </w:r>
      <w:hyperlink r:id="rId8" w:history="1">
        <w:r w:rsidRPr="00FD538C">
          <w:rPr>
            <w:sz w:val="28"/>
            <w:szCs w:val="28"/>
          </w:rPr>
          <w:t>приложению</w:t>
        </w:r>
      </w:hyperlink>
      <w:r w:rsidRPr="00FD538C">
        <w:rPr>
          <w:sz w:val="28"/>
          <w:szCs w:val="28"/>
        </w:rPr>
        <w:t xml:space="preserve"> к</w:t>
      </w:r>
      <w:r w:rsidRPr="00317BF2">
        <w:rPr>
          <w:color w:val="000000"/>
          <w:sz w:val="28"/>
          <w:szCs w:val="28"/>
        </w:rPr>
        <w:t xml:space="preserve"> настоящему Порядку:</w:t>
      </w:r>
    </w:p>
    <w:p w:rsidR="00BD7871" w:rsidRDefault="00BD7871" w:rsidP="00BD7871">
      <w:pPr>
        <w:ind w:right="-1" w:firstLine="54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 руководителями, муниципальных учреждений, муниципальных унитарных предприятий, в отношении которых функции и полномочия учредителя осуществляет администрация Нововеличковского сельского </w:t>
      </w:r>
      <w:r>
        <w:rPr>
          <w:sz w:val="28"/>
          <w:szCs w:val="28"/>
        </w:rPr>
        <w:lastRenderedPageBreak/>
        <w:t>поселения – в отдел по общим и правовым вопросам администрации Нововеличковского сельского поселения</w:t>
      </w:r>
      <w:r w:rsidRPr="00317BF2">
        <w:rPr>
          <w:color w:val="000000"/>
          <w:sz w:val="28"/>
          <w:szCs w:val="28"/>
        </w:rPr>
        <w:t xml:space="preserve"> </w:t>
      </w:r>
      <w:r w:rsidRPr="00A9307E">
        <w:rPr>
          <w:color w:val="000000"/>
          <w:sz w:val="28"/>
          <w:szCs w:val="28"/>
        </w:rPr>
        <w:t xml:space="preserve">не позднее </w:t>
      </w:r>
      <w:r>
        <w:rPr>
          <w:color w:val="000000"/>
          <w:sz w:val="28"/>
          <w:szCs w:val="28"/>
        </w:rPr>
        <w:t>20</w:t>
      </w:r>
      <w:r w:rsidRPr="00A9307E">
        <w:rPr>
          <w:color w:val="000000"/>
          <w:sz w:val="28"/>
          <w:szCs w:val="28"/>
        </w:rPr>
        <w:t xml:space="preserve"> марта года, следующего </w:t>
      </w:r>
      <w:proofErr w:type="gramStart"/>
      <w:r w:rsidRPr="00A9307E">
        <w:rPr>
          <w:color w:val="000000"/>
          <w:sz w:val="28"/>
          <w:szCs w:val="28"/>
        </w:rPr>
        <w:t>за</w:t>
      </w:r>
      <w:proofErr w:type="gramEnd"/>
      <w:r w:rsidRPr="00A9307E">
        <w:rPr>
          <w:color w:val="000000"/>
          <w:sz w:val="28"/>
          <w:szCs w:val="28"/>
        </w:rPr>
        <w:t xml:space="preserve"> отчетным</w:t>
      </w:r>
      <w:r>
        <w:rPr>
          <w:color w:val="000000"/>
          <w:sz w:val="28"/>
          <w:szCs w:val="28"/>
        </w:rPr>
        <w:t>;</w:t>
      </w:r>
    </w:p>
    <w:p w:rsidR="00BD7871" w:rsidRDefault="00BD7871" w:rsidP="00BD7871">
      <w:pPr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>2.3. Обработка персональных данных руководителя, его заместителей и главного бухгалтера учреждения и предприятия осуществляется на основании их письменных согласий.</w:t>
      </w:r>
    </w:p>
    <w:p w:rsidR="00BD7871" w:rsidRDefault="00BD7871" w:rsidP="00BD7871">
      <w:pPr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>2.4. В составе информации, подлежащей размещению на официальном сайте в сети «Интернет», указывается полное наименование учреждения или предприятия, занимаемая должность, а также фамилия, имя, отчество лица, в отношении которого размещается информация.</w:t>
      </w:r>
    </w:p>
    <w:p w:rsidR="00BD7871" w:rsidRDefault="00BD7871" w:rsidP="00BD7871">
      <w:pPr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>2.5. В составе информации, указанной в пункте 1.1 настоящего Порядка, запрещается указывать данные, позволяющие определить место жительства, почтовый адрес, телефон и иные индивидуальные средства коммуникации лиц, в отношении которых размещается информация, а также сведения, отнесенные к государственной тайне или сведениям конфиденциального характера.</w:t>
      </w:r>
    </w:p>
    <w:p w:rsidR="00BD7871" w:rsidRDefault="00BD7871" w:rsidP="00BD7871">
      <w:pPr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>2.6. Информация, указанная в пункте 1.1 настоящего Порядка, находится на официальном сайте в сети «Интернет» до даты прекращения с лицами, указанными в пункте 1.1 настоящего Порядка, трудового договора.</w:t>
      </w:r>
    </w:p>
    <w:p w:rsidR="00BD7871" w:rsidRDefault="00BD7871" w:rsidP="00BD7871">
      <w:pPr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>2.7. Информация, предусмотренная пунктом 1.1 настоящего Порядка, размещается в сети «Интернет» начальником отдела по общим и правовым вопросам администрации Нововеличковского сельского поселения не позднее 1 апреля года, следующего за отчетным периодом.</w:t>
      </w:r>
    </w:p>
    <w:p w:rsidR="00BD7871" w:rsidRDefault="00BD7871" w:rsidP="00BD7871">
      <w:pPr>
        <w:ind w:right="-1" w:firstLine="720"/>
        <w:jc w:val="both"/>
        <w:rPr>
          <w:sz w:val="28"/>
          <w:szCs w:val="28"/>
        </w:rPr>
      </w:pPr>
    </w:p>
    <w:p w:rsidR="00BD7871" w:rsidRDefault="00BD7871" w:rsidP="00BD7871">
      <w:pPr>
        <w:ind w:right="-1" w:firstLine="720"/>
        <w:jc w:val="center"/>
        <w:rPr>
          <w:sz w:val="28"/>
          <w:szCs w:val="28"/>
        </w:rPr>
      </w:pPr>
      <w:r>
        <w:rPr>
          <w:sz w:val="28"/>
          <w:szCs w:val="28"/>
        </w:rPr>
        <w:t>3. Ответственность и контроль</w:t>
      </w:r>
    </w:p>
    <w:p w:rsidR="00BD7871" w:rsidRDefault="00BD7871" w:rsidP="00BD7871">
      <w:pPr>
        <w:ind w:right="-1" w:firstLine="720"/>
        <w:jc w:val="center"/>
        <w:rPr>
          <w:sz w:val="28"/>
          <w:szCs w:val="28"/>
        </w:rPr>
      </w:pPr>
    </w:p>
    <w:p w:rsidR="00BD7871" w:rsidRDefault="00BD7871" w:rsidP="00BD7871">
      <w:pPr>
        <w:ind w:right="-1" w:firstLine="708"/>
        <w:jc w:val="both"/>
        <w:rPr>
          <w:sz w:val="28"/>
          <w:szCs w:val="28"/>
        </w:rPr>
      </w:pPr>
      <w:r>
        <w:rPr>
          <w:sz w:val="28"/>
          <w:szCs w:val="28"/>
        </w:rPr>
        <w:t>3.1. Руководители учреждений и предприятий несут ответственность за своевременное представление информации, указанной в пункте 1.1 настоящего Порядка, для размещения ее на официальном сайте в сети «Интернет», ее полноту и достоверность в соответствии с действующим законодательством Российской Федерации.</w:t>
      </w:r>
    </w:p>
    <w:p w:rsidR="00BD7871" w:rsidRDefault="00BD7871" w:rsidP="00BD7871">
      <w:pPr>
        <w:ind w:right="-1" w:firstLine="708"/>
        <w:jc w:val="both"/>
        <w:rPr>
          <w:sz w:val="28"/>
          <w:szCs w:val="28"/>
        </w:rPr>
      </w:pPr>
      <w:r>
        <w:rPr>
          <w:sz w:val="28"/>
          <w:szCs w:val="28"/>
        </w:rPr>
        <w:t>3.2. Ответственность за размещение информации, указанной в пункте 1.1 настоящего Порядка, на официальном сайте в сети «Интернет» несет начальник отдела по общим и правовым вопросам администрации Нововеличковского сельского поселения.</w:t>
      </w:r>
    </w:p>
    <w:p w:rsidR="00BD7871" w:rsidRDefault="00BD7871" w:rsidP="00BD7871">
      <w:pPr>
        <w:ind w:right="-1"/>
        <w:jc w:val="both"/>
        <w:rPr>
          <w:sz w:val="28"/>
          <w:szCs w:val="28"/>
        </w:rPr>
      </w:pPr>
    </w:p>
    <w:p w:rsidR="00BD7871" w:rsidRDefault="00BD7871" w:rsidP="00BD7871">
      <w:pPr>
        <w:ind w:right="-1"/>
        <w:jc w:val="both"/>
        <w:rPr>
          <w:sz w:val="28"/>
          <w:szCs w:val="28"/>
        </w:rPr>
      </w:pPr>
    </w:p>
    <w:p w:rsidR="00BD7871" w:rsidRDefault="00BD7871" w:rsidP="00BD7871">
      <w:pPr>
        <w:ind w:right="-1"/>
        <w:jc w:val="both"/>
        <w:rPr>
          <w:sz w:val="28"/>
          <w:szCs w:val="28"/>
        </w:rPr>
      </w:pPr>
    </w:p>
    <w:p w:rsidR="00BD7871" w:rsidRDefault="00BD7871" w:rsidP="00BD7871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общим</w:t>
      </w:r>
    </w:p>
    <w:p w:rsidR="00BD7871" w:rsidRDefault="00BD7871" w:rsidP="00BD7871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и правовым вопросам</w:t>
      </w:r>
    </w:p>
    <w:p w:rsidR="00BD7871" w:rsidRDefault="00BD7871" w:rsidP="00BD7871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                                                                             </w:t>
      </w:r>
      <w:proofErr w:type="spellStart"/>
      <w:r>
        <w:rPr>
          <w:sz w:val="28"/>
          <w:szCs w:val="28"/>
        </w:rPr>
        <w:t>О.Ю.Калитка</w:t>
      </w:r>
      <w:proofErr w:type="spellEnd"/>
    </w:p>
    <w:p w:rsidR="00BD7871" w:rsidRDefault="00BD7871" w:rsidP="00BD7871">
      <w:pPr>
        <w:tabs>
          <w:tab w:val="left" w:pos="5580"/>
        </w:tabs>
        <w:ind w:left="5760" w:right="-1"/>
        <w:jc w:val="both"/>
        <w:rPr>
          <w:sz w:val="28"/>
          <w:szCs w:val="28"/>
        </w:rPr>
      </w:pPr>
    </w:p>
    <w:p w:rsidR="00BD7871" w:rsidRDefault="00BD7871" w:rsidP="00BD7871">
      <w:pPr>
        <w:tabs>
          <w:tab w:val="left" w:pos="5580"/>
        </w:tabs>
        <w:ind w:left="5760" w:right="707"/>
        <w:jc w:val="both"/>
        <w:rPr>
          <w:sz w:val="28"/>
          <w:szCs w:val="28"/>
        </w:rPr>
      </w:pPr>
    </w:p>
    <w:p w:rsidR="00BD7871" w:rsidRDefault="00BD7871" w:rsidP="00BD7871">
      <w:pPr>
        <w:tabs>
          <w:tab w:val="left" w:pos="5580"/>
        </w:tabs>
        <w:ind w:left="5760" w:right="707"/>
        <w:jc w:val="both"/>
        <w:rPr>
          <w:sz w:val="28"/>
          <w:szCs w:val="28"/>
        </w:rPr>
      </w:pPr>
    </w:p>
    <w:p w:rsidR="00BD7871" w:rsidRDefault="00BD7871" w:rsidP="00BD7871">
      <w:pPr>
        <w:tabs>
          <w:tab w:val="left" w:pos="5580"/>
        </w:tabs>
        <w:ind w:left="5760"/>
        <w:jc w:val="both"/>
        <w:rPr>
          <w:sz w:val="28"/>
          <w:szCs w:val="28"/>
        </w:rPr>
      </w:pPr>
    </w:p>
    <w:p w:rsidR="00BD7871" w:rsidRDefault="00BD7871" w:rsidP="00BD7871">
      <w:pPr>
        <w:tabs>
          <w:tab w:val="left" w:pos="5580"/>
        </w:tabs>
        <w:ind w:left="5760"/>
        <w:jc w:val="both"/>
        <w:rPr>
          <w:sz w:val="28"/>
          <w:szCs w:val="28"/>
        </w:rPr>
      </w:pPr>
    </w:p>
    <w:p w:rsidR="00BD7871" w:rsidRDefault="00BD7871" w:rsidP="00BD7871">
      <w:pPr>
        <w:tabs>
          <w:tab w:val="left" w:pos="5580"/>
        </w:tabs>
        <w:ind w:left="5760"/>
        <w:jc w:val="both"/>
        <w:rPr>
          <w:sz w:val="28"/>
          <w:szCs w:val="28"/>
        </w:rPr>
      </w:pPr>
    </w:p>
    <w:p w:rsidR="00BD7871" w:rsidRDefault="00BD7871" w:rsidP="00BD7871">
      <w:pPr>
        <w:tabs>
          <w:tab w:val="left" w:pos="5580"/>
        </w:tabs>
        <w:ind w:left="5760"/>
        <w:jc w:val="both"/>
        <w:rPr>
          <w:sz w:val="28"/>
          <w:szCs w:val="28"/>
        </w:rPr>
      </w:pPr>
    </w:p>
    <w:p w:rsidR="00BD7871" w:rsidRDefault="00BD7871" w:rsidP="00BD7871">
      <w:pPr>
        <w:tabs>
          <w:tab w:val="left" w:pos="5580"/>
        </w:tabs>
        <w:ind w:left="4962" w:right="707"/>
        <w:jc w:val="both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BD7871" w:rsidRDefault="00BD7871" w:rsidP="00BD7871">
      <w:pPr>
        <w:tabs>
          <w:tab w:val="left" w:pos="5580"/>
        </w:tabs>
        <w:ind w:left="4962" w:right="707"/>
        <w:rPr>
          <w:sz w:val="28"/>
          <w:szCs w:val="28"/>
        </w:rPr>
      </w:pPr>
      <w:r>
        <w:rPr>
          <w:sz w:val="28"/>
          <w:szCs w:val="28"/>
        </w:rPr>
        <w:t>к Порядку размещения              информации о среднемесячной заработной плате руководителей, их заместителей и главных бухгалтеров муниципальных учреждений и муниципальных унитарных предприятий Нововеличковского сельского поселения Динского района и представления указанными    лицами данной информации</w:t>
      </w:r>
    </w:p>
    <w:p w:rsidR="00BD7871" w:rsidRDefault="00BD7871" w:rsidP="00BD7871">
      <w:pPr>
        <w:ind w:firstLine="720"/>
        <w:jc w:val="both"/>
        <w:rPr>
          <w:sz w:val="28"/>
          <w:szCs w:val="28"/>
        </w:rPr>
      </w:pPr>
    </w:p>
    <w:p w:rsidR="00BD7871" w:rsidRDefault="00BD7871" w:rsidP="00BD7871">
      <w:pPr>
        <w:ind w:firstLine="720"/>
        <w:jc w:val="both"/>
        <w:rPr>
          <w:sz w:val="28"/>
          <w:szCs w:val="28"/>
        </w:rPr>
      </w:pPr>
    </w:p>
    <w:p w:rsidR="00BD7871" w:rsidRDefault="00BD7871" w:rsidP="00BD7871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</w:p>
    <w:p w:rsidR="00BD7871" w:rsidRDefault="00BD7871" w:rsidP="00BD7871">
      <w:pPr>
        <w:ind w:right="-18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среднемесячной заработной плате руководителей, их заместителей и главных бухгалтеров муниципальных учреждений и муниципальных унитарных          предприятий Нововеличковского сельского поселения Динского </w:t>
      </w:r>
      <w:r w:rsidRPr="00FF3659">
        <w:rPr>
          <w:sz w:val="28"/>
          <w:szCs w:val="28"/>
        </w:rPr>
        <w:t>район</w:t>
      </w:r>
      <w:r>
        <w:rPr>
          <w:sz w:val="28"/>
          <w:szCs w:val="28"/>
        </w:rPr>
        <w:t>а</w:t>
      </w:r>
    </w:p>
    <w:p w:rsidR="00BD7871" w:rsidRDefault="00BD7871" w:rsidP="00BD7871">
      <w:pPr>
        <w:ind w:firstLine="720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6"/>
        <w:gridCol w:w="3254"/>
        <w:gridCol w:w="1767"/>
        <w:gridCol w:w="1825"/>
        <w:gridCol w:w="2182"/>
      </w:tblGrid>
      <w:tr w:rsidR="00BD7871" w:rsidRPr="004830C1" w:rsidTr="003D18F2">
        <w:tc>
          <w:tcPr>
            <w:tcW w:w="1188" w:type="dxa"/>
            <w:shd w:val="clear" w:color="auto" w:fill="auto"/>
          </w:tcPr>
          <w:p w:rsidR="00BD7871" w:rsidRPr="004830C1" w:rsidRDefault="00BD7871" w:rsidP="003D18F2">
            <w:pPr>
              <w:jc w:val="both"/>
              <w:rPr>
                <w:sz w:val="28"/>
                <w:szCs w:val="28"/>
              </w:rPr>
            </w:pPr>
            <w:r w:rsidRPr="004830C1">
              <w:rPr>
                <w:sz w:val="28"/>
                <w:szCs w:val="28"/>
              </w:rPr>
              <w:t xml:space="preserve">№ </w:t>
            </w:r>
            <w:proofErr w:type="gramStart"/>
            <w:r w:rsidRPr="004830C1">
              <w:rPr>
                <w:sz w:val="28"/>
                <w:szCs w:val="28"/>
              </w:rPr>
              <w:t>п</w:t>
            </w:r>
            <w:proofErr w:type="gramEnd"/>
            <w:r w:rsidRPr="004830C1">
              <w:rPr>
                <w:sz w:val="28"/>
                <w:szCs w:val="28"/>
              </w:rPr>
              <w:t>/п</w:t>
            </w:r>
          </w:p>
        </w:tc>
        <w:tc>
          <w:tcPr>
            <w:tcW w:w="2520" w:type="dxa"/>
            <w:shd w:val="clear" w:color="auto" w:fill="auto"/>
          </w:tcPr>
          <w:p w:rsidR="00BD7871" w:rsidRDefault="00BD7871" w:rsidP="003D18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</w:t>
            </w:r>
          </w:p>
          <w:p w:rsidR="00BD7871" w:rsidRPr="004830C1" w:rsidRDefault="00BD7871" w:rsidP="003D18F2">
            <w:pPr>
              <w:jc w:val="center"/>
              <w:rPr>
                <w:sz w:val="28"/>
                <w:szCs w:val="28"/>
              </w:rPr>
            </w:pPr>
            <w:r w:rsidRPr="004830C1">
              <w:rPr>
                <w:sz w:val="28"/>
                <w:szCs w:val="28"/>
              </w:rPr>
              <w:t>учреждения/предприятия</w:t>
            </w:r>
          </w:p>
        </w:tc>
        <w:tc>
          <w:tcPr>
            <w:tcW w:w="1971" w:type="dxa"/>
            <w:shd w:val="clear" w:color="auto" w:fill="auto"/>
          </w:tcPr>
          <w:p w:rsidR="00BD7871" w:rsidRPr="004830C1" w:rsidRDefault="00BD7871" w:rsidP="003D18F2">
            <w:pPr>
              <w:jc w:val="center"/>
              <w:rPr>
                <w:sz w:val="28"/>
                <w:szCs w:val="28"/>
              </w:rPr>
            </w:pPr>
            <w:r w:rsidRPr="004830C1">
              <w:rPr>
                <w:sz w:val="28"/>
                <w:szCs w:val="28"/>
              </w:rPr>
              <w:t>Занимаемая должность</w:t>
            </w:r>
          </w:p>
        </w:tc>
        <w:tc>
          <w:tcPr>
            <w:tcW w:w="1971" w:type="dxa"/>
            <w:shd w:val="clear" w:color="auto" w:fill="auto"/>
          </w:tcPr>
          <w:p w:rsidR="00BD7871" w:rsidRPr="004830C1" w:rsidRDefault="00BD7871" w:rsidP="003D18F2">
            <w:pPr>
              <w:jc w:val="center"/>
              <w:rPr>
                <w:sz w:val="28"/>
                <w:szCs w:val="28"/>
              </w:rPr>
            </w:pPr>
            <w:r w:rsidRPr="004830C1">
              <w:rPr>
                <w:sz w:val="28"/>
                <w:szCs w:val="28"/>
              </w:rPr>
              <w:t>Фамилия, имя, отчество лица, в отношении которого размещается информация</w:t>
            </w:r>
          </w:p>
        </w:tc>
        <w:tc>
          <w:tcPr>
            <w:tcW w:w="1971" w:type="dxa"/>
            <w:shd w:val="clear" w:color="auto" w:fill="auto"/>
          </w:tcPr>
          <w:p w:rsidR="00BD7871" w:rsidRPr="004830C1" w:rsidRDefault="00BD7871" w:rsidP="003D18F2">
            <w:pPr>
              <w:jc w:val="center"/>
              <w:rPr>
                <w:sz w:val="28"/>
                <w:szCs w:val="28"/>
              </w:rPr>
            </w:pPr>
            <w:r w:rsidRPr="004830C1">
              <w:rPr>
                <w:sz w:val="28"/>
                <w:szCs w:val="28"/>
              </w:rPr>
              <w:t>Среднемесячная заработная плата (рублей)</w:t>
            </w:r>
          </w:p>
        </w:tc>
      </w:tr>
      <w:tr w:rsidR="00BD7871" w:rsidRPr="004830C1" w:rsidTr="003D18F2">
        <w:tc>
          <w:tcPr>
            <w:tcW w:w="1188" w:type="dxa"/>
            <w:shd w:val="clear" w:color="auto" w:fill="auto"/>
          </w:tcPr>
          <w:p w:rsidR="00BD7871" w:rsidRPr="004830C1" w:rsidRDefault="00BD7871" w:rsidP="003D18F2">
            <w:pPr>
              <w:jc w:val="center"/>
              <w:rPr>
                <w:sz w:val="28"/>
                <w:szCs w:val="28"/>
              </w:rPr>
            </w:pPr>
            <w:r w:rsidRPr="004830C1">
              <w:rPr>
                <w:sz w:val="28"/>
                <w:szCs w:val="28"/>
              </w:rPr>
              <w:t>1</w:t>
            </w:r>
          </w:p>
        </w:tc>
        <w:tc>
          <w:tcPr>
            <w:tcW w:w="2520" w:type="dxa"/>
            <w:shd w:val="clear" w:color="auto" w:fill="auto"/>
          </w:tcPr>
          <w:p w:rsidR="00BD7871" w:rsidRPr="004830C1" w:rsidRDefault="00BD7871" w:rsidP="003D18F2">
            <w:pPr>
              <w:jc w:val="center"/>
              <w:rPr>
                <w:sz w:val="28"/>
                <w:szCs w:val="28"/>
              </w:rPr>
            </w:pPr>
            <w:r w:rsidRPr="004830C1">
              <w:rPr>
                <w:sz w:val="28"/>
                <w:szCs w:val="28"/>
              </w:rPr>
              <w:t>2</w:t>
            </w:r>
          </w:p>
        </w:tc>
        <w:tc>
          <w:tcPr>
            <w:tcW w:w="1971" w:type="dxa"/>
            <w:shd w:val="clear" w:color="auto" w:fill="auto"/>
          </w:tcPr>
          <w:p w:rsidR="00BD7871" w:rsidRPr="004830C1" w:rsidRDefault="00BD7871" w:rsidP="003D18F2">
            <w:pPr>
              <w:jc w:val="center"/>
              <w:rPr>
                <w:sz w:val="28"/>
                <w:szCs w:val="28"/>
              </w:rPr>
            </w:pPr>
            <w:r w:rsidRPr="004830C1">
              <w:rPr>
                <w:sz w:val="28"/>
                <w:szCs w:val="28"/>
              </w:rPr>
              <w:t>3</w:t>
            </w:r>
          </w:p>
        </w:tc>
        <w:tc>
          <w:tcPr>
            <w:tcW w:w="1971" w:type="dxa"/>
            <w:shd w:val="clear" w:color="auto" w:fill="auto"/>
          </w:tcPr>
          <w:p w:rsidR="00BD7871" w:rsidRPr="004830C1" w:rsidRDefault="00BD7871" w:rsidP="003D18F2">
            <w:pPr>
              <w:jc w:val="center"/>
              <w:rPr>
                <w:sz w:val="28"/>
                <w:szCs w:val="28"/>
              </w:rPr>
            </w:pPr>
            <w:r w:rsidRPr="004830C1">
              <w:rPr>
                <w:sz w:val="28"/>
                <w:szCs w:val="28"/>
              </w:rPr>
              <w:t>4</w:t>
            </w:r>
          </w:p>
        </w:tc>
        <w:tc>
          <w:tcPr>
            <w:tcW w:w="1971" w:type="dxa"/>
            <w:shd w:val="clear" w:color="auto" w:fill="auto"/>
          </w:tcPr>
          <w:p w:rsidR="00BD7871" w:rsidRPr="004830C1" w:rsidRDefault="00BD7871" w:rsidP="003D18F2">
            <w:pPr>
              <w:jc w:val="center"/>
              <w:rPr>
                <w:sz w:val="28"/>
                <w:szCs w:val="28"/>
              </w:rPr>
            </w:pPr>
            <w:r w:rsidRPr="004830C1">
              <w:rPr>
                <w:sz w:val="28"/>
                <w:szCs w:val="28"/>
              </w:rPr>
              <w:t>5</w:t>
            </w:r>
          </w:p>
        </w:tc>
      </w:tr>
      <w:tr w:rsidR="00BD7871" w:rsidRPr="004830C1" w:rsidTr="003D18F2">
        <w:tc>
          <w:tcPr>
            <w:tcW w:w="1188" w:type="dxa"/>
            <w:shd w:val="clear" w:color="auto" w:fill="auto"/>
          </w:tcPr>
          <w:p w:rsidR="00BD7871" w:rsidRPr="004830C1" w:rsidRDefault="00BD7871" w:rsidP="003D18F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20" w:type="dxa"/>
            <w:shd w:val="clear" w:color="auto" w:fill="auto"/>
          </w:tcPr>
          <w:p w:rsidR="00BD7871" w:rsidRPr="004830C1" w:rsidRDefault="00BD7871" w:rsidP="003D18F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71" w:type="dxa"/>
            <w:shd w:val="clear" w:color="auto" w:fill="auto"/>
          </w:tcPr>
          <w:p w:rsidR="00BD7871" w:rsidRPr="004830C1" w:rsidRDefault="00BD7871" w:rsidP="003D18F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71" w:type="dxa"/>
            <w:shd w:val="clear" w:color="auto" w:fill="auto"/>
          </w:tcPr>
          <w:p w:rsidR="00BD7871" w:rsidRPr="004830C1" w:rsidRDefault="00BD7871" w:rsidP="003D18F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71" w:type="dxa"/>
            <w:shd w:val="clear" w:color="auto" w:fill="auto"/>
          </w:tcPr>
          <w:p w:rsidR="00BD7871" w:rsidRPr="004830C1" w:rsidRDefault="00BD7871" w:rsidP="003D18F2">
            <w:pPr>
              <w:jc w:val="both"/>
              <w:rPr>
                <w:sz w:val="28"/>
                <w:szCs w:val="28"/>
              </w:rPr>
            </w:pPr>
          </w:p>
        </w:tc>
      </w:tr>
      <w:tr w:rsidR="00BD7871" w:rsidRPr="004830C1" w:rsidTr="003D18F2">
        <w:tc>
          <w:tcPr>
            <w:tcW w:w="1188" w:type="dxa"/>
            <w:shd w:val="clear" w:color="auto" w:fill="auto"/>
          </w:tcPr>
          <w:p w:rsidR="00BD7871" w:rsidRPr="004830C1" w:rsidRDefault="00BD7871" w:rsidP="003D18F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20" w:type="dxa"/>
            <w:shd w:val="clear" w:color="auto" w:fill="auto"/>
          </w:tcPr>
          <w:p w:rsidR="00BD7871" w:rsidRPr="004830C1" w:rsidRDefault="00BD7871" w:rsidP="003D18F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71" w:type="dxa"/>
            <w:shd w:val="clear" w:color="auto" w:fill="auto"/>
          </w:tcPr>
          <w:p w:rsidR="00BD7871" w:rsidRPr="004830C1" w:rsidRDefault="00BD7871" w:rsidP="003D18F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71" w:type="dxa"/>
            <w:shd w:val="clear" w:color="auto" w:fill="auto"/>
          </w:tcPr>
          <w:p w:rsidR="00BD7871" w:rsidRPr="004830C1" w:rsidRDefault="00BD7871" w:rsidP="003D18F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71" w:type="dxa"/>
            <w:shd w:val="clear" w:color="auto" w:fill="auto"/>
          </w:tcPr>
          <w:p w:rsidR="00BD7871" w:rsidRPr="004830C1" w:rsidRDefault="00BD7871" w:rsidP="003D18F2">
            <w:pPr>
              <w:jc w:val="both"/>
              <w:rPr>
                <w:sz w:val="28"/>
                <w:szCs w:val="28"/>
              </w:rPr>
            </w:pPr>
          </w:p>
        </w:tc>
      </w:tr>
    </w:tbl>
    <w:p w:rsidR="00BD7871" w:rsidRDefault="00BD7871" w:rsidP="00BD7871">
      <w:pPr>
        <w:ind w:firstLine="720"/>
        <w:jc w:val="both"/>
        <w:rPr>
          <w:sz w:val="28"/>
          <w:szCs w:val="28"/>
        </w:rPr>
      </w:pPr>
    </w:p>
    <w:p w:rsidR="00BD7871" w:rsidRDefault="00BD7871" w:rsidP="00BD7871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                 _____________                    _______________</w:t>
      </w:r>
    </w:p>
    <w:p w:rsidR="00BD7871" w:rsidRPr="008E4DE6" w:rsidRDefault="00BD7871" w:rsidP="00BD7871">
      <w:pPr>
        <w:jc w:val="both"/>
      </w:pPr>
      <w:r>
        <w:rPr>
          <w:sz w:val="28"/>
          <w:szCs w:val="28"/>
        </w:rPr>
        <w:t xml:space="preserve">      </w:t>
      </w:r>
      <w:r w:rsidRPr="008E4DE6">
        <w:t xml:space="preserve">(ФИО руководителя)                       </w:t>
      </w:r>
      <w:r>
        <w:t xml:space="preserve">           </w:t>
      </w:r>
      <w:r w:rsidRPr="008E4DE6">
        <w:t xml:space="preserve"> (подпись)                                   </w:t>
      </w:r>
      <w:r>
        <w:t xml:space="preserve">        </w:t>
      </w:r>
      <w:r w:rsidRPr="008E4DE6">
        <w:t>(дата)</w:t>
      </w:r>
    </w:p>
    <w:p w:rsidR="00BD7871" w:rsidRPr="003A0010" w:rsidRDefault="00BD7871" w:rsidP="00BD7871">
      <w:pPr>
        <w:rPr>
          <w:sz w:val="28"/>
          <w:szCs w:val="28"/>
        </w:rPr>
      </w:pPr>
    </w:p>
    <w:p w:rsidR="00BF27F2" w:rsidRDefault="00BF27F2"/>
    <w:sectPr w:rsidR="00BF27F2" w:rsidSect="0065069F">
      <w:headerReference w:type="even" r:id="rId9"/>
      <w:headerReference w:type="default" r:id="rId10"/>
      <w:pgSz w:w="11906" w:h="16838"/>
      <w:pgMar w:top="851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1ACE" w:rsidRDefault="00FD1ACE">
      <w:r>
        <w:separator/>
      </w:r>
    </w:p>
  </w:endnote>
  <w:endnote w:type="continuationSeparator" w:id="0">
    <w:p w:rsidR="00FD1ACE" w:rsidRDefault="00FD1A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1ACE" w:rsidRDefault="00FD1ACE">
      <w:r>
        <w:separator/>
      </w:r>
    </w:p>
  </w:footnote>
  <w:footnote w:type="continuationSeparator" w:id="0">
    <w:p w:rsidR="00FD1ACE" w:rsidRDefault="00FD1A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66B7" w:rsidRDefault="008B0413" w:rsidP="006942E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566B7" w:rsidRDefault="00FD1AC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66B7" w:rsidRDefault="008B0413" w:rsidP="006942E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565D5">
      <w:rPr>
        <w:rStyle w:val="a5"/>
        <w:noProof/>
      </w:rPr>
      <w:t>4</w:t>
    </w:r>
    <w:r>
      <w:rPr>
        <w:rStyle w:val="a5"/>
      </w:rPr>
      <w:fldChar w:fldCharType="end"/>
    </w:r>
  </w:p>
  <w:p w:rsidR="008566B7" w:rsidRDefault="00FD1AC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B70"/>
    <w:rsid w:val="000035F4"/>
    <w:rsid w:val="004A6436"/>
    <w:rsid w:val="007C6B70"/>
    <w:rsid w:val="008B0413"/>
    <w:rsid w:val="00A565D5"/>
    <w:rsid w:val="00AD2815"/>
    <w:rsid w:val="00BD7871"/>
    <w:rsid w:val="00BF27F2"/>
    <w:rsid w:val="00FD1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78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D787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BD787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BD7871"/>
  </w:style>
  <w:style w:type="paragraph" w:styleId="a6">
    <w:name w:val="Balloon Text"/>
    <w:basedOn w:val="a"/>
    <w:link w:val="a7"/>
    <w:uiPriority w:val="99"/>
    <w:semiHidden/>
    <w:unhideWhenUsed/>
    <w:rsid w:val="00BD78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D787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78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D787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BD787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BD7871"/>
  </w:style>
  <w:style w:type="paragraph" w:styleId="a6">
    <w:name w:val="Balloon Text"/>
    <w:basedOn w:val="a"/>
    <w:link w:val="a7"/>
    <w:uiPriority w:val="99"/>
    <w:semiHidden/>
    <w:unhideWhenUsed/>
    <w:rsid w:val="00BD78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D787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CA03B5ADB810298435E777E3F18E57B7585D045E2FDB1EBE146F7C479ED25DF3B756BCC76F56BB4O843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1048</Words>
  <Characters>5977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4</cp:revision>
  <dcterms:created xsi:type="dcterms:W3CDTF">2019-06-19T11:49:00Z</dcterms:created>
  <dcterms:modified xsi:type="dcterms:W3CDTF">2019-06-25T09:03:00Z</dcterms:modified>
</cp:coreProperties>
</file>