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BDF" w:rsidRPr="00695BDF" w:rsidRDefault="00695BDF" w:rsidP="00695B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D27952" wp14:editId="41852F08">
            <wp:extent cx="438150" cy="571500"/>
            <wp:effectExtent l="0" t="0" r="0" b="0"/>
            <wp:docPr id="5" name="Рисунок 5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BDF" w:rsidRPr="00695BDF" w:rsidRDefault="00695BDF" w:rsidP="00695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95BDF" w:rsidRPr="00695BDF" w:rsidRDefault="00695BDF" w:rsidP="00695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95BDF" w:rsidRPr="00695BDF" w:rsidRDefault="00695BDF" w:rsidP="00695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5BDF" w:rsidRPr="00695BDF" w:rsidRDefault="00695BDF" w:rsidP="00695B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95BDF" w:rsidRPr="00695BDF" w:rsidRDefault="00695BDF" w:rsidP="00695BD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BDF" w:rsidRPr="00695BDF" w:rsidRDefault="00695BDF" w:rsidP="00695B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23.10.2018</w:t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262</w:t>
      </w:r>
    </w:p>
    <w:p w:rsidR="00695BDF" w:rsidRPr="00695BDF" w:rsidRDefault="00695BDF" w:rsidP="00695B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95BDF" w:rsidRPr="00695BDF" w:rsidRDefault="00695BDF" w:rsidP="00695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5BDF" w:rsidRPr="00695BDF" w:rsidRDefault="00695BDF" w:rsidP="00695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5BDF" w:rsidRPr="00695BDF" w:rsidRDefault="00695BDF" w:rsidP="00695BDF">
      <w:pPr>
        <w:spacing w:after="200" w:line="240" w:lineRule="auto"/>
        <w:ind w:left="709" w:righ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условиях приватизации муниципального движимого имущества казны Нововеличковского сельского поселения Динского района – транспортных средств ГАЗ 3102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Pr="00695B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МКЗ-6100</w:t>
      </w:r>
    </w:p>
    <w:p w:rsidR="00695BDF" w:rsidRPr="00695BDF" w:rsidRDefault="00695BDF" w:rsidP="00695BDF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 178-ФЗ «О приватизации государственного и муниципального имущества»,</w:t>
      </w:r>
      <w:r w:rsidRPr="0069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Нововеличковского сельского поселения от 21.12.2017 № 235-51/3 «О программе приватизации муниципального имущества Нововеличковского сельского поселения Динского района на 2018 год», Положением «О порядке управления и распоряжения объектами муниципальной собственности муниципального образования Динского района», утвержденным решением Совета Нововеличковского сельского поселения Динского района от 11.10.2018 № 297-66/3, на основании отчетов об оценке транспортных средств Союза «торгово-промышленная палата Динского района Краснодарского края» от 04.06.2018 года № 377-18/06-076, от 29.06.2018 № 377-18/06-096, при ликвидности основных средств,</w:t>
      </w:r>
      <w:r w:rsidRPr="0069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бюджета Нововеличковского сельского поседения Динского района,  п о с т а н о в л я ю: 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Осуществить продажу муниципального движимого имущества казны Нововеличковского сельского поселения Динского района </w:t>
      </w:r>
      <w:proofErr w:type="gramStart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аукционе</w:t>
      </w:r>
      <w:proofErr w:type="gramEnd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открытом по составу участников и форме подачи предложений о цене имущества двумя лотами: 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1, ТС ГАЗ3102, тип ТС седан,</w:t>
      </w:r>
      <w:r w:rsidRPr="00695BD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транспортного средства 23 МВ 011236, идентификационный номер: (VIN) XTH310200V0061130, год изготовления ТС 1997, модель, № двигателя: 40200F-3405539, шасси (рама) № 546444, кузов (кабина, прицеп) № 0061130, цвет кузова БЕЛЫЙ, мощность двигателя, </w:t>
      </w:r>
      <w:proofErr w:type="spellStart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. (кВт) 100 (73,5), регистрационный знак С111УУ 23, свидетельство о регистрации транспортного средства 23 СА 759478;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лот № 2, ТС МКЗ-6100, тип ТС мусоровоз, паспорт транспортного средства 62 ММ 727202, идентификационный номер: (VIN) X891061007ОААЗ001, год изготовления ТС 2007, модель, № двигателя: ММЗ.Д-245,9Е2 284033, шасси (рама) № Х9153131570015076, кузов (кабина, прицеп) № 43192070000629, цвет кузова Синий, мощность двигателя, </w:t>
      </w:r>
      <w:proofErr w:type="spellStart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. (кВт) 130 (95,7), регистр</w:t>
      </w:r>
      <w:bookmarkStart w:id="0" w:name="_GoBack"/>
      <w:bookmarkEnd w:id="0"/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ационный знак Х814КО 123, свидетельство о регистрации транспортного средства 23 03 № 515025.</w:t>
      </w:r>
    </w:p>
    <w:p w:rsidR="00695BDF" w:rsidRPr="00695BDF" w:rsidRDefault="00695BDF" w:rsidP="00695B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начальную цену выставляемого на аукцион имущества: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1 в сумме 36</w:t>
      </w:r>
      <w:r w:rsidRPr="00695B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000,00 (тридцать шесть тысяч) рублей с учетом НДС, в соответствии с оценкой рыночной стоимости;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2 в сумме 237 000,00 (двести тридцать семь тысяч) рублей с учетом НДС, в соответствии с оценкой рыночной стоимости;</w:t>
      </w:r>
    </w:p>
    <w:p w:rsidR="00695BDF" w:rsidRPr="00695BDF" w:rsidRDefault="00695BDF" w:rsidP="00695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шаг аукциона в размере 5% от начальной цены имущества: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1 в сумме 1 800,00 (одна тысяча восемьсот) рублей 00 копеек;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2 в сумме 11 850,00 (одиннадцать тысяч восемьсот пятьдесят) рублей;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Задаток для обеспечения участия в аукционе составляет 20 % от начальной цены имущества: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1 в сумме 7 200,00 (семь тысяч двести) рублей;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лот № 2 в сумме 47 400,00 (сорок семь тысяч четыреста) рублей.</w:t>
      </w:r>
    </w:p>
    <w:p w:rsidR="00695BDF" w:rsidRPr="00695BDF" w:rsidRDefault="00695BDF" w:rsidP="00695B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Утвердить форму оплаты имущества – путем безналичных расчетов единовременным платежом в течение 10 дней со дня подписания победителем аукциона договора купли-продажи. 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Утвердить дату: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начала приема заявок - 09-00 часов (по московскому времени) 09 ноября 2018 года;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окончания приема заявок 05 декабря 2018 года в 16-00 часов (по московскому времени);</w:t>
      </w:r>
    </w:p>
    <w:p w:rsidR="00695BDF" w:rsidRPr="00695BDF" w:rsidRDefault="00695BDF" w:rsidP="00695B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аукциона – 11 декабря 2018 года в 13-00 часов (по московскому времени).</w:t>
      </w:r>
    </w:p>
    <w:p w:rsidR="00695BDF" w:rsidRPr="00695BDF" w:rsidRDefault="00695BDF" w:rsidP="00695B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Обеспечить размещение информационного сообщения и о результатах продажи имущества на аукционе на официальном сайте РФ для размещения информации о проведении торгов в сети «Интернет» </w:t>
      </w:r>
      <w:hyperlink r:id="rId7" w:history="1"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https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torgi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gov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сайте Нововеличковского сельского поселения </w:t>
      </w:r>
      <w:hyperlink r:id="rId8" w:history="1"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novovelichkovskaya</w:t>
        </w:r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695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публикацию в районной газете «Трибуна».</w:t>
      </w:r>
    </w:p>
    <w:p w:rsidR="00695BDF" w:rsidRPr="00695BDF" w:rsidRDefault="00695BDF" w:rsidP="00695BDF">
      <w:pPr>
        <w:tabs>
          <w:tab w:val="left" w:pos="1134"/>
        </w:tabs>
        <w:spacing w:after="0" w:line="240" w:lineRule="auto"/>
        <w:ind w:left="67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BDF">
        <w:rPr>
          <w:rFonts w:ascii="Times New Roman" w:eastAsia="Calibri" w:hAnsi="Times New Roman" w:cs="Times New Roman"/>
          <w:sz w:val="28"/>
          <w:szCs w:val="28"/>
        </w:rPr>
        <w:t>8. Контроль за исполнением настоящего постановления оставляю за собой.</w:t>
      </w:r>
    </w:p>
    <w:p w:rsidR="00695BDF" w:rsidRPr="00695BDF" w:rsidRDefault="00695BDF" w:rsidP="00695B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Постановление вступает в силу со дня его подписания.</w:t>
      </w:r>
    </w:p>
    <w:p w:rsidR="00695BDF" w:rsidRPr="00695BDF" w:rsidRDefault="00695BDF" w:rsidP="00695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BDF" w:rsidRPr="00695BDF" w:rsidRDefault="00695BDF" w:rsidP="00695BDF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BDF" w:rsidRPr="00695BDF" w:rsidRDefault="00695BDF" w:rsidP="00695BDF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Глава администрации</w:t>
      </w:r>
    </w:p>
    <w:p w:rsidR="00695BDF" w:rsidRPr="00695BDF" w:rsidRDefault="00695BDF" w:rsidP="00695BDF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</w:pP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Нововеличковского </w:t>
      </w:r>
    </w:p>
    <w:p w:rsidR="009F0D4C" w:rsidRDefault="00695BDF" w:rsidP="00695BDF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jc w:val="both"/>
      </w:pP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сельского поселения</w:t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ab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   </w:t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Г.М.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 xml:space="preserve"> </w:t>
      </w:r>
      <w:r w:rsidRPr="00695BDF"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:lang w:eastAsia="ru-RU" w:bidi="he-IL"/>
        </w:rPr>
        <w:t>Кова</w:t>
      </w:r>
    </w:p>
    <w:sectPr w:rsidR="009F0D4C" w:rsidSect="00695BDF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B82" w:rsidRDefault="00EF5B82" w:rsidP="00695BDF">
      <w:pPr>
        <w:spacing w:after="0" w:line="240" w:lineRule="auto"/>
      </w:pPr>
      <w:r>
        <w:separator/>
      </w:r>
    </w:p>
  </w:endnote>
  <w:endnote w:type="continuationSeparator" w:id="0">
    <w:p w:rsidR="00EF5B82" w:rsidRDefault="00EF5B82" w:rsidP="0069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B82" w:rsidRDefault="00EF5B82" w:rsidP="00695BDF">
      <w:pPr>
        <w:spacing w:after="0" w:line="240" w:lineRule="auto"/>
      </w:pPr>
      <w:r>
        <w:separator/>
      </w:r>
    </w:p>
  </w:footnote>
  <w:footnote w:type="continuationSeparator" w:id="0">
    <w:p w:rsidR="00EF5B82" w:rsidRDefault="00EF5B82" w:rsidP="00695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7518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95BDF" w:rsidRPr="00695BDF" w:rsidRDefault="00695BD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5B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5B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5B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95B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95BDF" w:rsidRDefault="00695B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DF"/>
    <w:rsid w:val="00695BDF"/>
    <w:rsid w:val="009F0D4C"/>
    <w:rsid w:val="00E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CEF79-7BBF-4F5E-83E2-277CE6F7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5BDF"/>
  </w:style>
  <w:style w:type="paragraph" w:styleId="a5">
    <w:name w:val="footer"/>
    <w:basedOn w:val="a"/>
    <w:link w:val="a6"/>
    <w:uiPriority w:val="99"/>
    <w:unhideWhenUsed/>
    <w:rsid w:val="00695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5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2018-11-01T11:12:00Z</dcterms:created>
  <dcterms:modified xsi:type="dcterms:W3CDTF">2018-11-01T11:15:00Z</dcterms:modified>
</cp:coreProperties>
</file>