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right"/>
        <w:rPr>
          <w:b/>
          <w:bCs/>
          <w:caps/>
          <w:sz w:val="28"/>
          <w:szCs w:val="28"/>
        </w:rPr>
      </w:pPr>
      <w:r>
        <w:t>ПРОЕКТ</w:t>
      </w:r>
    </w:p>
    <w:p>
      <w:pPr>
        <w:jc w:val="center"/>
        <w:rPr>
          <w:b/>
          <w:bCs/>
          <w:caps/>
          <w:sz w:val="28"/>
          <w:szCs w:val="28"/>
        </w:rPr>
      </w:pPr>
    </w:p>
    <w:p>
      <w:pPr>
        <w:jc w:val="center"/>
        <w:rPr>
          <w:b/>
          <w:bCs/>
          <w:caps/>
          <w:sz w:val="28"/>
          <w:szCs w:val="28"/>
        </w:rPr>
      </w:pPr>
      <w:r>
        <w:rPr>
          <w:b/>
          <w:bCs/>
          <w:caps/>
          <w:sz w:val="28"/>
          <w:szCs w:val="28"/>
        </w:rPr>
        <w:t xml:space="preserve">АДМИНИСТРАЦИЯ Нововеличковского </w:t>
      </w:r>
    </w:p>
    <w:p>
      <w:pPr>
        <w:jc w:val="center"/>
        <w:rPr>
          <w:b/>
          <w:bCs/>
          <w:caps/>
          <w:sz w:val="28"/>
          <w:szCs w:val="28"/>
        </w:rPr>
      </w:pPr>
      <w:r>
        <w:rPr>
          <w:b/>
          <w:bCs/>
          <w:caps/>
          <w:sz w:val="28"/>
          <w:szCs w:val="28"/>
        </w:rPr>
        <w:t xml:space="preserve">сельского поселения  Динского района </w:t>
      </w:r>
      <w:r>
        <w:t xml:space="preserve">                                                   </w:t>
      </w:r>
    </w:p>
    <w:p>
      <w:pPr>
        <w:rPr>
          <w:sz w:val="28"/>
          <w:szCs w:val="28"/>
        </w:rPr>
      </w:pPr>
    </w:p>
    <w:p>
      <w:pPr>
        <w:jc w:val="both"/>
        <w:rPr>
          <w:rFonts w:cs="Tahoma"/>
          <w:color w:val="000000"/>
          <w:kern w:val="3"/>
          <w:sz w:val="29"/>
          <w:szCs w:val="33"/>
          <w:lang w:eastAsia="en-US" w:bidi="en-US"/>
        </w:rPr>
      </w:pPr>
      <w:r>
        <w:rPr>
          <w:color w:val="FFFFFF"/>
        </w:rPr>
        <w:t xml:space="preserve">  </w:t>
      </w:r>
    </w:p>
    <w:p>
      <w:pPr>
        <w:autoSpaceDN w:val="0"/>
        <w:jc w:val="center"/>
        <w:rPr>
          <w:rFonts w:cs="Tahoma"/>
          <w:b/>
          <w:bCs/>
          <w:color w:val="000000"/>
          <w:kern w:val="3"/>
          <w:sz w:val="32"/>
          <w:szCs w:val="32"/>
          <w:lang w:eastAsia="en-US" w:bidi="en-US"/>
        </w:rPr>
      </w:pPr>
      <w:r>
        <w:rPr>
          <w:rFonts w:cs="Tahoma"/>
          <w:b/>
          <w:bCs/>
          <w:color w:val="000000"/>
          <w:kern w:val="3"/>
          <w:sz w:val="32"/>
          <w:szCs w:val="32"/>
          <w:lang w:eastAsia="en-US" w:bidi="en-US"/>
        </w:rPr>
        <w:t xml:space="preserve"> ПОСТАНОВЛЕНИЕ</w:t>
      </w:r>
    </w:p>
    <w:p>
      <w:pPr>
        <w:autoSpaceDN w:val="0"/>
        <w:jc w:val="both"/>
        <w:rPr>
          <w:rFonts w:cs="Tahoma"/>
          <w:color w:val="000000"/>
          <w:kern w:val="3"/>
          <w:sz w:val="29"/>
          <w:szCs w:val="33"/>
          <w:lang w:eastAsia="en-US" w:bidi="en-US"/>
        </w:rPr>
      </w:pPr>
      <w:r>
        <w:rPr>
          <w:rFonts w:cs="Tahoma"/>
          <w:color w:val="000000"/>
          <w:kern w:val="3"/>
          <w:sz w:val="29"/>
          <w:szCs w:val="33"/>
          <w:lang w:eastAsia="en-US" w:bidi="en-US"/>
        </w:rPr>
        <w:t>от ________________</w:t>
      </w:r>
      <w:r>
        <w:rPr>
          <w:rFonts w:cs="Tahoma"/>
          <w:color w:val="000000"/>
          <w:kern w:val="3"/>
          <w:sz w:val="29"/>
          <w:szCs w:val="33"/>
          <w:lang w:eastAsia="en-US" w:bidi="en-US"/>
        </w:rPr>
        <w:tab/>
      </w:r>
      <w:r>
        <w:rPr>
          <w:rFonts w:cs="Tahoma"/>
          <w:color w:val="000000"/>
          <w:kern w:val="3"/>
          <w:sz w:val="29"/>
          <w:szCs w:val="33"/>
          <w:lang w:eastAsia="en-US" w:bidi="en-US"/>
        </w:rPr>
        <w:tab/>
      </w:r>
      <w:r>
        <w:rPr>
          <w:rFonts w:cs="Tahoma"/>
          <w:color w:val="000000"/>
          <w:kern w:val="3"/>
          <w:sz w:val="29"/>
          <w:szCs w:val="33"/>
          <w:lang w:eastAsia="en-US" w:bidi="en-US"/>
        </w:rPr>
        <w:tab/>
      </w:r>
      <w:r>
        <w:rPr>
          <w:rFonts w:cs="Tahoma"/>
          <w:color w:val="000000"/>
          <w:kern w:val="3"/>
          <w:sz w:val="29"/>
          <w:szCs w:val="33"/>
          <w:lang w:eastAsia="en-US" w:bidi="en-US"/>
        </w:rPr>
        <w:tab/>
      </w:r>
      <w:r>
        <w:rPr>
          <w:rFonts w:cs="Tahoma"/>
          <w:color w:val="000000"/>
          <w:kern w:val="3"/>
          <w:sz w:val="29"/>
          <w:szCs w:val="33"/>
          <w:lang w:eastAsia="en-US" w:bidi="en-US"/>
        </w:rPr>
        <w:t xml:space="preserve">                               № ___________</w:t>
      </w:r>
    </w:p>
    <w:p>
      <w:pPr>
        <w:jc w:val="center"/>
        <w:rPr>
          <w:sz w:val="28"/>
          <w:szCs w:val="28"/>
        </w:rPr>
      </w:pPr>
    </w:p>
    <w:p>
      <w:pPr>
        <w:jc w:val="center"/>
        <w:rPr>
          <w:sz w:val="28"/>
          <w:szCs w:val="28"/>
        </w:rPr>
      </w:pPr>
      <w:r>
        <w:rPr>
          <w:sz w:val="28"/>
          <w:szCs w:val="28"/>
        </w:rPr>
        <w:t>станица Нововеличковская</w:t>
      </w:r>
    </w:p>
    <w:p>
      <w:pPr>
        <w:jc w:val="center"/>
        <w:rPr>
          <w:sz w:val="28"/>
          <w:szCs w:val="28"/>
        </w:rPr>
      </w:pPr>
    </w:p>
    <w:p>
      <w:pPr>
        <w:jc w:val="center"/>
        <w:rPr>
          <w:sz w:val="28"/>
          <w:szCs w:val="28"/>
        </w:rPr>
      </w:pPr>
    </w:p>
    <w:p>
      <w:pPr>
        <w:jc w:val="center"/>
        <w:rPr>
          <w:sz w:val="28"/>
          <w:szCs w:val="28"/>
        </w:rPr>
      </w:pPr>
    </w:p>
    <w:p>
      <w:pPr>
        <w:shd w:val="clear" w:color="auto" w:fill="FFFFFF"/>
        <w:jc w:val="center"/>
        <w:rPr>
          <w:sz w:val="28"/>
          <w:szCs w:val="28"/>
        </w:rPr>
      </w:pPr>
      <w:r>
        <w:rPr>
          <w:b/>
          <w:sz w:val="28"/>
          <w:szCs w:val="28"/>
        </w:rPr>
        <w:t xml:space="preserve"> «Об утверждении Административного регламента по исполнению муниципальной функции </w:t>
      </w:r>
      <w:r>
        <w:rPr>
          <w:b/>
          <w:bCs/>
          <w:sz w:val="28"/>
          <w:szCs w:val="28"/>
        </w:rPr>
        <w:t>«</w:t>
      </w:r>
      <w:r>
        <w:rPr>
          <w:b/>
          <w:sz w:val="28"/>
          <w:szCs w:val="28"/>
        </w:rPr>
        <w:t xml:space="preserve">Осуществление муниципального контроля за сохранностью автомобильных дорог местного значения в границах населенных пунктов </w:t>
      </w:r>
      <w:r>
        <w:rPr>
          <w:b/>
          <w:sz w:val="28"/>
          <w:szCs w:val="28"/>
          <w:lang w:val="ru-RU"/>
        </w:rPr>
        <w:t>Нововеличковского сельского поселения</w:t>
      </w:r>
      <w:r>
        <w:rPr>
          <w:b/>
          <w:bCs/>
          <w:sz w:val="28"/>
          <w:szCs w:val="28"/>
        </w:rPr>
        <w:t>»</w:t>
      </w:r>
    </w:p>
    <w:p>
      <w:pPr>
        <w:shd w:val="clear" w:color="auto" w:fill="FFFFFF"/>
        <w:jc w:val="center"/>
        <w:rPr>
          <w:sz w:val="28"/>
          <w:szCs w:val="28"/>
        </w:rPr>
      </w:pPr>
    </w:p>
    <w:p>
      <w:pPr>
        <w:shd w:val="clear" w:color="auto" w:fill="FFFFFF"/>
        <w:jc w:val="center"/>
        <w:rPr>
          <w:sz w:val="28"/>
          <w:szCs w:val="28"/>
        </w:rPr>
      </w:pPr>
    </w:p>
    <w:p>
      <w:pPr>
        <w:shd w:val="clear" w:color="auto" w:fill="FFFFFF"/>
        <w:jc w:val="center"/>
        <w:rPr>
          <w:sz w:val="28"/>
          <w:szCs w:val="28"/>
        </w:rPr>
      </w:pPr>
    </w:p>
    <w:p>
      <w:pPr>
        <w:ind w:firstLine="567"/>
        <w:jc w:val="both"/>
        <w:rPr>
          <w:sz w:val="28"/>
          <w:szCs w:val="28"/>
        </w:rPr>
      </w:pPr>
      <w:r>
        <w:rPr>
          <w:rFonts w:eastAsia="Times New Roman"/>
          <w:color w:val="000000"/>
          <w:sz w:val="28"/>
          <w:szCs w:val="28"/>
        </w:rPr>
        <w:t xml:space="preserve">    </w:t>
      </w:r>
      <w:r>
        <w:rPr>
          <w:sz w:val="28"/>
          <w:szCs w:val="28"/>
        </w:rPr>
        <w:t xml:space="preserve">В соответствии с 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Pr>
          <w:rFonts w:eastAsia="Times New Roman"/>
          <w:kern w:val="0"/>
          <w:sz w:val="28"/>
          <w:szCs w:val="28"/>
        </w:rPr>
        <w:t>Федеральным законом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w:t>
      </w:r>
      <w:r>
        <w:rPr>
          <w:color w:val="000000"/>
          <w:sz w:val="28"/>
          <w:szCs w:val="28"/>
        </w:rPr>
        <w:t xml:space="preserve">, </w:t>
      </w:r>
      <w:r>
        <w:rPr>
          <w:sz w:val="28"/>
          <w:szCs w:val="28"/>
        </w:rPr>
        <w:t>и руководствуясь постановлением администрации Нововеличковского сельского поселения Динского района № 442 от 27.06.2012 «Об утверждении порядков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w:t>
      </w:r>
      <w:r>
        <w:rPr>
          <w:sz w:val="28"/>
          <w:szCs w:val="28"/>
          <w:lang w:val="ru-RU"/>
        </w:rPr>
        <w:t xml:space="preserve"> </w:t>
      </w:r>
      <w:r>
        <w:rPr>
          <w:sz w:val="28"/>
          <w:szCs w:val="28"/>
        </w:rPr>
        <w:t>Уставом Нововеличковского сельского поселения Динского района, п о с т а н о в л я ю:</w:t>
      </w:r>
    </w:p>
    <w:p>
      <w:pPr>
        <w:ind w:firstLine="851"/>
        <w:jc w:val="both"/>
        <w:rPr>
          <w:sz w:val="28"/>
          <w:szCs w:val="28"/>
        </w:rPr>
      </w:pPr>
      <w:r>
        <w:rPr>
          <w:sz w:val="28"/>
          <w:szCs w:val="28"/>
        </w:rPr>
        <w:t xml:space="preserve">1. </w:t>
      </w:r>
      <w:r>
        <w:rPr>
          <w:sz w:val="28"/>
          <w:szCs w:val="28"/>
          <w:lang w:val="ru-RU"/>
        </w:rPr>
        <w:t xml:space="preserve">Утвердить </w:t>
      </w:r>
      <w:r>
        <w:rPr>
          <w:sz w:val="28"/>
          <w:szCs w:val="28"/>
        </w:rPr>
        <w:t xml:space="preserve">Административный регламент по исполнению муниципальной функции </w:t>
      </w:r>
      <w:r>
        <w:rPr>
          <w:bCs/>
          <w:sz w:val="28"/>
          <w:szCs w:val="28"/>
        </w:rPr>
        <w:t>«</w:t>
      </w:r>
      <w:r>
        <w:rPr>
          <w:sz w:val="28"/>
          <w:szCs w:val="28"/>
        </w:rPr>
        <w:t xml:space="preserve">Осуществление муниципального контроля за сохранностью автомобильных дорог местного значения в границах населенных пунктов </w:t>
      </w:r>
      <w:r>
        <w:rPr>
          <w:sz w:val="28"/>
          <w:szCs w:val="28"/>
          <w:lang w:val="ru-RU"/>
        </w:rPr>
        <w:t xml:space="preserve">Нововеличковского сельского </w:t>
      </w:r>
      <w:r>
        <w:rPr>
          <w:sz w:val="28"/>
          <w:szCs w:val="28"/>
        </w:rPr>
        <w:t>поселения</w:t>
      </w:r>
      <w:r>
        <w:rPr>
          <w:bCs/>
          <w:sz w:val="28"/>
          <w:szCs w:val="28"/>
        </w:rPr>
        <w:t>» (п</w:t>
      </w:r>
      <w:r>
        <w:rPr>
          <w:sz w:val="28"/>
          <w:szCs w:val="28"/>
        </w:rPr>
        <w:t>рилагается).</w:t>
      </w:r>
    </w:p>
    <w:p>
      <w:pPr>
        <w:ind w:firstLine="851"/>
        <w:jc w:val="both"/>
        <w:rPr>
          <w:color w:val="FF0000"/>
          <w:sz w:val="28"/>
          <w:szCs w:val="28"/>
        </w:rPr>
      </w:pPr>
      <w:r>
        <w:rPr>
          <w:sz w:val="28"/>
          <w:szCs w:val="28"/>
        </w:rPr>
        <w:t xml:space="preserve">2. </w:t>
      </w:r>
      <w:r>
        <w:rPr>
          <w:color w:val="auto"/>
          <w:sz w:val="28"/>
          <w:szCs w:val="28"/>
        </w:rPr>
        <w:t>Постановлени</w:t>
      </w:r>
      <w:r>
        <w:rPr>
          <w:color w:val="auto"/>
          <w:sz w:val="28"/>
          <w:szCs w:val="28"/>
          <w:lang w:val="ru-RU"/>
        </w:rPr>
        <w:t>е</w:t>
      </w:r>
      <w:r>
        <w:rPr>
          <w:color w:val="auto"/>
          <w:sz w:val="28"/>
          <w:szCs w:val="28"/>
        </w:rPr>
        <w:t xml:space="preserve"> администрации Нововеличковского сельского поселения Динского района</w:t>
      </w:r>
      <w:r>
        <w:rPr>
          <w:color w:val="FF0000"/>
          <w:sz w:val="28"/>
          <w:szCs w:val="28"/>
          <w:lang w:val="ru-RU"/>
        </w:rPr>
        <w:t xml:space="preserve"> </w:t>
      </w:r>
      <w:r>
        <w:rPr>
          <w:sz w:val="28"/>
          <w:szCs w:val="28"/>
          <w:lang w:val="ru-RU"/>
        </w:rPr>
        <w:t xml:space="preserve">от 12.10.2017 № 252 </w:t>
      </w:r>
      <w:r>
        <w:rPr>
          <w:rFonts w:hint="default"/>
          <w:sz w:val="28"/>
          <w:szCs w:val="28"/>
          <w:lang w:val="ru-RU"/>
        </w:rPr>
        <w:t>«Об утверждении административного регламента исполнения муниципальной функции по осуществлению муниципального контроля за сохранностью автомобильных дорог в границах Нововеличковского сельского поселения Динского района» признать утратившим силу.</w:t>
      </w:r>
    </w:p>
    <w:p>
      <w:pPr>
        <w:ind w:firstLine="851"/>
        <w:jc w:val="both"/>
        <w:rPr>
          <w:sz w:val="28"/>
          <w:szCs w:val="28"/>
        </w:rPr>
      </w:pPr>
      <w:r>
        <w:rPr>
          <w:sz w:val="28"/>
          <w:szCs w:val="28"/>
        </w:rPr>
        <w:t xml:space="preserve">3. Общему отделу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Интернет-сайте администрации Нововеличковского сельского поселения Динского района. </w:t>
      </w:r>
    </w:p>
    <w:p>
      <w:pPr>
        <w:ind w:firstLine="851"/>
        <w:jc w:val="both"/>
        <w:rPr>
          <w:sz w:val="28"/>
          <w:szCs w:val="28"/>
        </w:rPr>
      </w:pPr>
      <w:r>
        <w:rPr>
          <w:sz w:val="28"/>
          <w:szCs w:val="28"/>
        </w:rPr>
        <w:t>4. Контроль за выполнением настоящего постановления оставляю за собой.</w:t>
      </w:r>
    </w:p>
    <w:p>
      <w:pPr>
        <w:ind w:firstLine="851"/>
        <w:jc w:val="both"/>
        <w:rPr>
          <w:sz w:val="28"/>
          <w:szCs w:val="28"/>
        </w:rPr>
      </w:pPr>
      <w:r>
        <w:rPr>
          <w:sz w:val="28"/>
          <w:szCs w:val="28"/>
        </w:rPr>
        <w:t>5. Настоящее постановление вступает в силу со дня его официального обнародования.</w:t>
      </w:r>
    </w:p>
    <w:p>
      <w:pPr>
        <w:ind w:firstLine="567"/>
        <w:jc w:val="both"/>
        <w:rPr>
          <w:sz w:val="28"/>
          <w:szCs w:val="28"/>
        </w:rPr>
      </w:pPr>
    </w:p>
    <w:p>
      <w:pPr>
        <w:ind w:firstLine="567"/>
        <w:jc w:val="both"/>
        <w:rPr>
          <w:sz w:val="28"/>
          <w:szCs w:val="28"/>
        </w:rPr>
      </w:pPr>
    </w:p>
    <w:p>
      <w:pPr>
        <w:ind w:firstLine="567"/>
        <w:jc w:val="both"/>
        <w:rPr>
          <w:sz w:val="28"/>
          <w:szCs w:val="28"/>
        </w:rPr>
      </w:pPr>
    </w:p>
    <w:p>
      <w:pPr>
        <w:ind w:left="0" w:leftChars="0" w:firstLine="0" w:firstLineChars="0"/>
        <w:jc w:val="both"/>
        <w:rPr>
          <w:sz w:val="28"/>
          <w:szCs w:val="28"/>
        </w:rPr>
      </w:pPr>
      <w:r>
        <w:rPr>
          <w:sz w:val="28"/>
          <w:szCs w:val="28"/>
        </w:rPr>
        <w:t>Глава администрации Нововеличковского</w:t>
      </w:r>
    </w:p>
    <w:p>
      <w:pPr>
        <w:ind w:left="0" w:leftChars="0" w:firstLine="0" w:firstLineChars="0"/>
        <w:jc w:val="both"/>
        <w:rPr>
          <w:sz w:val="28"/>
          <w:szCs w:val="28"/>
        </w:rPr>
      </w:pPr>
      <w:r>
        <w:rPr>
          <w:sz w:val="28"/>
          <w:szCs w:val="28"/>
        </w:rPr>
        <w:t xml:space="preserve">сельского поселения </w:t>
      </w:r>
      <w:r>
        <w:rPr>
          <w:sz w:val="28"/>
          <w:szCs w:val="28"/>
        </w:rPr>
        <w:tab/>
      </w:r>
      <w:r>
        <w:rPr>
          <w:sz w:val="28"/>
          <w:szCs w:val="28"/>
        </w:rPr>
        <w:tab/>
      </w:r>
      <w:r>
        <w:rPr>
          <w:sz w:val="28"/>
          <w:szCs w:val="28"/>
        </w:rPr>
        <w:tab/>
      </w:r>
      <w:r>
        <w:rPr>
          <w:sz w:val="28"/>
          <w:szCs w:val="28"/>
        </w:rPr>
        <w:t xml:space="preserve">                                          </w:t>
      </w:r>
      <w:r>
        <w:rPr>
          <w:sz w:val="28"/>
          <w:szCs w:val="28"/>
          <w:lang w:val="ru-RU"/>
        </w:rPr>
        <w:t xml:space="preserve">              </w:t>
      </w:r>
      <w:r>
        <w:rPr>
          <w:sz w:val="28"/>
          <w:szCs w:val="28"/>
        </w:rPr>
        <w:t xml:space="preserve">  С.М.Кова</w:t>
      </w:r>
    </w:p>
    <w:p>
      <w:pPr>
        <w:shd w:val="clear" w:color="auto" w:fill="FFFFFF"/>
        <w:jc w:val="both"/>
        <w:rPr>
          <w:sz w:val="28"/>
          <w:szCs w:val="28"/>
        </w:rPr>
      </w:pPr>
      <w:r>
        <w:rPr>
          <w:sz w:val="28"/>
          <w:szCs w:val="28"/>
        </w:rPr>
        <w:t xml:space="preserve">      </w:t>
      </w: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rPr>
      </w:pPr>
    </w:p>
    <w:p>
      <w:pPr>
        <w:shd w:val="clear" w:color="auto" w:fill="FFFFFF"/>
        <w:jc w:val="both"/>
        <w:rPr>
          <w:sz w:val="28"/>
          <w:szCs w:val="28"/>
          <w:lang w:val="ru-RU"/>
        </w:rPr>
      </w:pPr>
    </w:p>
    <w:p>
      <w:pPr>
        <w:shd w:val="clear" w:color="auto" w:fill="FFFFFF"/>
        <w:jc w:val="both"/>
        <w:rPr>
          <w:sz w:val="28"/>
          <w:szCs w:val="28"/>
          <w:lang w:val="ru-RU"/>
        </w:rPr>
      </w:pPr>
    </w:p>
    <w:p>
      <w:pPr>
        <w:shd w:val="clear" w:color="auto" w:fill="FFFFFF"/>
        <w:jc w:val="both"/>
        <w:rPr>
          <w:sz w:val="28"/>
          <w:szCs w:val="28"/>
          <w:lang w:val="ru-RU"/>
        </w:rPr>
      </w:pPr>
    </w:p>
    <w:p>
      <w:pPr>
        <w:shd w:val="clear" w:color="auto" w:fill="FFFFFF"/>
        <w:jc w:val="both"/>
        <w:rPr>
          <w:sz w:val="28"/>
          <w:szCs w:val="28"/>
          <w:lang w:val="ru-RU"/>
        </w:rPr>
      </w:pPr>
    </w:p>
    <w:p>
      <w:pPr>
        <w:shd w:val="clear" w:color="auto" w:fill="FFFFFF"/>
        <w:jc w:val="both"/>
        <w:rPr>
          <w:sz w:val="28"/>
          <w:szCs w:val="28"/>
          <w:lang w:val="ru-RU"/>
        </w:rPr>
      </w:pPr>
    </w:p>
    <w:p>
      <w:pPr>
        <w:shd w:val="clear" w:color="auto" w:fill="FFFFFF"/>
        <w:jc w:val="both"/>
        <w:rPr>
          <w:sz w:val="28"/>
          <w:szCs w:val="28"/>
          <w:lang w:val="ru-RU"/>
        </w:rPr>
      </w:pPr>
    </w:p>
    <w:p>
      <w:pPr>
        <w:shd w:val="clear" w:color="auto" w:fill="FFFFFF"/>
        <w:jc w:val="both"/>
        <w:rPr>
          <w:sz w:val="28"/>
          <w:szCs w:val="28"/>
          <w:lang w:val="ru-RU"/>
        </w:rPr>
      </w:pPr>
    </w:p>
    <w:p>
      <w:pPr>
        <w:shd w:val="clear" w:color="auto" w:fill="FFFFFF"/>
        <w:jc w:val="both"/>
        <w:rPr>
          <w:sz w:val="28"/>
          <w:szCs w:val="28"/>
          <w:lang w:val="ru-RU"/>
        </w:rPr>
      </w:pPr>
    </w:p>
    <w:p>
      <w:pPr>
        <w:shd w:val="clear" w:color="auto" w:fill="FFFFFF"/>
        <w:jc w:val="both"/>
        <w:rPr>
          <w:sz w:val="28"/>
          <w:szCs w:val="28"/>
          <w:lang w:val="ru-RU"/>
        </w:rPr>
      </w:pPr>
    </w:p>
    <w:p>
      <w:pPr>
        <w:shd w:val="clear" w:color="auto" w:fill="FFFFFF"/>
        <w:jc w:val="both"/>
        <w:rPr>
          <w:sz w:val="28"/>
          <w:szCs w:val="28"/>
          <w:lang w:val="ru-RU"/>
        </w:rPr>
      </w:pPr>
    </w:p>
    <w:p>
      <w:pPr>
        <w:shd w:val="clear" w:color="auto" w:fill="FFFFFF"/>
        <w:ind w:left="5280" w:leftChars="2200" w:firstLine="0" w:firstLineChars="0"/>
        <w:jc w:val="both"/>
        <w:rPr>
          <w:rFonts w:eastAsia="Times New Roman"/>
          <w:kern w:val="0"/>
          <w:sz w:val="28"/>
          <w:szCs w:val="28"/>
        </w:rPr>
      </w:pPr>
      <w:r>
        <w:rPr>
          <w:sz w:val="28"/>
          <w:szCs w:val="28"/>
          <w:lang w:val="ru-RU"/>
        </w:rPr>
        <w:t xml:space="preserve"> </w:t>
      </w:r>
      <w:r>
        <w:rPr>
          <w:rFonts w:eastAsia="Times New Roman"/>
          <w:kern w:val="0"/>
          <w:sz w:val="28"/>
          <w:szCs w:val="28"/>
        </w:rPr>
        <w:t xml:space="preserve">ПРИЛОЖЕНИЕ </w:t>
      </w:r>
    </w:p>
    <w:p>
      <w:pPr>
        <w:widowControl/>
        <w:shd w:val="clear" w:color="auto" w:fill="FFFFFF"/>
        <w:suppressAutoHyphens w:val="0"/>
        <w:ind w:left="5340"/>
        <w:jc w:val="both"/>
        <w:rPr>
          <w:rFonts w:eastAsia="Times New Roman"/>
          <w:kern w:val="0"/>
          <w:sz w:val="28"/>
          <w:szCs w:val="28"/>
        </w:rPr>
      </w:pPr>
      <w:r>
        <w:rPr>
          <w:rFonts w:eastAsia="Times New Roman"/>
          <w:kern w:val="0"/>
          <w:sz w:val="28"/>
          <w:szCs w:val="28"/>
        </w:rPr>
        <w:t>Утвержден</w:t>
      </w:r>
    </w:p>
    <w:p>
      <w:pPr>
        <w:widowControl/>
        <w:shd w:val="clear" w:color="auto" w:fill="FFFFFF"/>
        <w:suppressAutoHyphens w:val="0"/>
        <w:ind w:left="5340"/>
        <w:jc w:val="both"/>
        <w:rPr>
          <w:rFonts w:eastAsia="Times New Roman"/>
          <w:kern w:val="0"/>
          <w:sz w:val="28"/>
          <w:szCs w:val="28"/>
        </w:rPr>
      </w:pPr>
      <w:r>
        <w:rPr>
          <w:rFonts w:eastAsia="Times New Roman"/>
          <w:kern w:val="0"/>
          <w:sz w:val="28"/>
          <w:szCs w:val="28"/>
        </w:rPr>
        <w:t>постановлением администрации</w:t>
      </w:r>
    </w:p>
    <w:p>
      <w:pPr>
        <w:widowControl/>
        <w:shd w:val="clear" w:color="auto" w:fill="FFFFFF"/>
        <w:suppressAutoHyphens w:val="0"/>
        <w:ind w:left="5340"/>
        <w:jc w:val="both"/>
        <w:rPr>
          <w:rFonts w:eastAsia="Times New Roman"/>
          <w:kern w:val="0"/>
          <w:sz w:val="28"/>
          <w:szCs w:val="28"/>
        </w:rPr>
      </w:pPr>
      <w:r>
        <w:rPr>
          <w:rFonts w:eastAsia="Times New Roman"/>
          <w:kern w:val="0"/>
          <w:sz w:val="28"/>
          <w:szCs w:val="28"/>
        </w:rPr>
        <w:t>Нововеличковского сельского поселения Динского района</w:t>
      </w:r>
    </w:p>
    <w:p>
      <w:pPr>
        <w:widowControl/>
        <w:suppressAutoHyphens w:val="0"/>
        <w:ind w:left="5340"/>
        <w:rPr>
          <w:rFonts w:eastAsia="Times New Roman"/>
          <w:kern w:val="0"/>
          <w:sz w:val="28"/>
          <w:szCs w:val="28"/>
        </w:rPr>
      </w:pPr>
      <w:r>
        <w:rPr>
          <w:rFonts w:eastAsia="Times New Roman"/>
          <w:kern w:val="0"/>
          <w:sz w:val="28"/>
          <w:szCs w:val="28"/>
        </w:rPr>
        <w:t>от _____________ № ________</w:t>
      </w:r>
    </w:p>
    <w:p>
      <w:pPr>
        <w:autoSpaceDE w:val="0"/>
        <w:autoSpaceDN w:val="0"/>
        <w:adjustRightInd w:val="0"/>
        <w:jc w:val="both"/>
        <w:rPr>
          <w:sz w:val="28"/>
          <w:szCs w:val="28"/>
        </w:rPr>
      </w:pPr>
    </w:p>
    <w:p>
      <w:pPr>
        <w:autoSpaceDE w:val="0"/>
        <w:autoSpaceDN w:val="0"/>
        <w:adjustRightInd w:val="0"/>
        <w:jc w:val="both"/>
        <w:rPr>
          <w:sz w:val="28"/>
          <w:szCs w:val="28"/>
        </w:rPr>
      </w:pPr>
    </w:p>
    <w:p>
      <w:pPr>
        <w:autoSpaceDE w:val="0"/>
        <w:autoSpaceDN w:val="0"/>
        <w:adjustRightInd w:val="0"/>
        <w:jc w:val="both"/>
        <w:rPr>
          <w:sz w:val="28"/>
          <w:szCs w:val="28"/>
        </w:rPr>
      </w:pPr>
    </w:p>
    <w:p>
      <w:pPr>
        <w:ind w:firstLine="851"/>
        <w:jc w:val="center"/>
        <w:rPr>
          <w:rFonts w:ascii="Times New Roman" w:hAnsi="Times New Roman" w:eastAsia="Times New Roman"/>
          <w:b/>
          <w:kern w:val="0"/>
          <w:sz w:val="28"/>
          <w:szCs w:val="28"/>
          <w:lang w:eastAsia="ru-RU"/>
        </w:rPr>
      </w:pPr>
      <w:r>
        <w:rPr>
          <w:rFonts w:ascii="Times New Roman" w:hAnsi="Times New Roman" w:eastAsia="Times New Roman"/>
          <w:b/>
          <w:kern w:val="0"/>
          <w:sz w:val="28"/>
          <w:szCs w:val="28"/>
          <w:lang w:eastAsia="ru-RU"/>
        </w:rPr>
        <w:t>Административный регламент</w:t>
      </w:r>
    </w:p>
    <w:p>
      <w:pPr>
        <w:autoSpaceDE w:val="0"/>
        <w:jc w:val="center"/>
        <w:rPr>
          <w:rFonts w:ascii="Times New Roman" w:hAnsi="Times New Roman" w:eastAsia="Times New Roman"/>
          <w:b/>
          <w:kern w:val="0"/>
          <w:sz w:val="28"/>
          <w:szCs w:val="28"/>
        </w:rPr>
      </w:pPr>
      <w:r>
        <w:rPr>
          <w:rFonts w:ascii="Times New Roman" w:hAnsi="Times New Roman" w:eastAsia="Times New Roman"/>
          <w:b/>
          <w:kern w:val="0"/>
          <w:sz w:val="28"/>
          <w:szCs w:val="28"/>
          <w:lang w:eastAsia="ru-RU"/>
        </w:rPr>
        <w:t xml:space="preserve">исполнения муниципальной функции </w:t>
      </w:r>
      <w:r>
        <w:rPr>
          <w:rFonts w:ascii="Times New Roman" w:hAnsi="Times New Roman" w:eastAsia="Times New Roman"/>
          <w:b/>
          <w:bCs/>
          <w:kern w:val="0"/>
          <w:sz w:val="28"/>
          <w:szCs w:val="28"/>
        </w:rPr>
        <w:t>«</w:t>
      </w:r>
      <w:r>
        <w:rPr>
          <w:rFonts w:ascii="Times New Roman" w:hAnsi="Times New Roman" w:eastAsia="Times New Roman"/>
          <w:b/>
          <w:kern w:val="0"/>
          <w:sz w:val="28"/>
          <w:szCs w:val="28"/>
        </w:rPr>
        <w:t xml:space="preserve">Осуществление муниципального контроля за сохранностью автомобильных дорог местного значения </w:t>
      </w:r>
    </w:p>
    <w:p>
      <w:pPr>
        <w:autoSpaceDE w:val="0"/>
        <w:jc w:val="center"/>
        <w:rPr>
          <w:rFonts w:eastAsia="Times New Roman"/>
          <w:b/>
          <w:kern w:val="0"/>
          <w:sz w:val="28"/>
          <w:szCs w:val="28"/>
          <w:lang w:val="ru-RU"/>
        </w:rPr>
      </w:pPr>
      <w:r>
        <w:rPr>
          <w:rFonts w:ascii="Times New Roman" w:hAnsi="Times New Roman" w:eastAsia="Times New Roman"/>
          <w:b/>
          <w:kern w:val="0"/>
          <w:sz w:val="28"/>
          <w:szCs w:val="28"/>
        </w:rPr>
        <w:t xml:space="preserve">в границах населенных пунктов </w:t>
      </w:r>
      <w:r>
        <w:rPr>
          <w:rFonts w:eastAsia="Times New Roman"/>
          <w:b/>
          <w:kern w:val="0"/>
          <w:sz w:val="28"/>
          <w:szCs w:val="28"/>
          <w:lang w:val="ru-RU"/>
        </w:rPr>
        <w:t xml:space="preserve">Нововеличковского </w:t>
      </w:r>
    </w:p>
    <w:p>
      <w:pPr>
        <w:autoSpaceDE w:val="0"/>
        <w:jc w:val="center"/>
        <w:rPr>
          <w:rFonts w:ascii="Times New Roman" w:hAnsi="Times New Roman" w:eastAsia="Times New Roman"/>
          <w:b/>
          <w:bCs/>
          <w:kern w:val="0"/>
          <w:sz w:val="28"/>
          <w:szCs w:val="28"/>
        </w:rPr>
      </w:pPr>
      <w:r>
        <w:rPr>
          <w:rFonts w:eastAsia="Times New Roman"/>
          <w:b/>
          <w:kern w:val="0"/>
          <w:sz w:val="28"/>
          <w:szCs w:val="28"/>
          <w:lang w:val="ru-RU"/>
        </w:rPr>
        <w:t>сельского поселения</w:t>
      </w:r>
      <w:r>
        <w:rPr>
          <w:rFonts w:ascii="Times New Roman" w:hAnsi="Times New Roman" w:eastAsia="Times New Roman"/>
          <w:b/>
          <w:bCs/>
          <w:kern w:val="0"/>
          <w:sz w:val="28"/>
          <w:szCs w:val="28"/>
        </w:rPr>
        <w:t>»</w:t>
      </w:r>
    </w:p>
    <w:p>
      <w:pPr>
        <w:autoSpaceDE w:val="0"/>
        <w:jc w:val="center"/>
        <w:rPr>
          <w:rFonts w:ascii="Times New Roman" w:hAnsi="Times New Roman" w:eastAsia="Times New Roman"/>
          <w:b/>
          <w:bCs/>
          <w:kern w:val="0"/>
          <w:sz w:val="28"/>
          <w:szCs w:val="28"/>
        </w:rPr>
      </w:pPr>
    </w:p>
    <w:p>
      <w:pPr>
        <w:autoSpaceDE w:val="0"/>
        <w:jc w:val="center"/>
        <w:rPr>
          <w:rFonts w:ascii="Times New Roman" w:hAnsi="Times New Roman" w:eastAsia="Times New Roman"/>
          <w:b/>
          <w:bCs/>
          <w:kern w:val="0"/>
          <w:sz w:val="28"/>
          <w:szCs w:val="28"/>
        </w:rPr>
      </w:pPr>
    </w:p>
    <w:p>
      <w:pPr>
        <w:jc w:val="center"/>
        <w:rPr>
          <w:rFonts w:eastAsia="Times New Roman"/>
          <w:kern w:val="0"/>
          <w:sz w:val="28"/>
          <w:szCs w:val="28"/>
        </w:rPr>
      </w:pPr>
      <w:r>
        <w:rPr>
          <w:rFonts w:eastAsia="Times New Roman"/>
          <w:kern w:val="0"/>
          <w:sz w:val="28"/>
          <w:szCs w:val="28"/>
        </w:rPr>
        <w:t>Раздел 1. Общие положения</w:t>
      </w:r>
    </w:p>
    <w:p>
      <w:pPr>
        <w:ind w:firstLine="851"/>
        <w:jc w:val="both"/>
        <w:rPr>
          <w:rFonts w:eastAsia="Times New Roman"/>
          <w:kern w:val="0"/>
          <w:sz w:val="28"/>
          <w:szCs w:val="28"/>
        </w:rPr>
      </w:pPr>
      <w:r>
        <w:rPr>
          <w:rFonts w:eastAsia="Times New Roman"/>
          <w:kern w:val="0"/>
          <w:sz w:val="28"/>
          <w:szCs w:val="28"/>
        </w:rPr>
        <w:t>1.1. Наименование муниципальной функции - осуществление муниципального контроля за сохранностью автомобильных дорог местного значения в границах населенных пунктов в границах Нововеличковского сельского поселения Динского района (далее – муниципальная функция).</w:t>
      </w:r>
    </w:p>
    <w:p>
      <w:pPr>
        <w:ind w:firstLine="851"/>
        <w:jc w:val="both"/>
        <w:rPr>
          <w:rFonts w:eastAsia="Times New Roman"/>
          <w:kern w:val="0"/>
          <w:sz w:val="28"/>
          <w:szCs w:val="28"/>
        </w:rPr>
      </w:pPr>
      <w:r>
        <w:rPr>
          <w:rFonts w:eastAsia="Times New Roman"/>
          <w:kern w:val="0"/>
          <w:sz w:val="28"/>
          <w:szCs w:val="28"/>
        </w:rPr>
        <w:t>Административный регламент по исполнению муниципальной функции по осуществлению муниципального контроля</w:t>
      </w:r>
      <w:r>
        <w:rPr>
          <w:rFonts w:eastAsia="Times New Roman"/>
          <w:b/>
          <w:kern w:val="0"/>
          <w:sz w:val="28"/>
          <w:szCs w:val="28"/>
        </w:rPr>
        <w:t xml:space="preserve"> </w:t>
      </w:r>
      <w:r>
        <w:rPr>
          <w:rFonts w:eastAsia="Times New Roman"/>
          <w:kern w:val="0"/>
          <w:sz w:val="28"/>
          <w:szCs w:val="28"/>
        </w:rPr>
        <w:t>за сохранностью автомобильных дорог местного значения в границах населенных пунктов поселения (далее - Административный регламент) разработан в целях повышения качества и эффективности проверок по соблюдению обязательных требований установленных федеральными законами и законами Краснодарского края за сохранностью автомобильных дорог местного значения в границах населенных пунктов поселения, а также муниципальными правовыми актами и определяет сроки и последовательность действий (административных процедур) при осуществлении полномочий по муниципальному контролю за сохранностью автомобильных дорог местного значения в границах населенных пунктов поселения.</w:t>
      </w:r>
    </w:p>
    <w:p>
      <w:pPr>
        <w:ind w:firstLine="851"/>
        <w:jc w:val="both"/>
        <w:rPr>
          <w:rFonts w:eastAsia="Times New Roman"/>
          <w:kern w:val="0"/>
          <w:sz w:val="28"/>
          <w:szCs w:val="28"/>
        </w:rPr>
      </w:pPr>
      <w:r>
        <w:rPr>
          <w:rFonts w:eastAsia="Times New Roman"/>
          <w:kern w:val="0"/>
          <w:sz w:val="28"/>
          <w:szCs w:val="28"/>
        </w:rPr>
        <w:t xml:space="preserve">1.2. Муниципальная функция по осуществлению муниципального контроля за сохранностью автомобильных дорог местного значения в границах населенных пунктов поселения исполняется администрацией Нововеличковского сельского поселения </w:t>
      </w:r>
      <w:r>
        <w:rPr>
          <w:rFonts w:eastAsia="Times New Roman"/>
          <w:kern w:val="0"/>
          <w:sz w:val="28"/>
          <w:szCs w:val="28"/>
          <w:lang w:val="ru-RU"/>
        </w:rPr>
        <w:t>Динского</w:t>
      </w:r>
      <w:r>
        <w:rPr>
          <w:rFonts w:eastAsia="Times New Roman"/>
          <w:kern w:val="0"/>
          <w:sz w:val="28"/>
          <w:szCs w:val="28"/>
        </w:rPr>
        <w:t xml:space="preserve"> района и непосредственно осуществляется администрацией поселения в границах населенных пунктов поселения.</w:t>
      </w:r>
    </w:p>
    <w:p>
      <w:pPr>
        <w:ind w:firstLine="851"/>
        <w:jc w:val="both"/>
        <w:rPr>
          <w:rFonts w:eastAsia="Times New Roman"/>
          <w:kern w:val="0"/>
          <w:sz w:val="28"/>
          <w:szCs w:val="28"/>
        </w:rPr>
      </w:pPr>
      <w:r>
        <w:rPr>
          <w:rFonts w:eastAsia="Times New Roman"/>
          <w:kern w:val="0"/>
          <w:sz w:val="28"/>
          <w:szCs w:val="28"/>
        </w:rPr>
        <w:t>1.3. Должностные лица, осуществляющие муниципальный контроль (специалист), взаимодействует в установленном порядке с органами государственной власти, органами прокуратуры, правоохранительными органами, специалистами администрации муниципального образования Динской район,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pPr>
        <w:ind w:firstLine="851"/>
        <w:jc w:val="both"/>
        <w:rPr>
          <w:rFonts w:eastAsia="Times New Roman"/>
          <w:kern w:val="0"/>
          <w:sz w:val="28"/>
          <w:szCs w:val="28"/>
        </w:rPr>
      </w:pPr>
      <w:r>
        <w:rPr>
          <w:rFonts w:eastAsia="Times New Roman"/>
          <w:kern w:val="0"/>
          <w:sz w:val="28"/>
          <w:szCs w:val="28"/>
        </w:rPr>
        <w:t>Взаимодействие при проведении проверок в отношении юридических лиц, индивидуальных предпринимателей осуществляется в соответствии с Федеральным законом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 (далее Федеральный закон 294-ФЗ).</w:t>
      </w:r>
    </w:p>
    <w:p>
      <w:pPr>
        <w:ind w:firstLine="851"/>
        <w:jc w:val="both"/>
        <w:rPr>
          <w:rFonts w:eastAsia="Times New Roman"/>
          <w:kern w:val="0"/>
          <w:sz w:val="28"/>
          <w:szCs w:val="28"/>
        </w:rPr>
      </w:pPr>
      <w:r>
        <w:rPr>
          <w:rFonts w:eastAsia="Times New Roman"/>
          <w:kern w:val="0"/>
          <w:sz w:val="28"/>
          <w:szCs w:val="28"/>
        </w:rPr>
        <w:t>1.4. Исполнение муниципальной функции осуществляется в соответствии со следующим перечнем нормативных правовых актов:</w:t>
      </w:r>
    </w:p>
    <w:p>
      <w:pPr>
        <w:widowControl/>
        <w:suppressAutoHyphens w:val="0"/>
        <w:ind w:firstLine="851"/>
        <w:jc w:val="both"/>
        <w:rPr>
          <w:rFonts w:eastAsia="Times New Roman"/>
          <w:kern w:val="0"/>
          <w:sz w:val="28"/>
          <w:szCs w:val="28"/>
        </w:rPr>
      </w:pPr>
      <w:r>
        <w:rPr>
          <w:rFonts w:eastAsia="Times New Roman"/>
          <w:kern w:val="0"/>
          <w:sz w:val="28"/>
          <w:szCs w:val="28"/>
        </w:rPr>
        <w:t>- Конституцией Российской Федерации от 12 декабря 1993 года (текст опубликован в «Российской газете» № 7, 21 января 2009 года);</w:t>
      </w:r>
    </w:p>
    <w:p>
      <w:pPr>
        <w:widowControl/>
        <w:suppressAutoHyphens w:val="0"/>
        <w:ind w:firstLine="851"/>
        <w:jc w:val="both"/>
        <w:rPr>
          <w:rFonts w:eastAsia="Times New Roman"/>
          <w:kern w:val="0"/>
          <w:sz w:val="28"/>
          <w:szCs w:val="28"/>
        </w:rPr>
      </w:pPr>
      <w:r>
        <w:rPr>
          <w:rFonts w:eastAsia="Times New Roman"/>
          <w:kern w:val="0"/>
          <w:sz w:val="28"/>
          <w:szCs w:val="28"/>
        </w:rPr>
        <w:t>- Федеральным законом от 6 октября 2003 года  № 131-ФЗ «Об общих принципах организации местного самоуправления в Российской Федерации» (текст опубликован в «Российской газете» от 8 октября                2003 года № 202);</w:t>
      </w:r>
    </w:p>
    <w:p>
      <w:pPr>
        <w:widowControl/>
        <w:ind w:firstLine="851"/>
        <w:jc w:val="both"/>
        <w:rPr>
          <w:rFonts w:eastAsia="Times New Roman"/>
          <w:kern w:val="0"/>
          <w:sz w:val="28"/>
          <w:szCs w:val="28"/>
        </w:rPr>
      </w:pPr>
      <w:r>
        <w:rPr>
          <w:rFonts w:eastAsia="Times New Roman"/>
          <w:kern w:val="0"/>
          <w:sz w:val="28"/>
          <w:szCs w:val="28"/>
        </w:rPr>
        <w:t xml:space="preserve">- </w:t>
      </w:r>
      <w:r>
        <w:fldChar w:fldCharType="begin"/>
      </w:r>
      <w:r>
        <w:instrText xml:space="preserve"> HYPERLINK "garantF1://12057004.0" </w:instrText>
      </w:r>
      <w:r>
        <w:fldChar w:fldCharType="separate"/>
      </w:r>
      <w:r>
        <w:rPr>
          <w:rFonts w:eastAsia="Times New Roman"/>
          <w:kern w:val="0"/>
          <w:sz w:val="28"/>
          <w:szCs w:val="28"/>
        </w:rPr>
        <w:t>Федеральным законом</w:t>
      </w:r>
      <w:r>
        <w:rPr>
          <w:rFonts w:eastAsia="Times New Roman"/>
          <w:kern w:val="0"/>
          <w:sz w:val="28"/>
          <w:szCs w:val="28"/>
        </w:rPr>
        <w:fldChar w:fldCharType="end"/>
      </w:r>
      <w:r>
        <w:rPr>
          <w:rFonts w:eastAsia="Times New Roman"/>
          <w:kern w:val="0"/>
          <w:sz w:val="28"/>
          <w:szCs w:val="28"/>
        </w:rPr>
        <w:t xml:space="preserve">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(текст опубликован в «Собрании законодательства Российской Федерации» от 12 ноября 2007 года № 46, ст. 5553);</w:t>
      </w:r>
    </w:p>
    <w:p>
      <w:pPr>
        <w:widowControl/>
        <w:ind w:firstLine="851"/>
        <w:jc w:val="both"/>
        <w:rPr>
          <w:rFonts w:eastAsia="Times New Roman"/>
          <w:kern w:val="0"/>
          <w:sz w:val="28"/>
          <w:szCs w:val="28"/>
        </w:rPr>
      </w:pPr>
      <w:r>
        <w:rPr>
          <w:rFonts w:eastAsia="Times New Roman"/>
          <w:kern w:val="0"/>
          <w:sz w:val="28"/>
          <w:szCs w:val="28"/>
        </w:rPr>
        <w:t>- Федеральным законом от 26 декабря 2008 года № 294 – 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(текст опубликован в «Собрании законодательства Российской Федерации» от 29 декабря 2008 года № 52 (часть I), ст. 6249);</w:t>
      </w:r>
    </w:p>
    <w:p>
      <w:pPr>
        <w:widowControl/>
        <w:ind w:firstLine="851"/>
        <w:jc w:val="both"/>
        <w:rPr>
          <w:rFonts w:eastAsia="Times New Roman"/>
          <w:kern w:val="0"/>
          <w:sz w:val="28"/>
          <w:szCs w:val="28"/>
        </w:rPr>
      </w:pPr>
      <w:r>
        <w:rPr>
          <w:rFonts w:eastAsia="Times New Roman"/>
          <w:kern w:val="0"/>
          <w:sz w:val="28"/>
          <w:szCs w:val="28"/>
        </w:rPr>
        <w:t xml:space="preserve">- </w:t>
      </w:r>
      <w:r>
        <w:fldChar w:fldCharType="begin"/>
      </w:r>
      <w:r>
        <w:instrText xml:space="preserve"> HYPERLINK "garantF1://10005643.0" </w:instrText>
      </w:r>
      <w:r>
        <w:fldChar w:fldCharType="separate"/>
      </w:r>
      <w:r>
        <w:rPr>
          <w:rFonts w:eastAsia="Times New Roman"/>
          <w:kern w:val="0"/>
          <w:sz w:val="28"/>
          <w:szCs w:val="28"/>
        </w:rPr>
        <w:t>Федеральным законом</w:t>
      </w:r>
      <w:r>
        <w:rPr>
          <w:rFonts w:eastAsia="Times New Roman"/>
          <w:kern w:val="0"/>
          <w:sz w:val="28"/>
          <w:szCs w:val="28"/>
        </w:rPr>
        <w:fldChar w:fldCharType="end"/>
      </w:r>
      <w:r>
        <w:rPr>
          <w:rFonts w:eastAsia="Times New Roman"/>
          <w:kern w:val="0"/>
          <w:sz w:val="28"/>
          <w:szCs w:val="28"/>
        </w:rPr>
        <w:t xml:space="preserve"> от 10 декабря 1995 года № 196-ФЗ «О безопасности дорожного движения»;</w:t>
      </w:r>
    </w:p>
    <w:p>
      <w:pPr>
        <w:widowControl/>
        <w:ind w:firstLine="851"/>
        <w:jc w:val="both"/>
        <w:rPr>
          <w:rFonts w:eastAsia="Times New Roman"/>
          <w:kern w:val="0"/>
          <w:sz w:val="28"/>
          <w:szCs w:val="28"/>
        </w:rPr>
      </w:pPr>
      <w:r>
        <w:rPr>
          <w:rFonts w:eastAsia="Times New Roman"/>
          <w:kern w:val="0"/>
          <w:sz w:val="28"/>
          <w:szCs w:val="28"/>
        </w:rPr>
        <w:t xml:space="preserve">- </w:t>
      </w:r>
      <w:r>
        <w:fldChar w:fldCharType="begin"/>
      </w:r>
      <w:r>
        <w:instrText xml:space="preserve"> HYPERLINK "garantF1://70006098.2" </w:instrText>
      </w:r>
      <w:r>
        <w:fldChar w:fldCharType="separate"/>
      </w:r>
      <w:r>
        <w:rPr>
          <w:rFonts w:eastAsia="Times New Roman"/>
          <w:kern w:val="0"/>
          <w:sz w:val="28"/>
          <w:szCs w:val="28"/>
        </w:rPr>
        <w:t>приказом</w:t>
      </w:r>
      <w:r>
        <w:rPr>
          <w:rFonts w:eastAsia="Times New Roman"/>
          <w:kern w:val="0"/>
          <w:sz w:val="28"/>
          <w:szCs w:val="28"/>
        </w:rPr>
        <w:fldChar w:fldCharType="end"/>
      </w:r>
      <w:r>
        <w:rPr>
          <w:rFonts w:eastAsia="Times New Roman"/>
          <w:kern w:val="0"/>
          <w:sz w:val="28"/>
          <w:szCs w:val="28"/>
        </w:rPr>
        <w:t xml:space="preserve"> Министерства транспорта РФ от 12 августа 2011 года                № 211 «Об утверждении порядка осуществления временных ограничений или прекращения движения транспортных средств по автомобильным дорогам»;</w:t>
      </w:r>
    </w:p>
    <w:p>
      <w:pPr>
        <w:ind w:firstLine="851"/>
        <w:jc w:val="both"/>
        <w:rPr>
          <w:rFonts w:eastAsia="Times New Roman"/>
          <w:kern w:val="0"/>
          <w:sz w:val="28"/>
          <w:szCs w:val="28"/>
        </w:rPr>
      </w:pPr>
      <w:r>
        <w:rPr>
          <w:rFonts w:eastAsia="Times New Roman"/>
          <w:kern w:val="0"/>
          <w:sz w:val="28"/>
          <w:szCs w:val="28"/>
        </w:rPr>
        <w:t>- кодексом Российской Федерации об административных правонарушениях (текст опубликован в «Российской газете» от 31 декабря 2001 года № 256);</w:t>
      </w: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 постановлением Правительства РФ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pPr>
        <w:ind w:firstLine="851"/>
        <w:jc w:val="both"/>
        <w:rPr>
          <w:rFonts w:eastAsia="Times New Roman"/>
          <w:kern w:val="0"/>
          <w:sz w:val="28"/>
          <w:szCs w:val="28"/>
        </w:rPr>
      </w:pPr>
      <w:r>
        <w:rPr>
          <w:rFonts w:eastAsia="Times New Roman"/>
          <w:kern w:val="0"/>
          <w:sz w:val="28"/>
          <w:szCs w:val="28"/>
        </w:rPr>
        <w:t>- законом Краснодарского края от 23 июля 2003 года № 608-КЗ «Об административных правонарушениях» (текст опубликован в газете «Кубанские новости» от 29 июля 2003 года № 125);</w:t>
      </w:r>
    </w:p>
    <w:p>
      <w:pPr>
        <w:ind w:firstLine="720"/>
        <w:jc w:val="both"/>
        <w:rPr>
          <w:rFonts w:eastAsia="Times New Roman"/>
          <w:kern w:val="0"/>
          <w:sz w:val="28"/>
          <w:szCs w:val="28"/>
        </w:rPr>
      </w:pPr>
      <w:r>
        <w:rPr>
          <w:rFonts w:eastAsia="Times New Roman"/>
          <w:kern w:val="0"/>
          <w:sz w:val="28"/>
          <w:szCs w:val="28"/>
        </w:rPr>
        <w:t xml:space="preserve">  - уставом Нововеличковского сельского поселения Динского района.</w:t>
      </w:r>
    </w:p>
    <w:p>
      <w:pPr>
        <w:widowControl/>
        <w:ind w:firstLine="851"/>
        <w:jc w:val="both"/>
        <w:rPr>
          <w:rFonts w:eastAsia="Times New Roman"/>
          <w:kern w:val="0"/>
          <w:sz w:val="28"/>
          <w:szCs w:val="28"/>
        </w:rPr>
      </w:pPr>
      <w:r>
        <w:rPr>
          <w:rFonts w:eastAsia="Times New Roman"/>
          <w:kern w:val="0"/>
          <w:sz w:val="28"/>
          <w:szCs w:val="28"/>
        </w:rPr>
        <w:t>1.5. Предметом муниципального контроля за сохранностью автомобильных дорог местного значения в границах Нововеличковского сельского поселения Динского района является проверка соблюдения юридическими лицами, индивидуальными предпринимателями требований, установленных федеральными законами, законами Краснодарского края, а также требований установленных правовыми актами Нововеличковского сельского поселения Динского района (далее - обязательные требования) об обеспечении сохранности автомобильных дорог местного значения в границах населенных пунктов в границах Нововеличковского сельского поселения Динского района.</w:t>
      </w:r>
    </w:p>
    <w:p>
      <w:pPr>
        <w:ind w:firstLine="851"/>
        <w:jc w:val="both"/>
        <w:rPr>
          <w:rFonts w:eastAsia="Times New Roman"/>
          <w:kern w:val="0"/>
          <w:sz w:val="28"/>
          <w:szCs w:val="28"/>
        </w:rPr>
      </w:pPr>
      <w:r>
        <w:rPr>
          <w:rFonts w:eastAsia="Times New Roman"/>
          <w:kern w:val="0"/>
          <w:sz w:val="28"/>
          <w:szCs w:val="28"/>
        </w:rPr>
        <w:t>1.6. Права и обязанности должностных лиц при осуществлении муниципального контроля за сохранностью автомобильных дорог местного значения в границах населенных пунктов поселения.</w:t>
      </w:r>
    </w:p>
    <w:p>
      <w:pPr>
        <w:ind w:firstLine="851"/>
        <w:jc w:val="both"/>
        <w:rPr>
          <w:rFonts w:eastAsia="Times New Roman"/>
          <w:kern w:val="0"/>
          <w:sz w:val="28"/>
          <w:szCs w:val="28"/>
        </w:rPr>
      </w:pPr>
      <w:r>
        <w:rPr>
          <w:rFonts w:eastAsia="Times New Roman"/>
          <w:kern w:val="0"/>
          <w:sz w:val="28"/>
          <w:szCs w:val="28"/>
        </w:rPr>
        <w:t>Должностные лица, осуществляющие муниципальный контроль, имеют право:</w:t>
      </w:r>
    </w:p>
    <w:p>
      <w:pPr>
        <w:ind w:firstLine="851"/>
        <w:jc w:val="both"/>
        <w:rPr>
          <w:rFonts w:eastAsia="Times New Roman"/>
          <w:kern w:val="0"/>
          <w:sz w:val="28"/>
          <w:szCs w:val="28"/>
        </w:rPr>
      </w:pPr>
      <w:r>
        <w:rPr>
          <w:rFonts w:eastAsia="Times New Roman"/>
          <w:kern w:val="0"/>
          <w:sz w:val="28"/>
          <w:szCs w:val="28"/>
        </w:rPr>
        <w:t>осуществлять муниципальный контроль в соответствии с законодательством Российской Федерации, законодательством Краснодарского края и муниципальными правовыми актами;</w:t>
      </w:r>
    </w:p>
    <w:p>
      <w:pPr>
        <w:ind w:firstLine="851"/>
        <w:jc w:val="both"/>
        <w:rPr>
          <w:rFonts w:eastAsia="Times New Roman"/>
          <w:kern w:val="0"/>
          <w:sz w:val="28"/>
          <w:szCs w:val="28"/>
        </w:rPr>
      </w:pPr>
      <w:r>
        <w:rPr>
          <w:rFonts w:eastAsia="Times New Roman"/>
          <w:kern w:val="0"/>
          <w:sz w:val="28"/>
          <w:szCs w:val="28"/>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pPr>
        <w:ind w:firstLine="851"/>
        <w:jc w:val="both"/>
        <w:rPr>
          <w:rFonts w:eastAsia="Times New Roman"/>
          <w:kern w:val="0"/>
          <w:sz w:val="28"/>
          <w:szCs w:val="28"/>
        </w:rPr>
      </w:pPr>
      <w:r>
        <w:rPr>
          <w:rFonts w:eastAsia="Times New Roman"/>
          <w:kern w:val="0"/>
          <w:sz w:val="28"/>
          <w:szCs w:val="28"/>
        </w:rPr>
        <w:t>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pPr>
        <w:ind w:firstLine="851"/>
        <w:jc w:val="both"/>
        <w:rPr>
          <w:rFonts w:eastAsia="Times New Roman"/>
          <w:kern w:val="0"/>
          <w:sz w:val="28"/>
          <w:szCs w:val="28"/>
        </w:rPr>
      </w:pPr>
      <w:r>
        <w:rPr>
          <w:rFonts w:eastAsia="Times New Roman"/>
          <w:kern w:val="0"/>
          <w:sz w:val="28"/>
          <w:szCs w:val="28"/>
        </w:rPr>
        <w:t>составлять по результатам проведенных проверок акты проверок по установленной форме в двух экземплярах, с указанием сроков устранения выявленных нарушений и обязательным ознакомлением с ними руководителя, иного должностного лица проверяемого юридического лица, индивидуального предпринимателя или их уполномоченных представителей;</w:t>
      </w:r>
    </w:p>
    <w:p>
      <w:pPr>
        <w:ind w:firstLine="851"/>
        <w:jc w:val="both"/>
        <w:rPr>
          <w:rFonts w:eastAsia="Times New Roman"/>
          <w:color w:val="000000"/>
          <w:kern w:val="0"/>
          <w:sz w:val="28"/>
          <w:szCs w:val="28"/>
        </w:rPr>
      </w:pPr>
      <w:r>
        <w:rPr>
          <w:rFonts w:eastAsia="Times New Roman"/>
          <w:kern w:val="0"/>
          <w:sz w:val="28"/>
          <w:szCs w:val="28"/>
        </w:rPr>
        <w:t xml:space="preserve">направлять в уполномоченные органы материалы по выявленным нарушениям </w:t>
      </w:r>
      <w:r>
        <w:rPr>
          <w:rFonts w:eastAsia="Times New Roman"/>
          <w:color w:val="000000"/>
          <w:kern w:val="0"/>
          <w:sz w:val="28"/>
          <w:szCs w:val="28"/>
        </w:rPr>
        <w:t xml:space="preserve">законодательства </w:t>
      </w:r>
      <w:r>
        <w:rPr>
          <w:rFonts w:eastAsia="Times New Roman"/>
          <w:kern w:val="0"/>
          <w:sz w:val="28"/>
          <w:szCs w:val="28"/>
        </w:rPr>
        <w:t xml:space="preserve">за сохранностью автомобильных дорог местного значения в границах населенных пунктов поселения </w:t>
      </w:r>
      <w:r>
        <w:rPr>
          <w:rFonts w:eastAsia="Times New Roman"/>
          <w:color w:val="000000"/>
          <w:kern w:val="0"/>
          <w:sz w:val="28"/>
          <w:szCs w:val="28"/>
        </w:rPr>
        <w:t>для решения вопроса о привлечении виновных лиц к ответственности в соответствии с законодательством Российской Федерации.</w:t>
      </w:r>
    </w:p>
    <w:p>
      <w:pPr>
        <w:widowControl/>
        <w:ind w:firstLine="851"/>
        <w:jc w:val="both"/>
        <w:rPr>
          <w:rFonts w:eastAsia="Times New Roman"/>
          <w:color w:val="000000"/>
          <w:kern w:val="0"/>
          <w:sz w:val="28"/>
          <w:szCs w:val="28"/>
        </w:rPr>
      </w:pPr>
      <w:r>
        <w:rPr>
          <w:rFonts w:eastAsia="Times New Roman"/>
          <w:color w:val="000000"/>
          <w:kern w:val="0"/>
          <w:sz w:val="28"/>
          <w:szCs w:val="28"/>
        </w:rPr>
        <w:t xml:space="preserve">привлекать экспертов и экспертные организации к проведению проверок соблюдения требований </w:t>
      </w:r>
      <w:r>
        <w:fldChar w:fldCharType="begin"/>
      </w:r>
      <w:r>
        <w:instrText xml:space="preserve"> HYPERLINK "garantF1://12024624.2" </w:instrText>
      </w:r>
      <w:r>
        <w:fldChar w:fldCharType="separate"/>
      </w:r>
      <w:r>
        <w:rPr>
          <w:rFonts w:eastAsia="Times New Roman"/>
          <w:color w:val="000000"/>
          <w:kern w:val="0"/>
          <w:sz w:val="28"/>
          <w:szCs w:val="28"/>
        </w:rPr>
        <w:t>в</w:t>
      </w:r>
      <w:r>
        <w:rPr>
          <w:rFonts w:eastAsia="Times New Roman"/>
          <w:color w:val="000000"/>
          <w:kern w:val="0"/>
          <w:sz w:val="28"/>
          <w:szCs w:val="28"/>
        </w:rPr>
        <w:fldChar w:fldCharType="end"/>
      </w:r>
      <w:r>
        <w:rPr>
          <w:rFonts w:eastAsia="Times New Roman"/>
          <w:color w:val="000000"/>
          <w:kern w:val="0"/>
          <w:sz w:val="28"/>
          <w:szCs w:val="28"/>
        </w:rPr>
        <w:t xml:space="preserve"> области </w:t>
      </w:r>
      <w:r>
        <w:rPr>
          <w:rFonts w:eastAsia="Times New Roman"/>
          <w:kern w:val="0"/>
          <w:sz w:val="28"/>
          <w:szCs w:val="28"/>
        </w:rPr>
        <w:t>сохранности автомобильных дорог местного значения в границах населенных пунктов поселения</w:t>
      </w:r>
      <w:r>
        <w:rPr>
          <w:rFonts w:eastAsia="Times New Roman"/>
          <w:color w:val="000000"/>
          <w:kern w:val="0"/>
          <w:sz w:val="28"/>
          <w:szCs w:val="28"/>
        </w:rPr>
        <w:t>;</w:t>
      </w:r>
    </w:p>
    <w:p>
      <w:pPr>
        <w:ind w:firstLine="851"/>
        <w:jc w:val="both"/>
        <w:rPr>
          <w:rFonts w:eastAsia="Times New Roman"/>
          <w:color w:val="000000"/>
          <w:kern w:val="0"/>
          <w:sz w:val="28"/>
          <w:szCs w:val="28"/>
        </w:rPr>
      </w:pPr>
      <w:r>
        <w:rPr>
          <w:rFonts w:eastAsia="Times New Roman"/>
          <w:color w:val="000000"/>
          <w:kern w:val="0"/>
          <w:sz w:val="28"/>
          <w:szCs w:val="28"/>
        </w:rPr>
        <w:t xml:space="preserve">заключать с экспертами и экспертными организациями соглашения о взаимодействии по проведению проверок соблюдения требований </w:t>
      </w:r>
      <w:r>
        <w:fldChar w:fldCharType="begin"/>
      </w:r>
      <w:r>
        <w:instrText xml:space="preserve"> HYPERLINK "garantF1://12024624.2" </w:instrText>
      </w:r>
      <w:r>
        <w:fldChar w:fldCharType="separate"/>
      </w:r>
      <w:r>
        <w:rPr>
          <w:rFonts w:eastAsia="Times New Roman"/>
          <w:color w:val="000000"/>
          <w:kern w:val="0"/>
          <w:sz w:val="28"/>
          <w:szCs w:val="28"/>
        </w:rPr>
        <w:t>законодательства</w:t>
      </w:r>
      <w:r>
        <w:rPr>
          <w:rFonts w:eastAsia="Times New Roman"/>
          <w:color w:val="000000"/>
          <w:kern w:val="0"/>
          <w:sz w:val="28"/>
          <w:szCs w:val="28"/>
        </w:rPr>
        <w:fldChar w:fldCharType="end"/>
      </w:r>
      <w:r>
        <w:rPr>
          <w:rFonts w:eastAsia="Times New Roman"/>
          <w:color w:val="000000"/>
          <w:kern w:val="0"/>
          <w:sz w:val="28"/>
          <w:szCs w:val="28"/>
        </w:rPr>
        <w:t xml:space="preserve"> </w:t>
      </w:r>
      <w:r>
        <w:rPr>
          <w:rFonts w:eastAsia="Times New Roman"/>
          <w:kern w:val="0"/>
          <w:sz w:val="28"/>
          <w:szCs w:val="28"/>
        </w:rPr>
        <w:t>за сохранностью автомобильных дорог местного значения в границах населенных пунктов поселения</w:t>
      </w:r>
      <w:r>
        <w:rPr>
          <w:rFonts w:eastAsia="Times New Roman"/>
          <w:color w:val="000000"/>
          <w:kern w:val="0"/>
          <w:sz w:val="28"/>
          <w:szCs w:val="28"/>
        </w:rPr>
        <w:t>;</w:t>
      </w:r>
    </w:p>
    <w:p>
      <w:pPr>
        <w:widowControl/>
        <w:suppressAutoHyphens w:val="0"/>
        <w:autoSpaceDE w:val="0"/>
        <w:autoSpaceDN w:val="0"/>
        <w:adjustRightInd w:val="0"/>
        <w:ind w:firstLine="851"/>
        <w:jc w:val="both"/>
        <w:rPr>
          <w:rFonts w:eastAsia="Times New Roman"/>
          <w:kern w:val="0"/>
          <w:sz w:val="28"/>
          <w:szCs w:val="28"/>
        </w:rPr>
      </w:pPr>
      <w:r>
        <w:rPr>
          <w:rFonts w:eastAsia="Times New Roman"/>
          <w:color w:val="000000"/>
          <w:kern w:val="0"/>
          <w:sz w:val="28"/>
          <w:szCs w:val="28"/>
        </w:rPr>
        <w:t>при организации и проведении проверок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w:t>
      </w:r>
      <w:r>
        <w:rPr>
          <w:rFonts w:eastAsia="Times New Roman"/>
          <w:kern w:val="0"/>
          <w:sz w:val="28"/>
          <w:szCs w:val="28"/>
        </w:rPr>
        <w:t xml:space="preserve"> установлены Правительством Российской Федерации.</w:t>
      </w: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pPr>
        <w:ind w:firstLine="851"/>
        <w:jc w:val="both"/>
        <w:rPr>
          <w:rFonts w:eastAsia="Times New Roman"/>
          <w:kern w:val="0"/>
          <w:sz w:val="28"/>
          <w:szCs w:val="28"/>
        </w:rPr>
      </w:pPr>
      <w:r>
        <w:rPr>
          <w:rFonts w:eastAsia="Times New Roman"/>
          <w:color w:val="000000"/>
          <w:kern w:val="0"/>
          <w:sz w:val="28"/>
          <w:szCs w:val="28"/>
        </w:rPr>
        <w:t>Должностные лица администрации</w:t>
      </w:r>
      <w:r>
        <w:rPr>
          <w:rFonts w:eastAsia="Times New Roman"/>
          <w:kern w:val="0"/>
          <w:sz w:val="28"/>
          <w:szCs w:val="28"/>
        </w:rPr>
        <w:t xml:space="preserve"> при проведении проверки обязаны:</w:t>
      </w:r>
    </w:p>
    <w:p>
      <w:pPr>
        <w:ind w:firstLine="851"/>
        <w:jc w:val="both"/>
        <w:rPr>
          <w:rFonts w:eastAsia="Times New Roman"/>
          <w:kern w:val="0"/>
          <w:sz w:val="28"/>
          <w:szCs w:val="28"/>
        </w:rPr>
      </w:pPr>
      <w:r>
        <w:rPr>
          <w:rFonts w:eastAsia="Times New Roman"/>
          <w:kern w:val="0"/>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pPr>
        <w:ind w:firstLine="851"/>
        <w:jc w:val="both"/>
        <w:rPr>
          <w:rFonts w:eastAsia="Times New Roman"/>
          <w:kern w:val="0"/>
          <w:sz w:val="28"/>
          <w:szCs w:val="28"/>
        </w:rPr>
      </w:pPr>
      <w:r>
        <w:rPr>
          <w:rFonts w:eastAsia="Times New Roman"/>
          <w:kern w:val="0"/>
          <w:sz w:val="28"/>
          <w:szCs w:val="28"/>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pPr>
        <w:ind w:firstLine="851"/>
        <w:jc w:val="both"/>
        <w:rPr>
          <w:rFonts w:eastAsia="Times New Roman"/>
          <w:kern w:val="0"/>
          <w:sz w:val="28"/>
          <w:szCs w:val="28"/>
        </w:rPr>
      </w:pPr>
      <w:r>
        <w:rPr>
          <w:rFonts w:eastAsia="Times New Roman"/>
          <w:kern w:val="0"/>
          <w:sz w:val="28"/>
          <w:szCs w:val="28"/>
        </w:rPr>
        <w:t>проводить проверку на основании распоряжения главы администрации Нововеличковского сельского поселения о ее проведении в соответствии с ее назначением;</w:t>
      </w:r>
    </w:p>
    <w:p>
      <w:pPr>
        <w:ind w:firstLine="851"/>
        <w:jc w:val="both"/>
        <w:rPr>
          <w:rFonts w:eastAsia="Times New Roman"/>
          <w:kern w:val="0"/>
          <w:sz w:val="28"/>
          <w:szCs w:val="28"/>
        </w:rPr>
      </w:pPr>
      <w:r>
        <w:rPr>
          <w:rFonts w:eastAsia="Times New Roman"/>
          <w:kern w:val="0"/>
          <w:sz w:val="28"/>
          <w:szCs w:val="28"/>
        </w:rPr>
        <w:t>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 в случае, предусмотренном частью 5 статьи 10 Федерального закона № 294-ФЗ, копии документа о согласовании проведения проверки;</w:t>
      </w:r>
    </w:p>
    <w:p>
      <w:pPr>
        <w:ind w:firstLine="851"/>
        <w:jc w:val="both"/>
        <w:rPr>
          <w:rFonts w:eastAsia="Times New Roman"/>
          <w:kern w:val="0"/>
          <w:sz w:val="28"/>
          <w:szCs w:val="28"/>
        </w:rPr>
      </w:pPr>
      <w:r>
        <w:rPr>
          <w:rFonts w:eastAsia="Times New Roman"/>
          <w:kern w:val="0"/>
          <w:sz w:val="28"/>
          <w:szCs w:val="28"/>
        </w:rPr>
        <w:t>не препятствовать руководителю, иному должностному лицу или уполномоченному представителю юридического лица, индивидуальному предпринимателю присутствовать при проведении проверки и давать разъяснения по вопросам, относящимся к предмету проверки;</w:t>
      </w:r>
    </w:p>
    <w:p>
      <w:pPr>
        <w:ind w:firstLine="851"/>
        <w:jc w:val="both"/>
        <w:rPr>
          <w:rFonts w:eastAsia="Times New Roman"/>
          <w:kern w:val="0"/>
          <w:sz w:val="28"/>
          <w:szCs w:val="28"/>
        </w:rPr>
      </w:pPr>
      <w:r>
        <w:rPr>
          <w:rFonts w:eastAsia="Times New Roman"/>
          <w:kern w:val="0"/>
          <w:sz w:val="28"/>
          <w:szCs w:val="28"/>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pPr>
        <w:ind w:firstLine="851"/>
        <w:jc w:val="both"/>
        <w:rPr>
          <w:rFonts w:eastAsia="Times New Roman"/>
          <w:kern w:val="0"/>
          <w:sz w:val="28"/>
          <w:szCs w:val="28"/>
        </w:rPr>
      </w:pPr>
      <w:r>
        <w:rPr>
          <w:rFonts w:eastAsia="Times New Roman"/>
          <w:kern w:val="0"/>
          <w:sz w:val="28"/>
          <w:szCs w:val="28"/>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результатами проверки;</w:t>
      </w: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pPr>
        <w:ind w:firstLine="851"/>
        <w:jc w:val="both"/>
        <w:rPr>
          <w:rFonts w:eastAsia="Times New Roman"/>
          <w:kern w:val="0"/>
          <w:sz w:val="28"/>
          <w:szCs w:val="28"/>
        </w:rPr>
      </w:pPr>
      <w:r>
        <w:rPr>
          <w:rFonts w:eastAsia="Times New Roman"/>
          <w:kern w:val="0"/>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индивидуальных предпринимателей, юридических лиц;</w:t>
      </w:r>
    </w:p>
    <w:p>
      <w:pPr>
        <w:ind w:firstLine="851"/>
        <w:jc w:val="both"/>
        <w:rPr>
          <w:rFonts w:eastAsia="Times New Roman"/>
          <w:kern w:val="0"/>
          <w:sz w:val="28"/>
          <w:szCs w:val="28"/>
        </w:rPr>
      </w:pPr>
      <w:r>
        <w:rPr>
          <w:rFonts w:eastAsia="Times New Roman"/>
          <w:kern w:val="0"/>
          <w:sz w:val="28"/>
          <w:szCs w:val="28"/>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pPr>
        <w:ind w:firstLine="851"/>
        <w:jc w:val="both"/>
        <w:rPr>
          <w:rFonts w:eastAsia="Times New Roman"/>
          <w:kern w:val="0"/>
          <w:sz w:val="28"/>
          <w:szCs w:val="28"/>
        </w:rPr>
      </w:pPr>
      <w:r>
        <w:rPr>
          <w:rFonts w:eastAsia="Times New Roman"/>
          <w:kern w:val="0"/>
          <w:sz w:val="28"/>
          <w:szCs w:val="28"/>
        </w:rPr>
        <w:t>соблюдать сроки проведения проверки, установленные законодательством Российской Федерации;</w:t>
      </w:r>
    </w:p>
    <w:p>
      <w:pPr>
        <w:ind w:firstLine="851"/>
        <w:jc w:val="both"/>
        <w:rPr>
          <w:rFonts w:eastAsia="Times New Roman"/>
          <w:kern w:val="0"/>
          <w:sz w:val="28"/>
          <w:szCs w:val="28"/>
        </w:rPr>
      </w:pPr>
      <w:r>
        <w:rPr>
          <w:rFonts w:eastAsia="Times New Roman"/>
          <w:kern w:val="0"/>
          <w:sz w:val="28"/>
          <w:szCs w:val="28"/>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pPr>
        <w:ind w:firstLine="851"/>
        <w:jc w:val="both"/>
        <w:rPr>
          <w:rFonts w:eastAsia="Times New Roman"/>
          <w:kern w:val="0"/>
          <w:sz w:val="28"/>
          <w:szCs w:val="28"/>
        </w:rPr>
      </w:pPr>
      <w:r>
        <w:rPr>
          <w:rFonts w:eastAsia="Times New Roman"/>
          <w:kern w:val="0"/>
          <w:sz w:val="28"/>
          <w:szCs w:val="28"/>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pPr>
        <w:widowControl/>
        <w:suppressAutoHyphens w:val="0"/>
        <w:autoSpaceDE w:val="0"/>
        <w:autoSpaceDN w:val="0"/>
        <w:adjustRightInd w:val="0"/>
        <w:ind w:firstLine="851"/>
        <w:jc w:val="both"/>
        <w:rPr>
          <w:rFonts w:eastAsia="Times New Roman"/>
          <w:color w:val="000000"/>
          <w:kern w:val="0"/>
          <w:sz w:val="28"/>
          <w:szCs w:val="28"/>
        </w:rPr>
      </w:pPr>
      <w:r>
        <w:rPr>
          <w:rFonts w:eastAsia="Times New Roman"/>
          <w:kern w:val="0"/>
          <w:sz w:val="28"/>
          <w:szCs w:val="28"/>
        </w:rPr>
        <w:t xml:space="preserve">осуществлять запись о проведенной проверке в журнале учета проверок юридического лица или индивидуального предпринимателя при наличии такового. При отсутствии журнала учета проверок в акте проверки делается </w:t>
      </w:r>
      <w:r>
        <w:rPr>
          <w:rFonts w:eastAsia="Times New Roman"/>
          <w:color w:val="000000"/>
          <w:kern w:val="0"/>
          <w:sz w:val="28"/>
          <w:szCs w:val="28"/>
        </w:rPr>
        <w:t>соответствующая запись.</w:t>
      </w:r>
    </w:p>
    <w:p>
      <w:pPr>
        <w:widowControl/>
        <w:suppressAutoHyphens w:val="0"/>
        <w:autoSpaceDE w:val="0"/>
        <w:autoSpaceDN w:val="0"/>
        <w:adjustRightInd w:val="0"/>
        <w:ind w:firstLine="851"/>
        <w:jc w:val="both"/>
        <w:rPr>
          <w:rFonts w:eastAsia="Times New Roman"/>
          <w:color w:val="000000"/>
          <w:kern w:val="0"/>
          <w:sz w:val="28"/>
          <w:szCs w:val="28"/>
        </w:rPr>
      </w:pPr>
      <w:r>
        <w:rPr>
          <w:rFonts w:eastAsia="Times New Roman"/>
          <w:color w:val="000000"/>
          <w:kern w:val="0"/>
          <w:sz w:val="28"/>
          <w:szCs w:val="28"/>
        </w:rPr>
        <w:t xml:space="preserve">перед проведением плановой проверки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w:t>
      </w:r>
      <w:r>
        <w:fldChar w:fldCharType="begin"/>
      </w:r>
      <w:r>
        <w:instrText xml:space="preserve"> HYPERLINK "garantf1://12064247.2610/" </w:instrText>
      </w:r>
      <w:r>
        <w:fldChar w:fldCharType="separate"/>
      </w:r>
      <w:r>
        <w:rPr>
          <w:rFonts w:eastAsia="Times New Roman"/>
          <w:bCs/>
          <w:color w:val="000000"/>
          <w:kern w:val="0"/>
          <w:sz w:val="28"/>
          <w:szCs w:val="28"/>
        </w:rPr>
        <w:t>статьи 26.1.</w:t>
      </w:r>
      <w:r>
        <w:rPr>
          <w:rFonts w:eastAsia="Times New Roman"/>
          <w:bCs/>
          <w:color w:val="000000"/>
          <w:kern w:val="0"/>
          <w:sz w:val="28"/>
          <w:szCs w:val="28"/>
        </w:rPr>
        <w:fldChar w:fldCharType="end"/>
      </w:r>
      <w:r>
        <w:rPr>
          <w:rFonts w:eastAsia="Times New Roman"/>
          <w:color w:val="000000"/>
          <w:kern w:val="0"/>
          <w:sz w:val="28"/>
          <w:szCs w:val="28"/>
        </w:rPr>
        <w:t xml:space="preserve"> Федерального закона № 294-ФЗ.</w:t>
      </w:r>
    </w:p>
    <w:p>
      <w:pPr>
        <w:ind w:firstLine="851"/>
        <w:jc w:val="both"/>
        <w:rPr>
          <w:rFonts w:eastAsia="Times New Roman"/>
          <w:color w:val="000000"/>
          <w:kern w:val="0"/>
          <w:sz w:val="28"/>
          <w:szCs w:val="28"/>
        </w:rPr>
      </w:pPr>
      <w:r>
        <w:rPr>
          <w:rFonts w:eastAsia="Times New Roman"/>
          <w:color w:val="000000"/>
          <w:kern w:val="0"/>
          <w:sz w:val="28"/>
          <w:szCs w:val="28"/>
        </w:rPr>
        <w:t>Должностные лица, осуществляющие муниципальный контроль, несут установленную законодательством Российской Федерации ответственность за несоблюдение требований законодательства при проведении мероприятий по муниципальному контролю за сохранностью автомобильных дорог местного значения в границах населенных пунктов поселения.</w:t>
      </w:r>
    </w:p>
    <w:p>
      <w:pPr>
        <w:ind w:firstLine="851"/>
        <w:jc w:val="both"/>
        <w:rPr>
          <w:rFonts w:eastAsia="Times New Roman"/>
          <w:kern w:val="0"/>
          <w:sz w:val="28"/>
          <w:szCs w:val="28"/>
        </w:rPr>
      </w:pPr>
      <w:r>
        <w:rPr>
          <w:rFonts w:eastAsia="Times New Roman"/>
          <w:color w:val="000000"/>
          <w:kern w:val="0"/>
          <w:sz w:val="28"/>
          <w:szCs w:val="28"/>
        </w:rPr>
        <w:t>1.7. Права лиц, в отношении которых осуществляется</w:t>
      </w:r>
      <w:r>
        <w:rPr>
          <w:rFonts w:eastAsia="Times New Roman"/>
          <w:kern w:val="0"/>
          <w:sz w:val="28"/>
          <w:szCs w:val="28"/>
        </w:rPr>
        <w:t xml:space="preserve"> проверка.</w:t>
      </w:r>
    </w:p>
    <w:p>
      <w:pPr>
        <w:ind w:firstLine="851"/>
        <w:jc w:val="both"/>
        <w:rPr>
          <w:rFonts w:eastAsia="Times New Roman"/>
          <w:kern w:val="0"/>
          <w:sz w:val="28"/>
          <w:szCs w:val="28"/>
        </w:rPr>
      </w:pPr>
      <w:r>
        <w:rPr>
          <w:rFonts w:eastAsia="Times New Roman"/>
          <w:kern w:val="0"/>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pPr>
        <w:ind w:firstLine="851"/>
        <w:jc w:val="both"/>
        <w:rPr>
          <w:rFonts w:eastAsia="Times New Roman"/>
          <w:kern w:val="0"/>
          <w:sz w:val="28"/>
          <w:szCs w:val="28"/>
        </w:rPr>
      </w:pPr>
      <w:r>
        <w:rPr>
          <w:rFonts w:eastAsia="Times New Roman"/>
          <w:kern w:val="0"/>
          <w:sz w:val="28"/>
          <w:szCs w:val="28"/>
        </w:rPr>
        <w:t>1) непосредственно присутствовать при проведении проверки, давать объяснения по вопросам, относящимся к предмету проверки;</w:t>
      </w:r>
    </w:p>
    <w:p>
      <w:pPr>
        <w:ind w:firstLine="851"/>
        <w:jc w:val="both"/>
        <w:rPr>
          <w:rFonts w:eastAsia="Times New Roman"/>
          <w:kern w:val="0"/>
          <w:sz w:val="28"/>
          <w:szCs w:val="28"/>
        </w:rPr>
      </w:pPr>
      <w:r>
        <w:rPr>
          <w:rFonts w:eastAsia="Times New Roman"/>
          <w:kern w:val="0"/>
          <w:sz w:val="28"/>
          <w:szCs w:val="28"/>
        </w:rPr>
        <w:t>2)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Федеральным законом № 294-ФЗ;</w:t>
      </w:r>
    </w:p>
    <w:p>
      <w:pPr>
        <w:ind w:firstLine="851"/>
        <w:jc w:val="both"/>
        <w:rPr>
          <w:rFonts w:eastAsia="Times New Roman"/>
          <w:kern w:val="0"/>
          <w:sz w:val="28"/>
          <w:szCs w:val="28"/>
        </w:rPr>
      </w:pPr>
      <w:r>
        <w:rPr>
          <w:rFonts w:eastAsia="Times New Roman"/>
          <w:kern w:val="0"/>
          <w:sz w:val="28"/>
          <w:szCs w:val="28"/>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pPr>
        <w:ind w:firstLine="851"/>
        <w:jc w:val="both"/>
        <w:rPr>
          <w:rFonts w:eastAsia="Times New Roman"/>
          <w:kern w:val="0"/>
          <w:sz w:val="28"/>
          <w:szCs w:val="28"/>
        </w:rPr>
      </w:pPr>
      <w:r>
        <w:rPr>
          <w:rFonts w:eastAsia="Times New Roman"/>
          <w:kern w:val="0"/>
          <w:sz w:val="28"/>
          <w:szCs w:val="28"/>
        </w:rPr>
        <w:t>4) обжаловать действия (бездействие) должностных лиц органа муниципального контроля, повлёкшие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pPr>
        <w:ind w:firstLine="851"/>
        <w:jc w:val="both"/>
        <w:rPr>
          <w:rFonts w:eastAsia="Times New Roman"/>
          <w:kern w:val="0"/>
          <w:sz w:val="28"/>
          <w:szCs w:val="28"/>
        </w:rPr>
      </w:pPr>
      <w:r>
        <w:rPr>
          <w:rFonts w:eastAsia="Times New Roman"/>
          <w:kern w:val="0"/>
          <w:sz w:val="28"/>
          <w:szCs w:val="28"/>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Краснодарском крае к участию в проверке;</w:t>
      </w: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6)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7)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 xml:space="preserve">8) подать в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w:t>
      </w:r>
      <w:r>
        <w:rPr>
          <w:rFonts w:eastAsia="Times New Roman"/>
          <w:color w:val="000000"/>
          <w:kern w:val="0"/>
          <w:sz w:val="28"/>
          <w:szCs w:val="28"/>
        </w:rPr>
        <w:t xml:space="preserve">включена в ежегодный план проведения плановых проверок в нарушение положений </w:t>
      </w:r>
      <w:r>
        <w:rPr>
          <w:rFonts w:eastAsia="Times New Roman"/>
          <w:bCs/>
          <w:color w:val="000000"/>
          <w:kern w:val="0"/>
          <w:sz w:val="28"/>
          <w:szCs w:val="28"/>
        </w:rPr>
        <w:t>статьи 26.1</w:t>
      </w:r>
      <w:r>
        <w:rPr>
          <w:rFonts w:eastAsia="Times New Roman"/>
          <w:color w:val="000000"/>
          <w:kern w:val="0"/>
          <w:sz w:val="28"/>
          <w:szCs w:val="28"/>
        </w:rPr>
        <w:t xml:space="preserve"> Федерального</w:t>
      </w:r>
      <w:r>
        <w:rPr>
          <w:rFonts w:eastAsia="Times New Roman"/>
          <w:kern w:val="0"/>
          <w:sz w:val="28"/>
          <w:szCs w:val="28"/>
        </w:rPr>
        <w:t xml:space="preserve"> Закона № 294;</w:t>
      </w: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 xml:space="preserve">9) </w:t>
      </w:r>
      <w:r>
        <w:rPr>
          <w:color w:val="000000"/>
          <w:sz w:val="28"/>
          <w:szCs w:val="28"/>
        </w:rPr>
        <w:t>на возмещение вреда, причиненного вследствие действий (бездействий) должностных лиц органа муниципального контроля, признанных в установленном законодательством Российской Федерации порядке неправомерными;</w:t>
      </w:r>
    </w:p>
    <w:p>
      <w:pPr>
        <w:ind w:firstLine="851"/>
        <w:jc w:val="both"/>
        <w:rPr>
          <w:rFonts w:eastAsia="Times New Roman"/>
          <w:kern w:val="0"/>
          <w:sz w:val="28"/>
          <w:szCs w:val="28"/>
        </w:rPr>
      </w:pPr>
      <w:r>
        <w:rPr>
          <w:rFonts w:eastAsia="Times New Roman"/>
          <w:kern w:val="0"/>
          <w:sz w:val="28"/>
          <w:szCs w:val="28"/>
        </w:rPr>
        <w:t>1.8. Обязанности лиц, в отношении которых осуществляются мероприятия по муниципальному контролю за сохранностью автомобильных дорог местного значения в границах населенных пунктов поселения:</w:t>
      </w:r>
    </w:p>
    <w:p>
      <w:pPr>
        <w:ind w:firstLine="851"/>
        <w:jc w:val="both"/>
        <w:rPr>
          <w:rFonts w:eastAsia="Times New Roman"/>
          <w:kern w:val="0"/>
          <w:sz w:val="28"/>
          <w:szCs w:val="28"/>
        </w:rPr>
      </w:pPr>
      <w:r>
        <w:rPr>
          <w:rFonts w:eastAsia="Times New Roman"/>
          <w:kern w:val="0"/>
          <w:sz w:val="28"/>
          <w:szCs w:val="28"/>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pPr>
        <w:ind w:firstLine="851"/>
        <w:jc w:val="both"/>
        <w:rPr>
          <w:rFonts w:eastAsia="Times New Roman"/>
          <w:kern w:val="0"/>
          <w:sz w:val="28"/>
          <w:szCs w:val="28"/>
        </w:rPr>
      </w:pPr>
      <w:r>
        <w:rPr>
          <w:rFonts w:eastAsia="Times New Roman"/>
          <w:kern w:val="0"/>
          <w:sz w:val="28"/>
          <w:szCs w:val="28"/>
        </w:rPr>
        <w:t>не препятствовать проведению проверок при осуществлении муниципального контроля;</w:t>
      </w:r>
    </w:p>
    <w:p>
      <w:pPr>
        <w:ind w:firstLine="851"/>
        <w:jc w:val="both"/>
        <w:rPr>
          <w:rFonts w:eastAsia="Times New Roman"/>
          <w:kern w:val="0"/>
          <w:sz w:val="28"/>
          <w:szCs w:val="28"/>
        </w:rPr>
      </w:pPr>
      <w:r>
        <w:rPr>
          <w:rFonts w:eastAsia="Times New Roman"/>
          <w:kern w:val="0"/>
          <w:sz w:val="28"/>
          <w:szCs w:val="28"/>
        </w:rPr>
        <w:t>не уклоняться от проведения проверок при осуществлении муниципального контроля;</w:t>
      </w:r>
    </w:p>
    <w:p>
      <w:pPr>
        <w:ind w:firstLine="851"/>
        <w:jc w:val="both"/>
        <w:rPr>
          <w:rFonts w:eastAsia="Times New Roman"/>
          <w:kern w:val="0"/>
          <w:sz w:val="28"/>
          <w:szCs w:val="28"/>
        </w:rPr>
      </w:pPr>
      <w:r>
        <w:rPr>
          <w:rFonts w:eastAsia="Times New Roman"/>
          <w:kern w:val="0"/>
          <w:sz w:val="28"/>
          <w:szCs w:val="28"/>
        </w:rPr>
        <w:t>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pPr>
        <w:ind w:firstLine="851"/>
        <w:jc w:val="both"/>
        <w:rPr>
          <w:rFonts w:eastAsia="Times New Roman"/>
          <w:kern w:val="0"/>
          <w:sz w:val="28"/>
          <w:szCs w:val="28"/>
        </w:rPr>
      </w:pPr>
      <w:r>
        <w:rPr>
          <w:rFonts w:eastAsia="Times New Roman"/>
          <w:kern w:val="0"/>
          <w:sz w:val="28"/>
          <w:szCs w:val="28"/>
        </w:rPr>
        <w:t>1.9. Результатом муниципального контроля за сохранностью автомобильных дорог местного значения в границах населенных пунктов поселения является акт проверки и принятие мер в отношении фактов нарушений, выявленных при проведении проверки.</w:t>
      </w:r>
    </w:p>
    <w:p>
      <w:pPr>
        <w:ind w:firstLine="851"/>
        <w:jc w:val="both"/>
        <w:rPr>
          <w:rFonts w:eastAsia="Times New Roman"/>
          <w:kern w:val="0"/>
          <w:sz w:val="28"/>
          <w:szCs w:val="28"/>
        </w:rPr>
      </w:pPr>
    </w:p>
    <w:p>
      <w:pPr>
        <w:jc w:val="center"/>
        <w:rPr>
          <w:rFonts w:eastAsia="Times New Roman"/>
          <w:kern w:val="0"/>
          <w:sz w:val="28"/>
          <w:szCs w:val="28"/>
        </w:rPr>
      </w:pPr>
      <w:r>
        <w:rPr>
          <w:rFonts w:eastAsia="Times New Roman"/>
          <w:kern w:val="0"/>
          <w:sz w:val="28"/>
          <w:szCs w:val="28"/>
        </w:rPr>
        <w:t>Раздел 2. Требования к порядку исполнения муниципальной функции</w:t>
      </w:r>
    </w:p>
    <w:p>
      <w:pPr>
        <w:ind w:firstLine="851"/>
        <w:jc w:val="both"/>
        <w:rPr>
          <w:rFonts w:eastAsia="Times New Roman"/>
          <w:kern w:val="0"/>
          <w:sz w:val="28"/>
          <w:szCs w:val="28"/>
        </w:rPr>
      </w:pPr>
    </w:p>
    <w:p>
      <w:pPr>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2.1. Информация о месте нахождения и графике работы, справочных телефонах, адрес официального сайта органа муниципального контроля:</w:t>
      </w:r>
    </w:p>
    <w:p>
      <w:pPr>
        <w:widowControl/>
        <w:ind w:firstLine="851"/>
        <w:jc w:val="both"/>
        <w:rPr>
          <w:rFonts w:eastAsia="Times New Roman"/>
          <w:kern w:val="0"/>
          <w:sz w:val="28"/>
          <w:szCs w:val="28"/>
        </w:rPr>
      </w:pPr>
      <w:r>
        <w:rPr>
          <w:rFonts w:eastAsia="Times New Roman"/>
          <w:kern w:val="0"/>
          <w:sz w:val="28"/>
          <w:szCs w:val="28"/>
        </w:rPr>
        <w:t>- - администрация Нововеличковского сельского поселения Динского района, адрес: 353212, Краснодарский край, Динской район, станица Нововеличковская, ул. Красная, 53;</w:t>
      </w:r>
    </w:p>
    <w:p>
      <w:pPr>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 телефон приемной 8 (86162) 76</w:t>
      </w:r>
      <w:r>
        <w:rPr>
          <w:rFonts w:eastAsia="Times New Roman"/>
          <w:kern w:val="0"/>
          <w:sz w:val="28"/>
          <w:szCs w:val="28"/>
          <w:lang w:val="ru-RU"/>
        </w:rPr>
        <w:t>-</w:t>
      </w:r>
      <w:r>
        <w:rPr>
          <w:rFonts w:eastAsia="Times New Roman"/>
          <w:kern w:val="0"/>
          <w:sz w:val="28"/>
          <w:szCs w:val="28"/>
        </w:rPr>
        <w:t>7</w:t>
      </w:r>
      <w:r>
        <w:rPr>
          <w:rFonts w:eastAsia="Times New Roman"/>
          <w:kern w:val="0"/>
          <w:sz w:val="28"/>
          <w:szCs w:val="28"/>
          <w:lang w:val="ru-RU"/>
        </w:rPr>
        <w:t>-</w:t>
      </w:r>
      <w:r>
        <w:rPr>
          <w:rFonts w:eastAsia="Times New Roman"/>
          <w:kern w:val="0"/>
          <w:sz w:val="28"/>
          <w:szCs w:val="28"/>
        </w:rPr>
        <w:t>62.</w:t>
      </w:r>
    </w:p>
    <w:p>
      <w:pPr>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Официальный сайт: www.</w:t>
      </w:r>
      <w:r>
        <w:rPr>
          <w:rFonts w:eastAsia="Times New Roman"/>
          <w:kern w:val="0"/>
          <w:sz w:val="28"/>
          <w:szCs w:val="28"/>
          <w:lang w:val="en-US"/>
        </w:rPr>
        <w:t>novovelichkovskay</w:t>
      </w:r>
      <w:r>
        <w:rPr>
          <w:rFonts w:eastAsia="Times New Roman"/>
          <w:kern w:val="0"/>
          <w:sz w:val="28"/>
          <w:szCs w:val="28"/>
        </w:rPr>
        <w:t>.</w:t>
      </w:r>
      <w:r>
        <w:rPr>
          <w:rFonts w:eastAsia="Times New Roman"/>
          <w:kern w:val="0"/>
          <w:sz w:val="28"/>
          <w:szCs w:val="28"/>
          <w:lang w:val="en-US"/>
        </w:rPr>
        <w:t>ru</w:t>
      </w:r>
      <w:r>
        <w:rPr>
          <w:rFonts w:eastAsia="Times New Roman"/>
          <w:kern w:val="0"/>
          <w:sz w:val="28"/>
          <w:szCs w:val="28"/>
        </w:rPr>
        <w:t xml:space="preserve"> </w:t>
      </w:r>
    </w:p>
    <w:p>
      <w:pPr>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 xml:space="preserve">Официальный адрес электронной почты: </w:t>
      </w:r>
      <w:r>
        <w:rPr>
          <w:rFonts w:eastAsia="Times New Roman"/>
          <w:kern w:val="0"/>
          <w:sz w:val="28"/>
          <w:szCs w:val="28"/>
          <w:lang w:val="en-US"/>
        </w:rPr>
        <w:t>novovelsp</w:t>
      </w:r>
      <w:r>
        <w:rPr>
          <w:rFonts w:eastAsia="Times New Roman"/>
          <w:kern w:val="0"/>
          <w:sz w:val="28"/>
          <w:szCs w:val="28"/>
        </w:rPr>
        <w:t>9@</w:t>
      </w:r>
      <w:r>
        <w:rPr>
          <w:rFonts w:eastAsia="Times New Roman"/>
          <w:kern w:val="0"/>
          <w:sz w:val="28"/>
          <w:szCs w:val="28"/>
          <w:lang w:val="en-US"/>
        </w:rPr>
        <w:t>rambler</w:t>
      </w:r>
      <w:r>
        <w:rPr>
          <w:rFonts w:eastAsia="Times New Roman"/>
          <w:kern w:val="0"/>
          <w:sz w:val="28"/>
          <w:szCs w:val="28"/>
        </w:rPr>
        <w:t>.</w:t>
      </w:r>
      <w:r>
        <w:rPr>
          <w:rFonts w:eastAsia="Times New Roman"/>
          <w:kern w:val="0"/>
          <w:sz w:val="28"/>
          <w:szCs w:val="28"/>
          <w:lang w:val="en-US"/>
        </w:rPr>
        <w:t>ru</w:t>
      </w:r>
    </w:p>
    <w:p>
      <w:pPr>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График (режим) работы: ежедневно, кроме субботы, воскресенья и нерабочих праздничных дней, с 8.00 до 16.20 часов (перерыв с 12.00 до 13.00 часов), накануне нерабочих праздничных дней с 08.00 до 14.00 часов.</w:t>
      </w:r>
    </w:p>
    <w:p>
      <w:pPr>
        <w:ind w:firstLine="851"/>
        <w:jc w:val="both"/>
        <w:rPr>
          <w:rFonts w:eastAsia="Times New Roman"/>
          <w:kern w:val="0"/>
          <w:sz w:val="28"/>
          <w:szCs w:val="28"/>
        </w:rPr>
      </w:pPr>
      <w:r>
        <w:rPr>
          <w:rFonts w:eastAsia="Times New Roman"/>
          <w:kern w:val="0"/>
          <w:sz w:val="28"/>
          <w:szCs w:val="28"/>
        </w:rPr>
        <w:t>Информацию по вопросам исполнения муниципальной функции можно получить:</w:t>
      </w:r>
    </w:p>
    <w:p>
      <w:pPr>
        <w:ind w:firstLine="851"/>
        <w:jc w:val="both"/>
        <w:rPr>
          <w:rFonts w:eastAsia="Times New Roman"/>
          <w:kern w:val="0"/>
          <w:sz w:val="28"/>
          <w:szCs w:val="28"/>
        </w:rPr>
      </w:pPr>
      <w:r>
        <w:rPr>
          <w:rFonts w:eastAsia="Times New Roman"/>
          <w:kern w:val="0"/>
          <w:sz w:val="28"/>
          <w:szCs w:val="28"/>
        </w:rPr>
        <w:t>а) контактный телефон (886162) 76</w:t>
      </w:r>
      <w:r>
        <w:rPr>
          <w:rFonts w:eastAsia="Times New Roman"/>
          <w:kern w:val="0"/>
          <w:sz w:val="28"/>
          <w:szCs w:val="28"/>
          <w:lang w:val="ru-RU"/>
        </w:rPr>
        <w:t>-</w:t>
      </w:r>
      <w:r>
        <w:rPr>
          <w:rFonts w:eastAsia="Times New Roman"/>
          <w:kern w:val="0"/>
          <w:sz w:val="28"/>
          <w:szCs w:val="28"/>
        </w:rPr>
        <w:t>7</w:t>
      </w:r>
      <w:r>
        <w:rPr>
          <w:rFonts w:eastAsia="Times New Roman"/>
          <w:kern w:val="0"/>
          <w:sz w:val="28"/>
          <w:szCs w:val="28"/>
          <w:lang w:val="ru-RU"/>
        </w:rPr>
        <w:t>-</w:t>
      </w:r>
      <w:r>
        <w:rPr>
          <w:rFonts w:eastAsia="Times New Roman"/>
          <w:kern w:val="0"/>
          <w:sz w:val="28"/>
          <w:szCs w:val="28"/>
        </w:rPr>
        <w:t xml:space="preserve">62, официальный сайт http://www. </w:t>
      </w:r>
      <w:r>
        <w:rPr>
          <w:rFonts w:eastAsia="Times New Roman"/>
          <w:kern w:val="0"/>
          <w:sz w:val="28"/>
          <w:szCs w:val="28"/>
          <w:lang w:val="en-US"/>
        </w:rPr>
        <w:t>novovelichkovskay</w:t>
      </w:r>
      <w:r>
        <w:rPr>
          <w:rFonts w:eastAsia="Times New Roman"/>
          <w:kern w:val="0"/>
          <w:sz w:val="28"/>
          <w:szCs w:val="28"/>
        </w:rPr>
        <w:t>.</w:t>
      </w:r>
      <w:r>
        <w:rPr>
          <w:rFonts w:eastAsia="Times New Roman"/>
          <w:kern w:val="0"/>
          <w:sz w:val="28"/>
          <w:szCs w:val="28"/>
          <w:lang w:val="en-US"/>
        </w:rPr>
        <w:t>ru</w:t>
      </w:r>
      <w:r>
        <w:rPr>
          <w:rFonts w:eastAsia="Times New Roman"/>
          <w:kern w:val="0"/>
          <w:sz w:val="28"/>
          <w:szCs w:val="28"/>
        </w:rPr>
        <w:t xml:space="preserve">, адрес электронной почты: </w:t>
      </w:r>
      <w:r>
        <w:rPr>
          <w:rFonts w:eastAsia="Times New Roman"/>
          <w:kern w:val="0"/>
          <w:sz w:val="28"/>
          <w:szCs w:val="28"/>
          <w:lang w:val="en-US"/>
        </w:rPr>
        <w:t>novovelsp</w:t>
      </w:r>
      <w:r>
        <w:rPr>
          <w:rFonts w:eastAsia="Times New Roman"/>
          <w:kern w:val="0"/>
          <w:sz w:val="28"/>
          <w:szCs w:val="28"/>
        </w:rPr>
        <w:t>9@</w:t>
      </w:r>
      <w:r>
        <w:rPr>
          <w:rFonts w:eastAsia="Times New Roman"/>
          <w:kern w:val="0"/>
          <w:sz w:val="28"/>
          <w:szCs w:val="28"/>
          <w:lang w:val="en-US"/>
        </w:rPr>
        <w:t>rambler</w:t>
      </w:r>
      <w:r>
        <w:rPr>
          <w:rFonts w:eastAsia="Times New Roman"/>
          <w:kern w:val="0"/>
          <w:sz w:val="28"/>
          <w:szCs w:val="28"/>
        </w:rPr>
        <w:t>.</w:t>
      </w:r>
      <w:r>
        <w:rPr>
          <w:rFonts w:eastAsia="Times New Roman"/>
          <w:kern w:val="0"/>
          <w:sz w:val="28"/>
          <w:szCs w:val="28"/>
          <w:lang w:val="en-US"/>
        </w:rPr>
        <w:t>ru</w:t>
      </w:r>
      <w:r>
        <w:rPr>
          <w:rFonts w:eastAsia="Times New Roman"/>
          <w:kern w:val="0"/>
          <w:sz w:val="28"/>
          <w:szCs w:val="28"/>
        </w:rPr>
        <w:t>;</w:t>
      </w:r>
    </w:p>
    <w:p>
      <w:pPr>
        <w:ind w:firstLine="851"/>
        <w:jc w:val="both"/>
        <w:rPr>
          <w:rFonts w:eastAsia="Times New Roman"/>
          <w:kern w:val="0"/>
          <w:sz w:val="28"/>
          <w:szCs w:val="28"/>
        </w:rPr>
      </w:pPr>
      <w:r>
        <w:rPr>
          <w:rFonts w:eastAsia="Times New Roman"/>
          <w:kern w:val="0"/>
          <w:sz w:val="28"/>
          <w:szCs w:val="28"/>
        </w:rPr>
        <w:t>б) в федеральной государственной информационной системе «Единый портал государственных и муниципальных услуг (функций): pgu.krasnodar.ru;</w:t>
      </w:r>
    </w:p>
    <w:p>
      <w:pPr>
        <w:ind w:firstLine="851"/>
        <w:jc w:val="both"/>
        <w:rPr>
          <w:rFonts w:eastAsia="Times New Roman"/>
          <w:kern w:val="0"/>
          <w:sz w:val="28"/>
          <w:szCs w:val="28"/>
        </w:rPr>
      </w:pPr>
      <w:r>
        <w:rPr>
          <w:rFonts w:eastAsia="Times New Roman"/>
          <w:kern w:val="0"/>
          <w:sz w:val="28"/>
          <w:szCs w:val="28"/>
        </w:rPr>
        <w:t xml:space="preserve">2.2. Для получения информации о процедурах исполнения муниципальной функции заинтересованные лица обращаются в </w:t>
      </w:r>
      <w:r>
        <w:rPr>
          <w:rFonts w:eastAsia="Times New Roman"/>
          <w:color w:val="000000"/>
          <w:kern w:val="0"/>
          <w:sz w:val="28"/>
          <w:szCs w:val="28"/>
        </w:rPr>
        <w:t>администрацию</w:t>
      </w:r>
      <w:r>
        <w:rPr>
          <w:rFonts w:eastAsia="Times New Roman"/>
          <w:kern w:val="0"/>
          <w:sz w:val="28"/>
          <w:szCs w:val="28"/>
        </w:rPr>
        <w:t xml:space="preserve"> лично, по телефону, в письменном виде почтовым отправлением или в форме электронного сообщения.</w:t>
      </w:r>
    </w:p>
    <w:p>
      <w:pPr>
        <w:ind w:firstLine="851"/>
        <w:jc w:val="both"/>
        <w:rPr>
          <w:rFonts w:eastAsia="Times New Roman"/>
          <w:kern w:val="0"/>
          <w:sz w:val="28"/>
          <w:szCs w:val="28"/>
        </w:rPr>
      </w:pPr>
      <w:r>
        <w:rPr>
          <w:rFonts w:eastAsia="Times New Roman"/>
          <w:kern w:val="0"/>
          <w:sz w:val="28"/>
          <w:szCs w:val="28"/>
        </w:rPr>
        <w:t>2.3. Основными требованиями к информированию заявителей являются:</w:t>
      </w:r>
    </w:p>
    <w:p>
      <w:pPr>
        <w:ind w:firstLine="851"/>
        <w:jc w:val="both"/>
        <w:rPr>
          <w:rFonts w:eastAsia="Times New Roman"/>
          <w:kern w:val="0"/>
          <w:sz w:val="28"/>
          <w:szCs w:val="28"/>
        </w:rPr>
      </w:pPr>
      <w:r>
        <w:rPr>
          <w:rFonts w:eastAsia="Times New Roman"/>
          <w:kern w:val="0"/>
          <w:sz w:val="28"/>
          <w:szCs w:val="28"/>
        </w:rPr>
        <w:t>1) достоверность предоставляемой информации;</w:t>
      </w:r>
    </w:p>
    <w:p>
      <w:pPr>
        <w:ind w:firstLine="851"/>
        <w:jc w:val="both"/>
        <w:rPr>
          <w:rFonts w:eastAsia="Times New Roman"/>
          <w:kern w:val="0"/>
          <w:sz w:val="28"/>
          <w:szCs w:val="28"/>
        </w:rPr>
      </w:pPr>
      <w:r>
        <w:rPr>
          <w:rFonts w:eastAsia="Times New Roman"/>
          <w:kern w:val="0"/>
          <w:sz w:val="28"/>
          <w:szCs w:val="28"/>
        </w:rPr>
        <w:t>2) четкость в изложении информации;</w:t>
      </w:r>
    </w:p>
    <w:p>
      <w:pPr>
        <w:ind w:firstLine="851"/>
        <w:jc w:val="both"/>
        <w:rPr>
          <w:rFonts w:eastAsia="Times New Roman"/>
          <w:kern w:val="0"/>
          <w:sz w:val="28"/>
          <w:szCs w:val="28"/>
        </w:rPr>
      </w:pPr>
      <w:r>
        <w:rPr>
          <w:rFonts w:eastAsia="Times New Roman"/>
          <w:kern w:val="0"/>
          <w:sz w:val="28"/>
          <w:szCs w:val="28"/>
        </w:rPr>
        <w:t>3) полнота информирования;</w:t>
      </w:r>
    </w:p>
    <w:p>
      <w:pPr>
        <w:ind w:firstLine="851"/>
        <w:jc w:val="both"/>
        <w:rPr>
          <w:rFonts w:eastAsia="Times New Roman"/>
          <w:kern w:val="0"/>
          <w:sz w:val="28"/>
          <w:szCs w:val="28"/>
        </w:rPr>
      </w:pPr>
      <w:r>
        <w:rPr>
          <w:rFonts w:eastAsia="Times New Roman"/>
          <w:kern w:val="0"/>
          <w:sz w:val="28"/>
          <w:szCs w:val="28"/>
        </w:rPr>
        <w:t>4) наглядность форм предоставляемой информации (при письменном информировании);</w:t>
      </w:r>
    </w:p>
    <w:p>
      <w:pPr>
        <w:ind w:firstLine="851"/>
        <w:jc w:val="both"/>
        <w:rPr>
          <w:rFonts w:eastAsia="Times New Roman"/>
          <w:kern w:val="0"/>
          <w:sz w:val="28"/>
          <w:szCs w:val="28"/>
        </w:rPr>
      </w:pPr>
      <w:r>
        <w:rPr>
          <w:rFonts w:eastAsia="Times New Roman"/>
          <w:kern w:val="0"/>
          <w:sz w:val="28"/>
          <w:szCs w:val="28"/>
        </w:rPr>
        <w:t>5) удобство и доступность получения информирования;</w:t>
      </w:r>
    </w:p>
    <w:p>
      <w:pPr>
        <w:ind w:firstLine="851"/>
        <w:jc w:val="both"/>
        <w:rPr>
          <w:rFonts w:eastAsia="Times New Roman"/>
          <w:kern w:val="0"/>
          <w:sz w:val="28"/>
          <w:szCs w:val="28"/>
        </w:rPr>
      </w:pPr>
      <w:r>
        <w:rPr>
          <w:rFonts w:eastAsia="Times New Roman"/>
          <w:kern w:val="0"/>
          <w:sz w:val="28"/>
          <w:szCs w:val="28"/>
        </w:rPr>
        <w:t>6) оперативность предоставления информации.</w:t>
      </w:r>
    </w:p>
    <w:p>
      <w:pPr>
        <w:ind w:firstLine="851"/>
        <w:jc w:val="both"/>
        <w:rPr>
          <w:rFonts w:eastAsia="Times New Roman"/>
          <w:kern w:val="0"/>
          <w:sz w:val="28"/>
          <w:szCs w:val="28"/>
        </w:rPr>
      </w:pPr>
      <w:r>
        <w:rPr>
          <w:rFonts w:eastAsia="Times New Roman"/>
          <w:kern w:val="0"/>
          <w:sz w:val="28"/>
          <w:szCs w:val="28"/>
        </w:rPr>
        <w:t>2.4. Информирование заинтересованных лиц организуется следующим образом:</w:t>
      </w:r>
    </w:p>
    <w:p>
      <w:pPr>
        <w:ind w:firstLine="851"/>
        <w:jc w:val="both"/>
        <w:rPr>
          <w:rFonts w:eastAsia="Times New Roman"/>
          <w:kern w:val="0"/>
          <w:sz w:val="28"/>
          <w:szCs w:val="28"/>
        </w:rPr>
      </w:pPr>
      <w:r>
        <w:rPr>
          <w:rFonts w:eastAsia="Times New Roman"/>
          <w:kern w:val="0"/>
          <w:sz w:val="28"/>
          <w:szCs w:val="28"/>
        </w:rPr>
        <w:t>индивидуальное информирование (в том числе с использованием электронных средств связи);</w:t>
      </w:r>
    </w:p>
    <w:p>
      <w:pPr>
        <w:ind w:firstLine="851"/>
        <w:jc w:val="both"/>
        <w:rPr>
          <w:rFonts w:eastAsia="Times New Roman"/>
          <w:kern w:val="0"/>
          <w:sz w:val="28"/>
          <w:szCs w:val="28"/>
        </w:rPr>
      </w:pPr>
      <w:r>
        <w:rPr>
          <w:rFonts w:eastAsia="Times New Roman"/>
          <w:kern w:val="0"/>
          <w:sz w:val="28"/>
          <w:szCs w:val="28"/>
        </w:rPr>
        <w:t>публичное информирование.</w:t>
      </w:r>
    </w:p>
    <w:p>
      <w:pPr>
        <w:ind w:firstLine="851"/>
        <w:jc w:val="both"/>
        <w:rPr>
          <w:rFonts w:eastAsia="Times New Roman"/>
          <w:kern w:val="0"/>
          <w:sz w:val="28"/>
          <w:szCs w:val="28"/>
        </w:rPr>
      </w:pPr>
      <w:r>
        <w:rPr>
          <w:rFonts w:eastAsia="Times New Roman"/>
          <w:kern w:val="0"/>
          <w:sz w:val="28"/>
          <w:szCs w:val="28"/>
        </w:rPr>
        <w:t>Информирование проводится в форме:</w:t>
      </w:r>
    </w:p>
    <w:p>
      <w:pPr>
        <w:ind w:firstLine="851"/>
        <w:jc w:val="both"/>
        <w:rPr>
          <w:rFonts w:eastAsia="Times New Roman"/>
          <w:kern w:val="0"/>
          <w:sz w:val="28"/>
          <w:szCs w:val="28"/>
        </w:rPr>
      </w:pPr>
      <w:r>
        <w:rPr>
          <w:rFonts w:eastAsia="Times New Roman"/>
          <w:kern w:val="0"/>
          <w:sz w:val="28"/>
          <w:szCs w:val="28"/>
        </w:rPr>
        <w:t>устное информирование;</w:t>
      </w:r>
    </w:p>
    <w:p>
      <w:pPr>
        <w:ind w:firstLine="851"/>
        <w:jc w:val="both"/>
        <w:rPr>
          <w:rFonts w:eastAsia="Times New Roman"/>
          <w:kern w:val="0"/>
          <w:sz w:val="28"/>
          <w:szCs w:val="28"/>
        </w:rPr>
      </w:pPr>
      <w:r>
        <w:rPr>
          <w:rFonts w:eastAsia="Times New Roman"/>
          <w:kern w:val="0"/>
          <w:sz w:val="28"/>
          <w:szCs w:val="28"/>
        </w:rPr>
        <w:t>письменное информирование (в том числе с использованием электронных средств связи);</w:t>
      </w:r>
    </w:p>
    <w:p>
      <w:pPr>
        <w:ind w:firstLine="851"/>
        <w:jc w:val="both"/>
        <w:rPr>
          <w:rFonts w:eastAsia="Times New Roman"/>
          <w:kern w:val="0"/>
          <w:sz w:val="28"/>
          <w:szCs w:val="28"/>
        </w:rPr>
      </w:pPr>
      <w:r>
        <w:rPr>
          <w:rFonts w:eastAsia="Times New Roman"/>
          <w:kern w:val="0"/>
          <w:sz w:val="28"/>
          <w:szCs w:val="28"/>
        </w:rPr>
        <w:t>размещение информации в электронном виде на официальном сайте администрации Нововеличковского сельского поселения Динского района, федеральной государственной информационной системе «Единый портал государственных и муниципальных услуг (функций): pgu.krasnodar.ru.</w:t>
      </w:r>
    </w:p>
    <w:p>
      <w:pPr>
        <w:ind w:firstLine="851"/>
        <w:jc w:val="both"/>
        <w:rPr>
          <w:rFonts w:eastAsia="Times New Roman"/>
          <w:kern w:val="0"/>
          <w:sz w:val="28"/>
          <w:szCs w:val="28"/>
        </w:rPr>
      </w:pPr>
      <w:r>
        <w:rPr>
          <w:rFonts w:eastAsia="Times New Roman"/>
          <w:kern w:val="0"/>
          <w:sz w:val="28"/>
          <w:szCs w:val="28"/>
        </w:rPr>
        <w:t>2.5. Муниципальная функция по осуществлению муниципального контроля за сохранностью автомобильных дорог местного значения в границах населенных пунктов поселения за сохранностью автомобильных дорог местного значения в границах населенных пунктов поселения осуществляется бесплатно.</w:t>
      </w:r>
    </w:p>
    <w:p>
      <w:pPr>
        <w:ind w:firstLine="851"/>
        <w:jc w:val="both"/>
        <w:rPr>
          <w:rFonts w:eastAsia="Times New Roman"/>
          <w:kern w:val="0"/>
          <w:sz w:val="28"/>
          <w:szCs w:val="28"/>
        </w:rPr>
      </w:pPr>
      <w:r>
        <w:rPr>
          <w:rFonts w:eastAsia="Times New Roman"/>
          <w:kern w:val="0"/>
          <w:sz w:val="28"/>
          <w:szCs w:val="28"/>
        </w:rPr>
        <w:t>2.6. Исполнение муниципальной функции осуществляется путём проведения проверок.</w:t>
      </w:r>
    </w:p>
    <w:p>
      <w:pPr>
        <w:ind w:firstLine="851"/>
        <w:jc w:val="both"/>
        <w:rPr>
          <w:rFonts w:eastAsia="Times New Roman"/>
          <w:kern w:val="0"/>
          <w:sz w:val="28"/>
          <w:szCs w:val="28"/>
        </w:rPr>
      </w:pPr>
      <w:r>
        <w:rPr>
          <w:rFonts w:eastAsia="Times New Roman"/>
          <w:kern w:val="0"/>
          <w:sz w:val="28"/>
          <w:szCs w:val="28"/>
        </w:rPr>
        <w:t>К отношениям, связанным с осуществлением муниципального контроля за сохранностью автомобильных дорог местного значения в границах населенных пунктов поселения, организацией и проведением на территории муниципального образования проверок соблюдения обязательных требований юридическими лицами, индивидуальными предпринимателями, применяются положения Федерального закона № 294-ФЗ.</w:t>
      </w:r>
    </w:p>
    <w:p>
      <w:pPr>
        <w:ind w:firstLine="851"/>
        <w:jc w:val="both"/>
        <w:rPr>
          <w:rFonts w:eastAsia="Times New Roman"/>
          <w:kern w:val="0"/>
          <w:sz w:val="28"/>
          <w:szCs w:val="28"/>
        </w:rPr>
      </w:pPr>
      <w:r>
        <w:rPr>
          <w:rFonts w:eastAsia="Times New Roman"/>
          <w:kern w:val="0"/>
          <w:sz w:val="28"/>
          <w:szCs w:val="28"/>
        </w:rPr>
        <w:t>2.7. Ежегодный план проведения плановых проверок при осуществлении муниципального контроля за сохранностью автомобильных дорог местного значения в границах населенных пунктов поселения  разрабатывается и утверждается в соответствии с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утвержденных постановлением Правительства Российской Федерации от 30 июня 2010 года № 489.</w:t>
      </w:r>
    </w:p>
    <w:p>
      <w:pPr>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 xml:space="preserve">Утвержденный ежегодный план проведения плановых ежегодных проверок при осуществлении муниципального контроля за сохранностью автомобильных дорог местного значения в границах населенных пунктов поселения (далее - ежегодный план проверок) доводится до сведения заинтересованных лиц посредством его размещения на официальном Интернет-портале </w:t>
      </w:r>
      <w:r>
        <w:rPr>
          <w:rFonts w:eastAsia="Times New Roman"/>
          <w:color w:val="000000"/>
          <w:kern w:val="0"/>
          <w:sz w:val="28"/>
          <w:szCs w:val="28"/>
        </w:rPr>
        <w:t xml:space="preserve">администрации Нововеличковского сельского поселения Динского района </w:t>
      </w:r>
      <w:r>
        <w:rPr>
          <w:rFonts w:eastAsia="Times New Roman"/>
          <w:kern w:val="0"/>
          <w:sz w:val="28"/>
          <w:szCs w:val="28"/>
        </w:rPr>
        <w:t xml:space="preserve">http://www. </w:t>
      </w:r>
      <w:r>
        <w:rPr>
          <w:rFonts w:eastAsia="Times New Roman"/>
          <w:kern w:val="0"/>
          <w:sz w:val="28"/>
          <w:szCs w:val="28"/>
          <w:lang w:val="en-US"/>
        </w:rPr>
        <w:t>novovelichkovskay</w:t>
      </w:r>
      <w:r>
        <w:rPr>
          <w:rFonts w:eastAsia="Times New Roman"/>
          <w:kern w:val="0"/>
          <w:sz w:val="28"/>
          <w:szCs w:val="28"/>
        </w:rPr>
        <w:t>.</w:t>
      </w:r>
      <w:r>
        <w:rPr>
          <w:rFonts w:eastAsia="Times New Roman"/>
          <w:kern w:val="0"/>
          <w:sz w:val="28"/>
          <w:szCs w:val="28"/>
          <w:lang w:val="en-US"/>
        </w:rPr>
        <w:t>ru</w:t>
      </w:r>
      <w:r>
        <w:rPr>
          <w:rFonts w:eastAsia="Times New Roman"/>
          <w:color w:val="000000"/>
          <w:kern w:val="0"/>
          <w:sz w:val="28"/>
          <w:szCs w:val="28"/>
        </w:rPr>
        <w:t xml:space="preserve">, официальных сайтах Генеральной прокуратуры Российской Федерации: http:genproc.gov.ru/ и прокуратуры Краснодарского края </w:t>
      </w:r>
      <w:r>
        <w:fldChar w:fldCharType="begin"/>
      </w:r>
      <w:r>
        <w:instrText xml:space="preserve"> HYPERLINK "http://www.prokuratura-krasnodar.ru" </w:instrText>
      </w:r>
      <w:r>
        <w:fldChar w:fldCharType="separate"/>
      </w:r>
      <w:r>
        <w:rPr>
          <w:rFonts w:eastAsia="Times New Roman"/>
          <w:color w:val="000000"/>
          <w:kern w:val="0"/>
          <w:sz w:val="28"/>
          <w:szCs w:val="28"/>
        </w:rPr>
        <w:t>www.prokuratura-krasnodar.ru</w:t>
      </w:r>
      <w:r>
        <w:rPr>
          <w:rFonts w:eastAsia="Times New Roman"/>
          <w:color w:val="000000"/>
          <w:kern w:val="0"/>
          <w:sz w:val="28"/>
          <w:szCs w:val="28"/>
        </w:rPr>
        <w:fldChar w:fldCharType="end"/>
      </w:r>
      <w:r>
        <w:rPr>
          <w:rFonts w:eastAsia="Times New Roman"/>
          <w:color w:val="000000"/>
          <w:kern w:val="0"/>
          <w:sz w:val="28"/>
          <w:szCs w:val="28"/>
        </w:rPr>
        <w:t>.</w:t>
      </w:r>
    </w:p>
    <w:p>
      <w:pPr>
        <w:widowControl/>
        <w:suppressAutoHyphens w:val="0"/>
        <w:autoSpaceDE w:val="0"/>
        <w:autoSpaceDN w:val="0"/>
        <w:adjustRightInd w:val="0"/>
        <w:ind w:firstLine="851"/>
        <w:jc w:val="both"/>
        <w:rPr>
          <w:rFonts w:eastAsia="Times New Roman"/>
          <w:color w:val="000000"/>
          <w:kern w:val="0"/>
          <w:sz w:val="28"/>
          <w:szCs w:val="28"/>
        </w:rPr>
      </w:pPr>
      <w:bookmarkStart w:id="0" w:name="Par0"/>
      <w:bookmarkEnd w:id="0"/>
      <w:r>
        <w:rPr>
          <w:rFonts w:eastAsia="Times New Roman"/>
          <w:color w:val="000000"/>
          <w:kern w:val="0"/>
          <w:sz w:val="28"/>
          <w:szCs w:val="28"/>
        </w:rPr>
        <w:t xml:space="preserve">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r>
        <w:fldChar w:fldCharType="begin"/>
      </w:r>
      <w:r>
        <w:instrText xml:space="preserve"> HYPERLINK "consultantplus://offline/ref=C1761EB6C22390C6A2884D2D07DD1E0C4D3490F70F5D32B8FBEBAC49BB13D74442D8DB6CE613E648lCP4J" </w:instrText>
      </w:r>
      <w:r>
        <w:fldChar w:fldCharType="separate"/>
      </w:r>
      <w:r>
        <w:rPr>
          <w:rFonts w:eastAsia="Times New Roman"/>
          <w:color w:val="000000"/>
          <w:kern w:val="0"/>
          <w:sz w:val="28"/>
          <w:szCs w:val="28"/>
        </w:rPr>
        <w:t>статьи 4</w:t>
      </w:r>
      <w:r>
        <w:rPr>
          <w:rFonts w:eastAsia="Times New Roman"/>
          <w:color w:val="000000"/>
          <w:kern w:val="0"/>
          <w:sz w:val="28"/>
          <w:szCs w:val="28"/>
        </w:rPr>
        <w:fldChar w:fldCharType="end"/>
      </w:r>
      <w:r>
        <w:rPr>
          <w:rFonts w:eastAsia="Times New Roman"/>
          <w:color w:val="000000"/>
          <w:kern w:val="0"/>
          <w:sz w:val="28"/>
          <w:szCs w:val="28"/>
        </w:rPr>
        <w:t xml:space="preserve">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r>
        <w:fldChar w:fldCharType="begin"/>
      </w:r>
      <w:r>
        <w:instrText xml:space="preserve"> HYPERLINK "consultantplus://offline/ref=C1761EB6C22390C6A2884D2D07DD1E0C4E3D92F4025D32B8FBEBAC49BB13D74442D8DB6CE613E54ClCP8J" </w:instrText>
      </w:r>
      <w:r>
        <w:fldChar w:fldCharType="separate"/>
      </w:r>
      <w:r>
        <w:rPr>
          <w:rFonts w:eastAsia="Times New Roman"/>
          <w:color w:val="000000"/>
          <w:kern w:val="0"/>
          <w:sz w:val="28"/>
          <w:szCs w:val="28"/>
        </w:rPr>
        <w:t>частью 9 статьи 9</w:t>
      </w:r>
      <w:r>
        <w:rPr>
          <w:rFonts w:eastAsia="Times New Roman"/>
          <w:color w:val="000000"/>
          <w:kern w:val="0"/>
          <w:sz w:val="28"/>
          <w:szCs w:val="28"/>
        </w:rPr>
        <w:fldChar w:fldCharType="end"/>
      </w:r>
      <w:r>
        <w:rPr>
          <w:rFonts w:eastAsia="Times New Roman"/>
          <w:color w:val="000000"/>
          <w:kern w:val="0"/>
          <w:sz w:val="28"/>
          <w:szCs w:val="28"/>
        </w:rPr>
        <w:t xml:space="preserve"> настоящего Федерального закона.</w:t>
      </w:r>
    </w:p>
    <w:p>
      <w:pPr>
        <w:widowControl/>
        <w:suppressAutoHyphens w:val="0"/>
        <w:autoSpaceDE w:val="0"/>
        <w:autoSpaceDN w:val="0"/>
        <w:adjustRightInd w:val="0"/>
        <w:ind w:firstLine="851"/>
        <w:jc w:val="both"/>
        <w:rPr>
          <w:rFonts w:eastAsia="Times New Roman"/>
          <w:color w:val="000000"/>
          <w:kern w:val="0"/>
          <w:sz w:val="28"/>
          <w:szCs w:val="28"/>
        </w:rPr>
      </w:pPr>
      <w:bookmarkStart w:id="1" w:name="Par1"/>
      <w:bookmarkEnd w:id="1"/>
      <w:r>
        <w:rPr>
          <w:rFonts w:eastAsia="Times New Roman"/>
          <w:color w:val="000000"/>
          <w:kern w:val="0"/>
          <w:sz w:val="28"/>
          <w:szCs w:val="28"/>
        </w:rPr>
        <w:t xml:space="preserve">Исключение составляют юридические лица, индивидуальные предприниматели, отнесенные в соответствии с положениями </w:t>
      </w:r>
      <w:r>
        <w:fldChar w:fldCharType="begin"/>
      </w:r>
      <w:r>
        <w:instrText xml:space="preserve"> HYPERLINK "consultantplus://offline/ref=C1761EB6C22390C6A2884D2D07DD1E0C4D3490F70F5D32B8FBEBAC49BB13D74442D8DB6CE613E648lCP4J" </w:instrText>
      </w:r>
      <w:r>
        <w:fldChar w:fldCharType="separate"/>
      </w:r>
      <w:r>
        <w:rPr>
          <w:rFonts w:eastAsia="Times New Roman"/>
          <w:color w:val="000000"/>
          <w:kern w:val="0"/>
          <w:sz w:val="28"/>
          <w:szCs w:val="28"/>
        </w:rPr>
        <w:t>статьи 4</w:t>
      </w:r>
      <w:r>
        <w:rPr>
          <w:rFonts w:eastAsia="Times New Roman"/>
          <w:color w:val="000000"/>
          <w:kern w:val="0"/>
          <w:sz w:val="28"/>
          <w:szCs w:val="28"/>
        </w:rPr>
        <w:fldChar w:fldCharType="end"/>
      </w:r>
      <w:r>
        <w:rPr>
          <w:rFonts w:eastAsia="Times New Roman"/>
          <w:color w:val="000000"/>
          <w:kern w:val="0"/>
          <w:sz w:val="28"/>
          <w:szCs w:val="28"/>
        </w:rPr>
        <w:t xml:space="preserve"> Федерального закона от 24 июля 2007 года № 209-ФЗ "О развитии малого и среднего предпринимательства в Российской Федерации" при наличии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r>
        <w:fldChar w:fldCharType="begin"/>
      </w:r>
      <w:r>
        <w:instrText xml:space="preserve"> HYPERLINK "consultantplus://offline/ref=C1761EB6C22390C6A2884D2D07DD1E0C4D3492F10D5D32B8FBEBAC49BBl1P3J" </w:instrText>
      </w:r>
      <w:r>
        <w:fldChar w:fldCharType="separate"/>
      </w:r>
      <w:r>
        <w:rPr>
          <w:rFonts w:eastAsia="Times New Roman"/>
          <w:color w:val="000000"/>
          <w:kern w:val="0"/>
          <w:sz w:val="28"/>
          <w:szCs w:val="28"/>
        </w:rPr>
        <w:t>законом</w:t>
      </w:r>
      <w:r>
        <w:rPr>
          <w:rFonts w:eastAsia="Times New Roman"/>
          <w:color w:val="000000"/>
          <w:kern w:val="0"/>
          <w:sz w:val="28"/>
          <w:szCs w:val="28"/>
        </w:rPr>
        <w:fldChar w:fldCharType="end"/>
      </w:r>
      <w:r>
        <w:rPr>
          <w:rFonts w:eastAsia="Times New Roman"/>
          <w:color w:val="000000"/>
          <w:kern w:val="0"/>
          <w:sz w:val="28"/>
          <w:szCs w:val="28"/>
        </w:rPr>
        <w:t xml:space="preserve"> от 4 мая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r>
        <w:fldChar w:fldCharType="begin"/>
      </w:r>
      <w:r>
        <w:instrText xml:space="preserve"> HYPERLINK "consultantplus://offline/ref=C1761EB6C22390C6A2884D2D07DD1E0C4E3D92F4025D32B8FBEBAC49BB13D74442D8DB6CE613E748lCP8J" </w:instrText>
      </w:r>
      <w:r>
        <w:fldChar w:fldCharType="separate"/>
      </w:r>
      <w:r>
        <w:rPr>
          <w:rFonts w:eastAsia="Times New Roman"/>
          <w:color w:val="000000"/>
          <w:kern w:val="0"/>
          <w:sz w:val="28"/>
          <w:szCs w:val="28"/>
        </w:rPr>
        <w:t>частью 8 статьи 9</w:t>
      </w:r>
      <w:r>
        <w:rPr>
          <w:rFonts w:eastAsia="Times New Roman"/>
          <w:color w:val="000000"/>
          <w:kern w:val="0"/>
          <w:sz w:val="28"/>
          <w:szCs w:val="28"/>
        </w:rPr>
        <w:fldChar w:fldCharType="end"/>
      </w:r>
      <w:r>
        <w:rPr>
          <w:rFonts w:eastAsia="Times New Roman"/>
          <w:color w:val="000000"/>
          <w:kern w:val="0"/>
          <w:sz w:val="28"/>
          <w:szCs w:val="28"/>
        </w:rP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r>
        <w:fldChar w:fldCharType="begin"/>
      </w:r>
      <w:r>
        <w:instrText xml:space="preserve"> HYPERLINK "consultantplus://offline/ref=C1761EB6C22390C6A2884D2D07DD1E0C4E3D92F4025D32B8FBEBAC49BB13D74442D8DB6CE6l1P1J" </w:instrText>
      </w:r>
      <w:r>
        <w:fldChar w:fldCharType="separate"/>
      </w:r>
      <w:r>
        <w:rPr>
          <w:rFonts w:eastAsia="Times New Roman"/>
          <w:color w:val="000000"/>
          <w:kern w:val="0"/>
          <w:sz w:val="28"/>
          <w:szCs w:val="28"/>
        </w:rPr>
        <w:t>частью 4 статьи 9</w:t>
      </w:r>
      <w:r>
        <w:rPr>
          <w:rFonts w:eastAsia="Times New Roman"/>
          <w:color w:val="000000"/>
          <w:kern w:val="0"/>
          <w:sz w:val="28"/>
          <w:szCs w:val="28"/>
        </w:rPr>
        <w:fldChar w:fldCharType="end"/>
      </w:r>
      <w:r>
        <w:rPr>
          <w:rFonts w:eastAsia="Times New Roman"/>
          <w:color w:val="000000"/>
          <w:kern w:val="0"/>
          <w:sz w:val="28"/>
          <w:szCs w:val="28"/>
        </w:rP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pPr>
        <w:widowControl/>
        <w:suppressAutoHyphens w:val="0"/>
        <w:autoSpaceDE w:val="0"/>
        <w:autoSpaceDN w:val="0"/>
        <w:adjustRightInd w:val="0"/>
        <w:ind w:firstLine="851"/>
        <w:jc w:val="both"/>
        <w:rPr>
          <w:rFonts w:eastAsia="Times New Roman"/>
          <w:kern w:val="0"/>
          <w:sz w:val="28"/>
          <w:szCs w:val="28"/>
        </w:rPr>
      </w:pPr>
      <w:r>
        <w:rPr>
          <w:rFonts w:eastAsia="Times New Roman"/>
          <w:color w:val="000000"/>
          <w:kern w:val="0"/>
          <w:sz w:val="28"/>
          <w:szCs w:val="28"/>
        </w:rPr>
        <w:t>При разработке ежегодных планов проведения плановых проверок на 2018 и 2019 годы администрация с использованием межведомственного информационного взаимодействия проверяет</w:t>
      </w:r>
      <w:r>
        <w:rPr>
          <w:rFonts w:eastAsia="Times New Roman"/>
          <w:kern w:val="0"/>
          <w:sz w:val="28"/>
          <w:szCs w:val="28"/>
        </w:rPr>
        <w:t xml:space="preserve">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pPr>
        <w:ind w:firstLine="851"/>
        <w:jc w:val="both"/>
        <w:rPr>
          <w:rFonts w:eastAsia="Times New Roman"/>
          <w:kern w:val="0"/>
          <w:sz w:val="28"/>
          <w:szCs w:val="28"/>
        </w:rPr>
      </w:pPr>
      <w:r>
        <w:rPr>
          <w:rFonts w:eastAsia="Times New Roman"/>
          <w:kern w:val="0"/>
          <w:sz w:val="28"/>
          <w:szCs w:val="28"/>
        </w:rPr>
        <w:t>2.8. Срок исполнения муниципальной функции.</w:t>
      </w:r>
    </w:p>
    <w:p>
      <w:pPr>
        <w:ind w:firstLine="851"/>
        <w:jc w:val="both"/>
        <w:rPr>
          <w:rFonts w:eastAsia="Times New Roman"/>
          <w:kern w:val="0"/>
          <w:sz w:val="28"/>
          <w:szCs w:val="28"/>
        </w:rPr>
      </w:pPr>
      <w:r>
        <w:rPr>
          <w:rFonts w:eastAsia="Times New Roman"/>
          <w:kern w:val="0"/>
          <w:sz w:val="28"/>
          <w:szCs w:val="28"/>
        </w:rPr>
        <w:t>Срок проведения каждой из проверок, не может превышать двадцать рабочих дней.</w:t>
      </w:r>
    </w:p>
    <w:p>
      <w:pPr>
        <w:widowControl/>
        <w:suppressAutoHyphens w:val="0"/>
        <w:autoSpaceDE w:val="0"/>
        <w:ind w:firstLine="851"/>
        <w:jc w:val="both"/>
        <w:rPr>
          <w:rFonts w:eastAsia="Times New Roman"/>
          <w:kern w:val="0"/>
          <w:sz w:val="28"/>
          <w:szCs w:val="28"/>
        </w:rPr>
      </w:pPr>
      <w:r>
        <w:rPr>
          <w:rFonts w:eastAsia="Times New Roman"/>
          <w:kern w:val="0"/>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pPr>
        <w:widowControl/>
        <w:suppressAutoHyphens w:val="0"/>
        <w:autoSpaceDE w:val="0"/>
        <w:autoSpaceDN w:val="0"/>
        <w:adjustRightInd w:val="0"/>
        <w:ind w:firstLine="851"/>
        <w:jc w:val="both"/>
        <w:rPr>
          <w:rFonts w:eastAsia="Times New Roman"/>
          <w:kern w:val="0"/>
          <w:sz w:val="28"/>
          <w:szCs w:val="28"/>
        </w:rPr>
      </w:pPr>
      <w:r>
        <w:rPr>
          <w:rFonts w:eastAsia="Times New Roman"/>
          <w:color w:val="000000"/>
          <w:kern w:val="0"/>
          <w:sz w:val="28"/>
          <w:szCs w:val="28"/>
        </w:rPr>
        <w:t xml:space="preserve">В случае необходимости при проведении проверки </w:t>
      </w:r>
      <w:r>
        <w:rPr>
          <w:rFonts w:eastAsia="Times New Roman"/>
          <w:kern w:val="0"/>
          <w:sz w:val="28"/>
          <w:szCs w:val="28"/>
        </w:rPr>
        <w:t>получения документов и (или) информации в рамках межведомственного информационного взаимодействия проведение проверки может быть приостановлено главой администрации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pPr>
        <w:widowControl/>
        <w:suppressAutoHyphens w:val="0"/>
        <w:autoSpaceDE w:val="0"/>
        <w:ind w:firstLine="851"/>
        <w:jc w:val="both"/>
        <w:rPr>
          <w:rFonts w:eastAsia="Times New Roman"/>
          <w:kern w:val="0"/>
          <w:sz w:val="28"/>
          <w:szCs w:val="28"/>
        </w:rPr>
      </w:pPr>
      <w:r>
        <w:rPr>
          <w:rFonts w:eastAsia="Times New Roman"/>
          <w:kern w:val="0"/>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r>
        <w:fldChar w:fldCharType="begin"/>
      </w:r>
      <w:r>
        <w:instrText xml:space="preserve"> HYPERLINK "consultantplus://offline/ref=F1A612AEFA392A85B895F2ACFA6EB7D50661D4BF2F7677FC95BE4D62DA322CE610DF745065CFA776N8V5H" </w:instrText>
      </w:r>
      <w:r>
        <w:fldChar w:fldCharType="separate"/>
      </w:r>
      <w:r>
        <w:rPr>
          <w:rFonts w:eastAsia="Times New Roman"/>
          <w:color w:val="000000"/>
          <w:kern w:val="0"/>
          <w:sz w:val="28"/>
          <w:szCs w:val="28"/>
        </w:rPr>
        <w:t>муниципального контроля</w:t>
      </w:r>
      <w:r>
        <w:rPr>
          <w:rFonts w:eastAsia="Times New Roman"/>
          <w:color w:val="000000"/>
          <w:kern w:val="0"/>
          <w:sz w:val="28"/>
          <w:szCs w:val="28"/>
        </w:rPr>
        <w:fldChar w:fldCharType="end"/>
      </w:r>
      <w:r>
        <w:rPr>
          <w:rFonts w:eastAsia="Times New Roman"/>
          <w:kern w:val="0"/>
          <w:sz w:val="28"/>
          <w:szCs w:val="28"/>
        </w:rPr>
        <w:t>, проводящих выездную плановую проверку, срок проведения выездной плановой проверки может быть продлен главой администрации Нововеличковского сельского поселения, но не более чем на двадцать рабочих дней, в отношении малых предприятий, микропредприятий не более чем на пятнадцать часов.</w:t>
      </w:r>
    </w:p>
    <w:p>
      <w:pPr>
        <w:ind w:firstLine="851"/>
        <w:jc w:val="both"/>
        <w:rPr>
          <w:rFonts w:eastAsia="Times New Roman"/>
          <w:kern w:val="0"/>
          <w:sz w:val="28"/>
          <w:szCs w:val="28"/>
        </w:rPr>
      </w:pPr>
    </w:p>
    <w:p>
      <w:pPr>
        <w:jc w:val="center"/>
        <w:rPr>
          <w:rFonts w:eastAsia="Times New Roman"/>
          <w:kern w:val="0"/>
          <w:sz w:val="28"/>
          <w:szCs w:val="28"/>
        </w:rPr>
      </w:pPr>
      <w:r>
        <w:rPr>
          <w:rFonts w:eastAsia="Times New Roman"/>
          <w:kern w:val="0"/>
          <w:sz w:val="28"/>
          <w:szCs w:val="28"/>
        </w:rPr>
        <w:t>Раздел 3. Состав, последовательность и сроки выполнения административных процедур (действий), требования к порядку их выполнения</w:t>
      </w:r>
    </w:p>
    <w:p>
      <w:pPr>
        <w:ind w:firstLine="851"/>
        <w:jc w:val="both"/>
        <w:rPr>
          <w:rFonts w:eastAsia="Times New Roman"/>
          <w:kern w:val="0"/>
          <w:sz w:val="28"/>
          <w:szCs w:val="28"/>
        </w:rPr>
      </w:pPr>
      <w:r>
        <w:rPr>
          <w:rFonts w:eastAsia="Times New Roman"/>
          <w:kern w:val="0"/>
          <w:sz w:val="28"/>
          <w:szCs w:val="28"/>
        </w:rPr>
        <w:t>3.1. Исчерпывающий перечень административных процедур:</w:t>
      </w:r>
    </w:p>
    <w:p>
      <w:pPr>
        <w:ind w:firstLine="851"/>
        <w:jc w:val="both"/>
        <w:rPr>
          <w:rFonts w:eastAsia="Times New Roman"/>
          <w:kern w:val="0"/>
          <w:sz w:val="28"/>
          <w:szCs w:val="28"/>
        </w:rPr>
      </w:pPr>
      <w:r>
        <w:rPr>
          <w:rFonts w:eastAsia="Times New Roman"/>
          <w:kern w:val="0"/>
          <w:sz w:val="28"/>
          <w:szCs w:val="28"/>
        </w:rPr>
        <w:t>принятие решения о проведении проверки;</w:t>
      </w:r>
    </w:p>
    <w:p>
      <w:pPr>
        <w:ind w:firstLine="851"/>
        <w:jc w:val="both"/>
        <w:rPr>
          <w:rFonts w:eastAsia="Times New Roman"/>
          <w:kern w:val="0"/>
          <w:sz w:val="28"/>
          <w:szCs w:val="28"/>
        </w:rPr>
      </w:pPr>
      <w:r>
        <w:rPr>
          <w:rFonts w:eastAsia="Times New Roman"/>
          <w:kern w:val="0"/>
          <w:sz w:val="28"/>
          <w:szCs w:val="28"/>
        </w:rPr>
        <w:t>подготовка к проведению проверки, направление уведомления о проведении проверки;</w:t>
      </w:r>
    </w:p>
    <w:p>
      <w:pPr>
        <w:ind w:firstLine="851"/>
        <w:jc w:val="both"/>
        <w:rPr>
          <w:rFonts w:eastAsia="Times New Roman"/>
          <w:kern w:val="0"/>
          <w:sz w:val="28"/>
          <w:szCs w:val="28"/>
        </w:rPr>
      </w:pPr>
      <w:r>
        <w:rPr>
          <w:rFonts w:eastAsia="Times New Roman"/>
          <w:kern w:val="0"/>
          <w:sz w:val="28"/>
          <w:szCs w:val="28"/>
        </w:rPr>
        <w:t>проведение проверки;</w:t>
      </w:r>
    </w:p>
    <w:p>
      <w:pPr>
        <w:ind w:firstLine="851"/>
        <w:jc w:val="both"/>
        <w:rPr>
          <w:rFonts w:eastAsia="Times New Roman"/>
          <w:kern w:val="0"/>
          <w:sz w:val="28"/>
          <w:szCs w:val="28"/>
        </w:rPr>
      </w:pPr>
      <w:r>
        <w:rPr>
          <w:rFonts w:eastAsia="Times New Roman"/>
          <w:kern w:val="0"/>
          <w:sz w:val="28"/>
          <w:szCs w:val="28"/>
        </w:rPr>
        <w:t>оформление результатов проверки.</w:t>
      </w:r>
    </w:p>
    <w:p>
      <w:pPr>
        <w:ind w:firstLine="851"/>
        <w:jc w:val="both"/>
        <w:rPr>
          <w:rFonts w:eastAsia="Times New Roman"/>
          <w:kern w:val="0"/>
          <w:sz w:val="28"/>
          <w:szCs w:val="28"/>
        </w:rPr>
      </w:pPr>
      <w:r>
        <w:rPr>
          <w:rFonts w:eastAsia="Times New Roman"/>
          <w:kern w:val="0"/>
          <w:sz w:val="28"/>
          <w:szCs w:val="28"/>
        </w:rPr>
        <w:t>Последовательность выполнения административных процедур при осуществлении муниципального контроля представлена в блок-схеме (Приложение № 1).</w:t>
      </w:r>
    </w:p>
    <w:p>
      <w:pPr>
        <w:ind w:firstLine="851"/>
        <w:jc w:val="both"/>
        <w:rPr>
          <w:rFonts w:eastAsia="Times New Roman"/>
          <w:kern w:val="0"/>
          <w:sz w:val="28"/>
          <w:szCs w:val="28"/>
        </w:rPr>
      </w:pPr>
      <w:r>
        <w:rPr>
          <w:rFonts w:eastAsia="Times New Roman"/>
          <w:kern w:val="0"/>
          <w:sz w:val="28"/>
          <w:szCs w:val="28"/>
        </w:rPr>
        <w:t>3.2. Принятие решения о проведении проверки в отношении юридических лиц и индивидуальных предпринимателей.</w:t>
      </w:r>
    </w:p>
    <w:p>
      <w:pPr>
        <w:ind w:firstLine="851"/>
        <w:jc w:val="both"/>
        <w:rPr>
          <w:rFonts w:eastAsia="Times New Roman"/>
          <w:kern w:val="0"/>
          <w:sz w:val="28"/>
          <w:szCs w:val="28"/>
        </w:rPr>
      </w:pPr>
      <w:r>
        <w:rPr>
          <w:rFonts w:eastAsia="Times New Roman"/>
          <w:kern w:val="0"/>
          <w:sz w:val="28"/>
          <w:szCs w:val="28"/>
        </w:rPr>
        <w:t>Основанием для начала данной процедуры является:</w:t>
      </w:r>
    </w:p>
    <w:p>
      <w:pPr>
        <w:ind w:firstLine="851"/>
        <w:jc w:val="both"/>
        <w:rPr>
          <w:rFonts w:eastAsia="Times New Roman"/>
          <w:kern w:val="0"/>
          <w:sz w:val="28"/>
          <w:szCs w:val="28"/>
        </w:rPr>
      </w:pPr>
      <w:r>
        <w:rPr>
          <w:rFonts w:eastAsia="Times New Roman"/>
          <w:kern w:val="0"/>
          <w:sz w:val="28"/>
          <w:szCs w:val="28"/>
        </w:rPr>
        <w:t>согласованный с прокуратурой план проверок;</w:t>
      </w:r>
    </w:p>
    <w:p>
      <w:pPr>
        <w:ind w:firstLine="851"/>
        <w:jc w:val="both"/>
        <w:rPr>
          <w:rFonts w:eastAsia="Times New Roman"/>
          <w:kern w:val="0"/>
          <w:sz w:val="28"/>
          <w:szCs w:val="28"/>
        </w:rPr>
      </w:pPr>
      <w:r>
        <w:rPr>
          <w:rFonts w:eastAsia="Times New Roman"/>
          <w:kern w:val="0"/>
          <w:sz w:val="28"/>
          <w:szCs w:val="28"/>
        </w:rPr>
        <w:t>истечения сроков исполнения юридическим лицом, индивидуальным предпринимателем ранее выданного предписания;</w:t>
      </w:r>
    </w:p>
    <w:p>
      <w:pPr>
        <w:ind w:firstLine="851"/>
        <w:jc w:val="both"/>
        <w:rPr>
          <w:rFonts w:eastAsia="Times New Roman"/>
          <w:kern w:val="0"/>
          <w:sz w:val="28"/>
          <w:szCs w:val="28"/>
        </w:rPr>
      </w:pPr>
      <w:r>
        <w:rPr>
          <w:rFonts w:eastAsia="Times New Roman"/>
          <w:kern w:val="0"/>
          <w:sz w:val="28"/>
          <w:szCs w:val="28"/>
        </w:rPr>
        <w:t>поступившая информация о нарушении.</w:t>
      </w:r>
    </w:p>
    <w:p>
      <w:pPr>
        <w:ind w:firstLine="851"/>
        <w:jc w:val="both"/>
        <w:rPr>
          <w:rFonts w:eastAsia="Times New Roman"/>
          <w:kern w:val="0"/>
          <w:sz w:val="28"/>
          <w:szCs w:val="28"/>
        </w:rPr>
      </w:pPr>
      <w:r>
        <w:rPr>
          <w:rFonts w:eastAsia="Times New Roman"/>
          <w:kern w:val="0"/>
          <w:sz w:val="28"/>
          <w:szCs w:val="28"/>
        </w:rPr>
        <w:t>3.2.1. В состав административной процедуры - принятие решения о проведении проверки входит подготовка распоряжения о проведении проверки. Срок принятия решения не должен превышать трёх дней.</w:t>
      </w:r>
    </w:p>
    <w:p>
      <w:pPr>
        <w:ind w:firstLine="851"/>
        <w:jc w:val="both"/>
        <w:rPr>
          <w:rFonts w:eastAsia="Times New Roman"/>
          <w:color w:val="000000"/>
          <w:kern w:val="0"/>
          <w:sz w:val="28"/>
          <w:szCs w:val="28"/>
        </w:rPr>
      </w:pPr>
      <w:r>
        <w:rPr>
          <w:rFonts w:eastAsia="Times New Roman"/>
          <w:kern w:val="0"/>
          <w:sz w:val="28"/>
          <w:szCs w:val="28"/>
        </w:rPr>
        <w:t xml:space="preserve">3.2.2. Ответственным за подготовку решения о проведении проверки </w:t>
      </w:r>
      <w:r>
        <w:rPr>
          <w:rFonts w:eastAsia="Times New Roman"/>
          <w:color w:val="000000"/>
          <w:kern w:val="0"/>
          <w:sz w:val="28"/>
          <w:szCs w:val="28"/>
        </w:rPr>
        <w:t>является глава администрации.</w:t>
      </w:r>
    </w:p>
    <w:p>
      <w:pPr>
        <w:ind w:firstLine="851"/>
        <w:jc w:val="both"/>
        <w:rPr>
          <w:rFonts w:eastAsia="Times New Roman"/>
          <w:kern w:val="0"/>
          <w:sz w:val="28"/>
          <w:szCs w:val="28"/>
        </w:rPr>
      </w:pPr>
      <w:r>
        <w:rPr>
          <w:rFonts w:eastAsia="Times New Roman"/>
          <w:kern w:val="0"/>
          <w:sz w:val="28"/>
          <w:szCs w:val="28"/>
        </w:rPr>
        <w:t>3.2.3. Оснований для приостановления административной процедуры</w:t>
      </w:r>
    </w:p>
    <w:p>
      <w:pPr>
        <w:ind w:firstLine="851"/>
        <w:jc w:val="both"/>
        <w:rPr>
          <w:rFonts w:eastAsia="Times New Roman"/>
          <w:kern w:val="0"/>
          <w:sz w:val="28"/>
          <w:szCs w:val="28"/>
        </w:rPr>
      </w:pPr>
      <w:r>
        <w:rPr>
          <w:rFonts w:eastAsia="Times New Roman"/>
          <w:kern w:val="0"/>
          <w:sz w:val="28"/>
          <w:szCs w:val="28"/>
        </w:rPr>
        <w:t>подготовка решения о проведении проверки, не имеется.</w:t>
      </w:r>
    </w:p>
    <w:p>
      <w:pPr>
        <w:ind w:firstLine="851"/>
        <w:jc w:val="both"/>
        <w:rPr>
          <w:rFonts w:eastAsia="Times New Roman"/>
          <w:kern w:val="0"/>
          <w:sz w:val="28"/>
          <w:szCs w:val="28"/>
        </w:rPr>
      </w:pPr>
      <w:r>
        <w:rPr>
          <w:rFonts w:eastAsia="Times New Roman"/>
          <w:kern w:val="0"/>
          <w:sz w:val="28"/>
          <w:szCs w:val="28"/>
        </w:rPr>
        <w:t>3.2.4. В распоряжении указываются (Приложение № 2):</w:t>
      </w:r>
    </w:p>
    <w:p>
      <w:pPr>
        <w:ind w:firstLine="851"/>
        <w:jc w:val="both"/>
        <w:rPr>
          <w:rFonts w:eastAsia="Times New Roman"/>
          <w:kern w:val="0"/>
          <w:sz w:val="28"/>
          <w:szCs w:val="28"/>
        </w:rPr>
      </w:pPr>
      <w:r>
        <w:rPr>
          <w:rFonts w:eastAsia="Times New Roman"/>
          <w:kern w:val="0"/>
          <w:sz w:val="28"/>
          <w:szCs w:val="28"/>
        </w:rPr>
        <w:t>1) наименование органа муниципального контроля,</w:t>
      </w:r>
      <w:r>
        <w:rPr>
          <w:rFonts w:eastAsia="Times New Roman"/>
          <w:color w:val="000000"/>
          <w:kern w:val="0"/>
          <w:sz w:val="28"/>
          <w:szCs w:val="28"/>
        </w:rPr>
        <w:t xml:space="preserve"> а также вид (виды) муниципального контроля;</w:t>
      </w:r>
    </w:p>
    <w:p>
      <w:pPr>
        <w:ind w:firstLine="851"/>
        <w:jc w:val="both"/>
        <w:rPr>
          <w:rFonts w:eastAsia="Times New Roman"/>
          <w:kern w:val="0"/>
          <w:sz w:val="28"/>
          <w:szCs w:val="28"/>
        </w:rPr>
      </w:pPr>
      <w:r>
        <w:rPr>
          <w:rFonts w:eastAsia="Times New Roman"/>
          <w:kern w:val="0"/>
          <w:sz w:val="28"/>
          <w:szCs w:val="28"/>
        </w:rPr>
        <w:t>2) фамилии, имена, отчества и должности уполномоченного должностного лица (лиц) на проведение проверки, а также привлекаемых к проведению проверки экспертов, представителей экспертных организаций;</w:t>
      </w:r>
    </w:p>
    <w:p>
      <w:pPr>
        <w:ind w:firstLine="851"/>
        <w:jc w:val="both"/>
        <w:rPr>
          <w:rFonts w:eastAsia="Times New Roman"/>
          <w:kern w:val="0"/>
          <w:sz w:val="28"/>
          <w:szCs w:val="28"/>
        </w:rPr>
      </w:pPr>
      <w:r>
        <w:rPr>
          <w:rFonts w:eastAsia="Times New Roman"/>
          <w:kern w:val="0"/>
          <w:sz w:val="28"/>
          <w:szCs w:val="28"/>
        </w:rPr>
        <w:t>3) наименование юридического лица или фамилия, имя, отчество индивидуального предпринимателя, проверка которых проводится, местонахождение юридических лиц (его филиалов, представительств, обособленных структурных подразделений) или места фактического осуществления деятельности индивидуального предпринимателя;</w:t>
      </w:r>
    </w:p>
    <w:p>
      <w:pPr>
        <w:ind w:firstLine="851"/>
        <w:jc w:val="both"/>
        <w:rPr>
          <w:rFonts w:eastAsia="Times New Roman"/>
          <w:kern w:val="0"/>
          <w:sz w:val="28"/>
          <w:szCs w:val="28"/>
        </w:rPr>
      </w:pPr>
      <w:r>
        <w:rPr>
          <w:rFonts w:eastAsia="Times New Roman"/>
          <w:kern w:val="0"/>
          <w:sz w:val="28"/>
          <w:szCs w:val="28"/>
        </w:rPr>
        <w:t>4) цели, задачи, предмет проверки, и срок ее проведения;</w:t>
      </w:r>
    </w:p>
    <w:p>
      <w:pPr>
        <w:ind w:firstLine="851"/>
        <w:jc w:val="both"/>
        <w:rPr>
          <w:rFonts w:eastAsia="Times New Roman"/>
          <w:kern w:val="0"/>
          <w:sz w:val="28"/>
          <w:szCs w:val="28"/>
        </w:rPr>
      </w:pPr>
      <w:r>
        <w:rPr>
          <w:rFonts w:eastAsia="Times New Roman"/>
          <w:kern w:val="0"/>
          <w:sz w:val="28"/>
          <w:szCs w:val="28"/>
        </w:rPr>
        <w:t>5) правовые основания проведения проверки, в том числе подлежащие проверке требования, установленные федеральными законами, законами Краснодарского края и муниципальными правовыми актами;</w:t>
      </w:r>
    </w:p>
    <w:p>
      <w:pPr>
        <w:ind w:firstLine="851"/>
        <w:jc w:val="both"/>
        <w:rPr>
          <w:rFonts w:eastAsia="Times New Roman"/>
          <w:kern w:val="0"/>
          <w:sz w:val="28"/>
          <w:szCs w:val="28"/>
        </w:rPr>
      </w:pPr>
      <w:r>
        <w:rPr>
          <w:rFonts w:eastAsia="Times New Roman"/>
          <w:kern w:val="0"/>
          <w:sz w:val="28"/>
          <w:szCs w:val="28"/>
        </w:rPr>
        <w:t>6) сроки проведения и перечень мероприятий по контролю, необходимых для достижения целей и задач проведения проверки;</w:t>
      </w:r>
    </w:p>
    <w:p>
      <w:pPr>
        <w:ind w:firstLine="851"/>
        <w:jc w:val="both"/>
        <w:rPr>
          <w:rFonts w:eastAsia="Times New Roman"/>
          <w:kern w:val="0"/>
          <w:sz w:val="28"/>
          <w:szCs w:val="28"/>
        </w:rPr>
      </w:pPr>
      <w:r>
        <w:rPr>
          <w:rFonts w:eastAsia="Times New Roman"/>
          <w:kern w:val="0"/>
          <w:sz w:val="28"/>
          <w:szCs w:val="28"/>
        </w:rPr>
        <w:t>7) перечень административных регламентов проведения мероприятий по контролю;</w:t>
      </w:r>
    </w:p>
    <w:p>
      <w:pPr>
        <w:ind w:firstLine="851"/>
        <w:jc w:val="both"/>
        <w:rPr>
          <w:rFonts w:eastAsia="Times New Roman"/>
          <w:color w:val="000000"/>
          <w:kern w:val="0"/>
          <w:sz w:val="28"/>
          <w:szCs w:val="28"/>
        </w:rPr>
      </w:pPr>
      <w:r>
        <w:rPr>
          <w:rFonts w:eastAsia="Times New Roman"/>
          <w:kern w:val="0"/>
          <w:sz w:val="28"/>
          <w:szCs w:val="28"/>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pPr>
        <w:ind w:firstLine="851"/>
        <w:jc w:val="both"/>
        <w:rPr>
          <w:rFonts w:eastAsia="Times New Roman"/>
          <w:color w:val="000000"/>
          <w:kern w:val="0"/>
          <w:sz w:val="28"/>
          <w:szCs w:val="28"/>
        </w:rPr>
      </w:pPr>
      <w:r>
        <w:rPr>
          <w:rFonts w:eastAsia="Times New Roman"/>
          <w:color w:val="000000"/>
          <w:kern w:val="0"/>
          <w:sz w:val="28"/>
          <w:szCs w:val="28"/>
        </w:rPr>
        <w:t>9) даты начала и окончания проведения проверки;</w:t>
      </w:r>
    </w:p>
    <w:p>
      <w:pPr>
        <w:ind w:firstLine="851"/>
        <w:jc w:val="both"/>
        <w:rPr>
          <w:rFonts w:eastAsia="Times New Roman"/>
          <w:color w:val="000000"/>
          <w:kern w:val="0"/>
          <w:sz w:val="28"/>
          <w:szCs w:val="28"/>
        </w:rPr>
      </w:pPr>
      <w:r>
        <w:rPr>
          <w:rFonts w:eastAsia="Times New Roman"/>
          <w:color w:val="000000"/>
          <w:kern w:val="0"/>
          <w:sz w:val="28"/>
          <w:szCs w:val="28"/>
        </w:rPr>
        <w:t>10) иные сведения, если это предусмотрено типовой формой распоряжения главы администрации.</w:t>
      </w:r>
    </w:p>
    <w:p>
      <w:pPr>
        <w:ind w:firstLine="851"/>
        <w:jc w:val="both"/>
        <w:rPr>
          <w:rFonts w:eastAsia="Times New Roman"/>
          <w:color w:val="000000"/>
          <w:kern w:val="0"/>
          <w:sz w:val="28"/>
          <w:szCs w:val="28"/>
        </w:rPr>
      </w:pPr>
      <w:r>
        <w:rPr>
          <w:rFonts w:eastAsia="Times New Roman"/>
          <w:color w:val="000000"/>
          <w:kern w:val="0"/>
          <w:sz w:val="28"/>
          <w:szCs w:val="28"/>
        </w:rPr>
        <w:t xml:space="preserve">3.2.5. Результатом исполнения процедуры является подписание главой </w:t>
      </w:r>
      <w:r>
        <w:rPr>
          <w:rFonts w:eastAsia="Times New Roman"/>
          <w:color w:val="000000"/>
          <w:kern w:val="0"/>
          <w:sz w:val="28"/>
          <w:szCs w:val="28"/>
          <w:lang w:val="ru-RU"/>
        </w:rPr>
        <w:t>Нововеличковского</w:t>
      </w:r>
      <w:r>
        <w:rPr>
          <w:rFonts w:eastAsia="Times New Roman"/>
          <w:color w:val="000000"/>
          <w:kern w:val="0"/>
          <w:sz w:val="28"/>
          <w:szCs w:val="28"/>
        </w:rPr>
        <w:t xml:space="preserve"> сельского поселения распоряжения о проверке.</w:t>
      </w:r>
    </w:p>
    <w:p>
      <w:pPr>
        <w:ind w:firstLine="851"/>
        <w:jc w:val="both"/>
        <w:rPr>
          <w:rFonts w:eastAsia="Times New Roman"/>
          <w:color w:val="000000"/>
          <w:kern w:val="0"/>
          <w:sz w:val="28"/>
          <w:szCs w:val="28"/>
        </w:rPr>
      </w:pPr>
      <w:r>
        <w:rPr>
          <w:rFonts w:eastAsia="Times New Roman"/>
          <w:color w:val="000000"/>
          <w:kern w:val="0"/>
          <w:sz w:val="28"/>
          <w:szCs w:val="28"/>
        </w:rPr>
        <w:t>3.2.6. Распоряжение о проведении проверки выполняется в печатном виде.</w:t>
      </w:r>
    </w:p>
    <w:p>
      <w:pPr>
        <w:ind w:firstLine="851"/>
        <w:jc w:val="both"/>
        <w:rPr>
          <w:rFonts w:eastAsia="Times New Roman"/>
          <w:kern w:val="0"/>
          <w:sz w:val="28"/>
          <w:szCs w:val="28"/>
        </w:rPr>
      </w:pPr>
      <w:r>
        <w:rPr>
          <w:rFonts w:eastAsia="Times New Roman"/>
          <w:color w:val="000000"/>
          <w:kern w:val="0"/>
          <w:sz w:val="28"/>
          <w:szCs w:val="28"/>
        </w:rPr>
        <w:t>3.3. Подготовка</w:t>
      </w:r>
      <w:r>
        <w:rPr>
          <w:rFonts w:eastAsia="Times New Roman"/>
          <w:kern w:val="0"/>
          <w:sz w:val="28"/>
          <w:szCs w:val="28"/>
        </w:rPr>
        <w:t xml:space="preserve"> к проведению проверки, направление уведомления о проведении проверки.</w:t>
      </w:r>
    </w:p>
    <w:p>
      <w:pPr>
        <w:ind w:firstLine="851"/>
        <w:jc w:val="both"/>
        <w:rPr>
          <w:rFonts w:eastAsia="Times New Roman"/>
          <w:kern w:val="0"/>
          <w:sz w:val="28"/>
          <w:szCs w:val="28"/>
        </w:rPr>
      </w:pPr>
      <w:r>
        <w:rPr>
          <w:rFonts w:eastAsia="Times New Roman"/>
          <w:kern w:val="0"/>
          <w:sz w:val="28"/>
          <w:szCs w:val="28"/>
        </w:rPr>
        <w:t>3.3.1. Основанием для исполнения административной процедуры - подготовка проведения проверки и уведомление проверяемого юридического лица или индивидуального предпринимателя, является подписанное распоряжение о проведении проверки.</w:t>
      </w:r>
    </w:p>
    <w:p>
      <w:pPr>
        <w:ind w:firstLine="851"/>
        <w:jc w:val="both"/>
        <w:rPr>
          <w:rFonts w:eastAsia="Times New Roman"/>
          <w:kern w:val="0"/>
          <w:sz w:val="28"/>
          <w:szCs w:val="28"/>
        </w:rPr>
      </w:pPr>
      <w:r>
        <w:rPr>
          <w:rFonts w:eastAsia="Times New Roman"/>
          <w:kern w:val="0"/>
          <w:sz w:val="28"/>
          <w:szCs w:val="28"/>
        </w:rPr>
        <w:t>3.3.2. Лица, уполномоченные на проведение проверки, запрашивают и получают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информацию и документы, необходимые для проверки соблюдения обязательных требований.</w:t>
      </w:r>
    </w:p>
    <w:p>
      <w:pPr>
        <w:ind w:firstLine="851"/>
        <w:jc w:val="both"/>
        <w:rPr>
          <w:rFonts w:eastAsia="Times New Roman"/>
          <w:kern w:val="0"/>
          <w:sz w:val="28"/>
          <w:szCs w:val="28"/>
        </w:rPr>
      </w:pPr>
      <w:r>
        <w:rPr>
          <w:rFonts w:eastAsia="Times New Roman"/>
          <w:kern w:val="0"/>
          <w:sz w:val="28"/>
          <w:szCs w:val="28"/>
        </w:rPr>
        <w:t xml:space="preserve">О проведении плановой проверки юридическое лицо, индивидуальный предприниматель уведомляются </w:t>
      </w:r>
      <w:r>
        <w:rPr>
          <w:rFonts w:eastAsia="Times New Roman"/>
          <w:color w:val="000000"/>
          <w:kern w:val="0"/>
          <w:sz w:val="28"/>
          <w:szCs w:val="28"/>
        </w:rPr>
        <w:t>администрацией</w:t>
      </w:r>
      <w:r>
        <w:rPr>
          <w:rFonts w:eastAsia="Times New Roman"/>
          <w:kern w:val="0"/>
          <w:sz w:val="28"/>
          <w:szCs w:val="28"/>
        </w:rPr>
        <w:t xml:space="preserve"> не позднее чем за три рабочих дней до начала её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w:t>
      </w:r>
      <w:r>
        <w:rPr>
          <w:rFonts w:eastAsia="Times New Roman"/>
          <w:color w:val="000000"/>
          <w:kern w:val="0"/>
          <w:sz w:val="28"/>
          <w:szCs w:val="28"/>
        </w:rPr>
        <w:t>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 или иным доступным способом.</w:t>
      </w:r>
    </w:p>
    <w:p>
      <w:pPr>
        <w:ind w:firstLine="851"/>
        <w:jc w:val="both"/>
        <w:rPr>
          <w:rFonts w:eastAsia="Times New Roman"/>
          <w:kern w:val="0"/>
          <w:sz w:val="28"/>
          <w:szCs w:val="28"/>
        </w:rPr>
      </w:pPr>
      <w:r>
        <w:rPr>
          <w:rFonts w:eastAsia="Times New Roman"/>
          <w:kern w:val="0"/>
          <w:sz w:val="28"/>
          <w:szCs w:val="28"/>
        </w:rPr>
        <w:t>Срок исполнения действий по подготовке проведения проверки и уведомления проверяемого лица не должен превышать пяти рабочих дней.</w:t>
      </w:r>
    </w:p>
    <w:p>
      <w:pPr>
        <w:ind w:firstLine="851"/>
        <w:jc w:val="both"/>
        <w:rPr>
          <w:rFonts w:eastAsia="Times New Roman"/>
          <w:kern w:val="0"/>
          <w:sz w:val="28"/>
          <w:szCs w:val="28"/>
        </w:rPr>
      </w:pPr>
      <w:r>
        <w:rPr>
          <w:rFonts w:eastAsia="Times New Roman"/>
          <w:kern w:val="0"/>
          <w:sz w:val="28"/>
          <w:szCs w:val="28"/>
        </w:rPr>
        <w:t xml:space="preserve">3.3.3. Ответственными за подготовку проведения проверки и уведомление проверяемого юридического лица или индивидуального предпринимателя является специалист </w:t>
      </w:r>
      <w:r>
        <w:rPr>
          <w:rFonts w:eastAsia="Times New Roman"/>
          <w:color w:val="000000"/>
          <w:kern w:val="0"/>
          <w:sz w:val="28"/>
          <w:szCs w:val="28"/>
        </w:rPr>
        <w:t>администрации</w:t>
      </w:r>
      <w:r>
        <w:rPr>
          <w:rFonts w:eastAsia="Times New Roman"/>
          <w:kern w:val="0"/>
          <w:sz w:val="28"/>
          <w:szCs w:val="28"/>
        </w:rPr>
        <w:t>.</w:t>
      </w:r>
    </w:p>
    <w:p>
      <w:pPr>
        <w:ind w:firstLine="851"/>
        <w:jc w:val="both"/>
        <w:rPr>
          <w:rFonts w:eastAsia="Times New Roman"/>
          <w:kern w:val="0"/>
          <w:sz w:val="28"/>
          <w:szCs w:val="28"/>
        </w:rPr>
      </w:pPr>
      <w:r>
        <w:rPr>
          <w:rFonts w:eastAsia="Times New Roman"/>
          <w:kern w:val="0"/>
          <w:sz w:val="28"/>
          <w:szCs w:val="28"/>
        </w:rPr>
        <w:t>3.3.4. Приостановление подготовки проведения проверки и уведомление проверяемого юридического лица и индивидуального предпринимателя не предусмотрено.</w:t>
      </w:r>
    </w:p>
    <w:p>
      <w:pPr>
        <w:ind w:firstLine="851"/>
        <w:jc w:val="both"/>
        <w:rPr>
          <w:rFonts w:eastAsia="Times New Roman"/>
          <w:kern w:val="0"/>
          <w:sz w:val="28"/>
          <w:szCs w:val="28"/>
        </w:rPr>
      </w:pPr>
      <w:r>
        <w:rPr>
          <w:rFonts w:eastAsia="Times New Roman"/>
          <w:kern w:val="0"/>
          <w:sz w:val="28"/>
          <w:szCs w:val="28"/>
        </w:rPr>
        <w:t>3.3.5. Результатом подготовки проведения проверки и уведомления проверяемого юридического лица и индивидуального предпринимателя являются получение информации и документов, необходимых для проведения проверки, и уведомление о вручении копии распоряжения о начале проведения проверки.</w:t>
      </w:r>
    </w:p>
    <w:p>
      <w:pPr>
        <w:ind w:firstLine="851"/>
        <w:jc w:val="both"/>
        <w:rPr>
          <w:rFonts w:eastAsia="Times New Roman"/>
          <w:kern w:val="0"/>
          <w:sz w:val="28"/>
          <w:szCs w:val="28"/>
        </w:rPr>
      </w:pPr>
      <w:r>
        <w:rPr>
          <w:rFonts w:eastAsia="Times New Roman"/>
          <w:kern w:val="0"/>
          <w:sz w:val="28"/>
          <w:szCs w:val="28"/>
        </w:rPr>
        <w:t>3.3.6. Результаты подготовки проведения проверки и уведомление проверяемого юридического лица и индивидуального предпринимателя фиксируются в печатном виде.</w:t>
      </w:r>
    </w:p>
    <w:p>
      <w:pPr>
        <w:ind w:firstLine="851"/>
        <w:jc w:val="both"/>
        <w:rPr>
          <w:rFonts w:eastAsia="Times New Roman"/>
          <w:kern w:val="0"/>
          <w:sz w:val="28"/>
          <w:szCs w:val="28"/>
        </w:rPr>
      </w:pPr>
      <w:r>
        <w:rPr>
          <w:rFonts w:eastAsia="Times New Roman"/>
          <w:kern w:val="0"/>
          <w:sz w:val="28"/>
          <w:szCs w:val="28"/>
        </w:rPr>
        <w:t>3.4. Проведение проверки в отношении юридического лица или индивидуального предпринимателя.</w:t>
      </w:r>
    </w:p>
    <w:p>
      <w:pPr>
        <w:ind w:firstLine="851"/>
        <w:jc w:val="both"/>
        <w:rPr>
          <w:rFonts w:eastAsia="Times New Roman"/>
          <w:kern w:val="0"/>
          <w:sz w:val="28"/>
          <w:szCs w:val="28"/>
        </w:rPr>
      </w:pPr>
      <w:r>
        <w:rPr>
          <w:rFonts w:eastAsia="Times New Roman"/>
          <w:kern w:val="0"/>
          <w:sz w:val="28"/>
          <w:szCs w:val="28"/>
        </w:rPr>
        <w:t xml:space="preserve">Специалистом </w:t>
      </w:r>
      <w:r>
        <w:rPr>
          <w:rFonts w:eastAsia="Times New Roman"/>
          <w:color w:val="000000"/>
          <w:kern w:val="0"/>
          <w:sz w:val="28"/>
          <w:szCs w:val="28"/>
        </w:rPr>
        <w:t>администрации</w:t>
      </w:r>
      <w:r>
        <w:rPr>
          <w:rFonts w:eastAsia="Times New Roman"/>
          <w:kern w:val="0"/>
          <w:sz w:val="28"/>
          <w:szCs w:val="28"/>
        </w:rPr>
        <w:t xml:space="preserve"> по поручению главы Нововеличковского сельского поселения проводятся плановые и внеплановые проверки.</w:t>
      </w:r>
    </w:p>
    <w:p>
      <w:pPr>
        <w:ind w:firstLine="709"/>
        <w:jc w:val="both"/>
        <w:rPr>
          <w:rFonts w:eastAsia="SimSun"/>
          <w:color w:val="000000"/>
          <w:sz w:val="28"/>
          <w:szCs w:val="28"/>
        </w:rPr>
      </w:pPr>
      <w:r>
        <w:rPr>
          <w:rFonts w:eastAsia="Times New Roman"/>
          <w:kern w:val="0"/>
          <w:sz w:val="28"/>
          <w:szCs w:val="28"/>
        </w:rPr>
        <w:t>3.4.1. </w:t>
      </w:r>
      <w:r>
        <w:rPr>
          <w:rFonts w:eastAsia="SimSun"/>
          <w:color w:val="000000"/>
          <w:sz w:val="28"/>
          <w:szCs w:val="28"/>
        </w:rPr>
        <w:t>Плановые проверки проводятся на основании разработанного администрацией в соответствии с его полномочиями ежегодного плана. В срок до 1 сентября года, предшествующего году проведения плановых проверок, администрация направляет проект ежегодного плана проведения плановых проверок в органы прокуратуры.</w:t>
      </w:r>
    </w:p>
    <w:p>
      <w:pPr>
        <w:ind w:firstLine="709"/>
        <w:jc w:val="both"/>
        <w:rPr>
          <w:color w:val="000000"/>
          <w:sz w:val="28"/>
          <w:szCs w:val="28"/>
        </w:rPr>
      </w:pPr>
      <w:r>
        <w:rPr>
          <w:color w:val="000000"/>
          <w:sz w:val="28"/>
          <w:szCs w:val="28"/>
        </w:rPr>
        <w:t>После поступления из прокуратуры предложений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 администрация рассматривает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утвержденный главой Нововеличковского сельского поселения ежегодный план проведения плановых проверок.</w:t>
      </w:r>
    </w:p>
    <w:p>
      <w:pPr>
        <w:ind w:firstLine="709"/>
        <w:jc w:val="both"/>
        <w:rPr>
          <w:rFonts w:eastAsia="SimSun"/>
          <w:color w:val="000000"/>
          <w:sz w:val="28"/>
          <w:szCs w:val="28"/>
        </w:rPr>
      </w:pPr>
      <w:r>
        <w:rPr>
          <w:rFonts w:eastAsia="SimSun"/>
          <w:color w:val="000000"/>
          <w:sz w:val="28"/>
          <w:szCs w:val="28"/>
        </w:rPr>
        <w:t>Администрация рассматривает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утвержденный главой Нововеличковского сельского поселения ежегодный план проведения плановых проверок.</w:t>
      </w:r>
    </w:p>
    <w:p>
      <w:pPr>
        <w:ind w:firstLine="709"/>
        <w:jc w:val="both"/>
        <w:rPr>
          <w:rFonts w:eastAsia="SimSun"/>
          <w:color w:val="000000"/>
          <w:sz w:val="28"/>
          <w:szCs w:val="28"/>
        </w:rPr>
      </w:pPr>
      <w:r>
        <w:rPr>
          <w:rFonts w:eastAsia="SimSun"/>
          <w:color w:val="000000"/>
          <w:sz w:val="28"/>
          <w:szCs w:val="28"/>
        </w:rPr>
        <w:t>Утвержденный главой Нововеличковского сельского поселения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Нововеличковского сельского поселения Динского района в сети «Интернет» либо иным доступным способом.</w:t>
      </w:r>
    </w:p>
    <w:p>
      <w:pPr>
        <w:ind w:firstLine="709"/>
        <w:jc w:val="both"/>
        <w:rPr>
          <w:rFonts w:eastAsia="SimSun"/>
          <w:color w:val="000000"/>
          <w:sz w:val="28"/>
          <w:szCs w:val="28"/>
        </w:rPr>
      </w:pPr>
      <w:r>
        <w:rPr>
          <w:rFonts w:eastAsia="SimSun"/>
          <w:color w:val="000000"/>
          <w:sz w:val="28"/>
          <w:szCs w:val="28"/>
        </w:rPr>
        <w:t xml:space="preserve">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сведения, предусмотренные статьёй 9 Федерального закона № 294-ФЗ. </w:t>
      </w:r>
    </w:p>
    <w:p>
      <w:pPr>
        <w:ind w:firstLine="709"/>
        <w:jc w:val="both"/>
        <w:rPr>
          <w:rFonts w:eastAsia="SimSun"/>
          <w:color w:val="000000"/>
          <w:sz w:val="28"/>
          <w:szCs w:val="28"/>
        </w:rPr>
      </w:pPr>
      <w:r>
        <w:rPr>
          <w:rFonts w:eastAsia="SimSun"/>
          <w:color w:val="000000"/>
          <w:sz w:val="28"/>
          <w:szCs w:val="28"/>
        </w:rPr>
        <w:t>Организация и проведение плановой проверки:</w:t>
      </w:r>
    </w:p>
    <w:p>
      <w:pPr>
        <w:ind w:firstLine="709"/>
        <w:jc w:val="both"/>
        <w:rPr>
          <w:rFonts w:eastAsia="SimSun"/>
          <w:color w:val="000000"/>
          <w:sz w:val="28"/>
          <w:szCs w:val="28"/>
        </w:rPr>
      </w:pPr>
      <w:r>
        <w:rPr>
          <w:rFonts w:eastAsia="SimSun"/>
          <w:color w:val="000000"/>
          <w:sz w:val="28"/>
          <w:szCs w:val="28"/>
        </w:rPr>
        <w:t>основанием для проведения плановой проверки в отношении юридических лиц и индивидуальных предпринимателей является план проведения проверок юридических лиц и индивидуальных предпринимателей, утвержденный главой Нововеличковского сельского поселения и размещенный на официальном сайте Нововеличковского сельского поселения Динского района.</w:t>
      </w:r>
    </w:p>
    <w:p>
      <w:pPr>
        <w:ind w:firstLine="709"/>
        <w:jc w:val="both"/>
        <w:rPr>
          <w:rFonts w:eastAsia="SimSun"/>
          <w:color w:val="000000"/>
          <w:sz w:val="28"/>
          <w:szCs w:val="28"/>
        </w:rPr>
      </w:pPr>
      <w:r>
        <w:rPr>
          <w:rFonts w:eastAsia="SimSun"/>
          <w:color w:val="000000"/>
          <w:sz w:val="28"/>
          <w:szCs w:val="28"/>
        </w:rPr>
        <w:t xml:space="preserve">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 </w:t>
      </w:r>
    </w:p>
    <w:p>
      <w:pPr>
        <w:ind w:firstLine="709"/>
        <w:jc w:val="both"/>
        <w:rPr>
          <w:rFonts w:eastAsia="SimSun"/>
          <w:color w:val="000000"/>
          <w:sz w:val="28"/>
          <w:szCs w:val="28"/>
        </w:rPr>
      </w:pPr>
      <w:r>
        <w:rPr>
          <w:rFonts w:eastAsia="SimSun"/>
          <w:color w:val="000000"/>
          <w:sz w:val="28"/>
          <w:szCs w:val="28"/>
        </w:rPr>
        <w:t>Плановые проверки проводятся не чаще чем один раз в три года.</w:t>
      </w:r>
    </w:p>
    <w:p>
      <w:pPr>
        <w:ind w:firstLine="851"/>
        <w:jc w:val="both"/>
        <w:rPr>
          <w:rFonts w:eastAsia="Times New Roman"/>
          <w:kern w:val="0"/>
          <w:sz w:val="28"/>
          <w:szCs w:val="28"/>
        </w:rPr>
      </w:pPr>
      <w:r>
        <w:rPr>
          <w:rFonts w:eastAsia="SimSun"/>
          <w:color w:val="000000"/>
          <w:sz w:val="28"/>
          <w:szCs w:val="28"/>
        </w:rPr>
        <w:t>Основанием для начала проверки в отношении юридического лица или индивидуального предпринимателя является получение уведомления о вручении ему решения о проведении проверки».</w:t>
      </w:r>
    </w:p>
    <w:p>
      <w:pPr>
        <w:autoSpaceDE w:val="0"/>
        <w:autoSpaceDN w:val="0"/>
        <w:adjustRightInd w:val="0"/>
        <w:ind w:firstLine="709"/>
        <w:jc w:val="both"/>
        <w:rPr>
          <w:color w:val="000000"/>
          <w:sz w:val="28"/>
          <w:szCs w:val="28"/>
        </w:rPr>
      </w:pPr>
      <w:r>
        <w:rPr>
          <w:rFonts w:eastAsia="Times New Roman"/>
          <w:kern w:val="0"/>
          <w:sz w:val="28"/>
          <w:szCs w:val="28"/>
        </w:rPr>
        <w:t>3.4.2. </w:t>
      </w:r>
      <w:r>
        <w:rPr>
          <w:color w:val="000000"/>
          <w:sz w:val="28"/>
          <w:szCs w:val="28"/>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администрации,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pPr>
        <w:ind w:firstLine="709"/>
        <w:jc w:val="both"/>
        <w:rPr>
          <w:rFonts w:eastAsia="SimSun"/>
          <w:color w:val="000000"/>
          <w:sz w:val="28"/>
          <w:szCs w:val="28"/>
        </w:rPr>
      </w:pPr>
      <w:r>
        <w:rPr>
          <w:rFonts w:eastAsia="SimSun"/>
          <w:color w:val="000000"/>
          <w:sz w:val="28"/>
          <w:szCs w:val="28"/>
        </w:rPr>
        <w:t>Основанием для проведения внеплановой проверки является:</w:t>
      </w:r>
    </w:p>
    <w:p>
      <w:pPr>
        <w:ind w:firstLine="709"/>
        <w:jc w:val="both"/>
        <w:rPr>
          <w:rFonts w:eastAsia="SimSun"/>
          <w:color w:val="000000"/>
          <w:sz w:val="28"/>
          <w:szCs w:val="28"/>
        </w:rPr>
      </w:pPr>
      <w:r>
        <w:rPr>
          <w:rFonts w:eastAsia="SimSun"/>
          <w:color w:val="000000"/>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pPr>
        <w:ind w:firstLine="709"/>
        <w:jc w:val="both"/>
        <w:rPr>
          <w:rFonts w:eastAsia="SimSun"/>
          <w:color w:val="000000"/>
          <w:sz w:val="28"/>
          <w:szCs w:val="28"/>
        </w:rPr>
      </w:pPr>
      <w:r>
        <w:rPr>
          <w:rFonts w:eastAsia="SimSun"/>
          <w:color w:val="000000"/>
          <w:sz w:val="28"/>
          <w:szCs w:val="28"/>
        </w:rPr>
        <w:t>2)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pPr>
        <w:suppressAutoHyphens w:val="0"/>
        <w:autoSpaceDE w:val="0"/>
        <w:autoSpaceDN w:val="0"/>
        <w:adjustRightInd w:val="0"/>
        <w:ind w:firstLine="709"/>
        <w:jc w:val="both"/>
        <w:rPr>
          <w:color w:val="000000"/>
          <w:sz w:val="28"/>
          <w:szCs w:val="28"/>
        </w:rPr>
      </w:pPr>
      <w:r>
        <w:rPr>
          <w:color w:val="000000"/>
          <w:sz w:val="28"/>
          <w:szCs w:val="28"/>
        </w:rPr>
        <w:t>3) мотивированное  представление должностного лица администрации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pPr>
        <w:suppressAutoHyphens w:val="0"/>
        <w:autoSpaceDE w:val="0"/>
        <w:autoSpaceDN w:val="0"/>
        <w:adjustRightInd w:val="0"/>
        <w:ind w:firstLine="709"/>
        <w:jc w:val="both"/>
        <w:rPr>
          <w:color w:val="000000"/>
          <w:sz w:val="28"/>
          <w:szCs w:val="28"/>
        </w:rPr>
      </w:pPr>
      <w:r>
        <w:rPr>
          <w:color w:val="000000"/>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pPr>
        <w:suppressAutoHyphens w:val="0"/>
        <w:autoSpaceDE w:val="0"/>
        <w:autoSpaceDN w:val="0"/>
        <w:adjustRightInd w:val="0"/>
        <w:ind w:firstLine="709"/>
        <w:jc w:val="both"/>
        <w:rPr>
          <w:color w:val="000000"/>
          <w:sz w:val="28"/>
          <w:szCs w:val="28"/>
        </w:rPr>
      </w:pPr>
      <w:r>
        <w:rPr>
          <w:color w:val="000000"/>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pPr>
        <w:ind w:firstLine="709"/>
        <w:jc w:val="both"/>
        <w:rPr>
          <w:rFonts w:eastAsia="SimSun"/>
          <w:color w:val="000000"/>
          <w:sz w:val="28"/>
          <w:szCs w:val="28"/>
        </w:rPr>
      </w:pPr>
      <w:r>
        <w:rPr>
          <w:rFonts w:eastAsia="SimSun"/>
          <w:color w:val="000000"/>
          <w:sz w:val="28"/>
          <w:szCs w:val="28"/>
        </w:rPr>
        <w:t>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подпунктах 1 и 2 настоящего пункта Административного регламента, не могут служить основанием для проведения внеплановой проверки.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pPr>
        <w:ind w:firstLine="709"/>
        <w:jc w:val="both"/>
        <w:rPr>
          <w:rFonts w:eastAsia="SimSun"/>
          <w:color w:val="000000"/>
          <w:sz w:val="28"/>
          <w:szCs w:val="28"/>
        </w:rPr>
      </w:pPr>
      <w:r>
        <w:rPr>
          <w:rFonts w:eastAsia="SimSun"/>
          <w:color w:val="000000"/>
          <w:sz w:val="28"/>
          <w:szCs w:val="28"/>
        </w:rPr>
        <w:t xml:space="preserve">При рассмотрении обращений и заявлений, информации о фактах, указанных в части 3.4.2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 </w:t>
      </w:r>
    </w:p>
    <w:p>
      <w:pPr>
        <w:ind w:firstLine="709"/>
        <w:jc w:val="both"/>
        <w:rPr>
          <w:rFonts w:eastAsia="SimSun"/>
          <w:color w:val="000000"/>
          <w:sz w:val="28"/>
          <w:szCs w:val="28"/>
        </w:rPr>
      </w:pPr>
      <w:r>
        <w:rPr>
          <w:rFonts w:eastAsia="SimSun"/>
          <w:color w:val="000000"/>
          <w:sz w:val="28"/>
          <w:szCs w:val="28"/>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части 3.4.2 Административного регламента, уполномоченными должностными лицами органа муниципального контроля может быть проведена предварительная проверка поступившей информации. </w:t>
      </w:r>
    </w:p>
    <w:p>
      <w:pPr>
        <w:ind w:firstLine="709"/>
        <w:jc w:val="both"/>
        <w:rPr>
          <w:rFonts w:eastAsia="SimSun"/>
          <w:color w:val="000000"/>
          <w:sz w:val="28"/>
          <w:szCs w:val="28"/>
        </w:rPr>
      </w:pPr>
      <w:r>
        <w:rPr>
          <w:rFonts w:eastAsia="SimSun"/>
          <w:color w:val="000000"/>
          <w:sz w:val="28"/>
          <w:szCs w:val="28"/>
        </w:rPr>
        <w:t xml:space="preserve">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органа муниципального контроля. </w:t>
      </w:r>
    </w:p>
    <w:p>
      <w:pPr>
        <w:ind w:firstLine="709"/>
        <w:jc w:val="both"/>
        <w:rPr>
          <w:rFonts w:eastAsia="SimSun"/>
          <w:color w:val="000000"/>
          <w:sz w:val="28"/>
          <w:szCs w:val="28"/>
        </w:rPr>
      </w:pPr>
      <w:r>
        <w:rPr>
          <w:rFonts w:eastAsia="SimSun"/>
          <w:color w:val="000000"/>
          <w:sz w:val="28"/>
          <w:szCs w:val="28"/>
        </w:rPr>
        <w:t xml:space="preserve">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 </w:t>
      </w:r>
    </w:p>
    <w:p>
      <w:pPr>
        <w:ind w:firstLine="709"/>
        <w:jc w:val="both"/>
        <w:rPr>
          <w:rFonts w:eastAsia="SimSun"/>
          <w:color w:val="000000"/>
          <w:sz w:val="28"/>
          <w:szCs w:val="28"/>
        </w:rPr>
      </w:pPr>
      <w:r>
        <w:rPr>
          <w:rFonts w:eastAsia="SimSun"/>
          <w:color w:val="000000"/>
          <w:sz w:val="28"/>
          <w:szCs w:val="28"/>
        </w:rPr>
        <w:t>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части 3.4.2 Административного регламента,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пункте 3 части 3.4.2 Административного регламента.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pPr>
        <w:autoSpaceDE w:val="0"/>
        <w:autoSpaceDN w:val="0"/>
        <w:adjustRightInd w:val="0"/>
        <w:ind w:firstLine="709"/>
        <w:jc w:val="both"/>
        <w:rPr>
          <w:rFonts w:eastAsia="SimSun"/>
          <w:color w:val="000000"/>
          <w:sz w:val="28"/>
          <w:szCs w:val="28"/>
        </w:rPr>
      </w:pPr>
      <w:r>
        <w:rPr>
          <w:rFonts w:eastAsia="SimSun"/>
          <w:color w:val="000000"/>
          <w:sz w:val="28"/>
          <w:szCs w:val="28"/>
        </w:rPr>
        <w:t>По решению главы администрации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pPr>
        <w:autoSpaceDE w:val="0"/>
        <w:autoSpaceDN w:val="0"/>
        <w:adjustRightInd w:val="0"/>
        <w:ind w:firstLine="709"/>
        <w:jc w:val="both"/>
        <w:rPr>
          <w:rFonts w:eastAsia="SimSun"/>
          <w:color w:val="000000"/>
          <w:sz w:val="28"/>
          <w:szCs w:val="28"/>
        </w:rPr>
      </w:pPr>
      <w:r>
        <w:rPr>
          <w:rFonts w:eastAsia="SimSun"/>
          <w:color w:val="000000"/>
          <w:sz w:val="28"/>
          <w:szCs w:val="28"/>
        </w:rPr>
        <w:t>Администрация вправе обратиться в суд с иском о взыскании с гражданина, в том числе с юридического лица, индивидуального предпринимателя,  расходов, понесенных в связи с рассмотрением поступивших заявлений, обращений указанных лиц, если в заявлениях, обращениях были указаны заведомо ложные сведения.</w:t>
      </w:r>
    </w:p>
    <w:p>
      <w:pPr>
        <w:ind w:firstLine="709"/>
        <w:jc w:val="both"/>
        <w:rPr>
          <w:rFonts w:eastAsia="SimSun"/>
          <w:color w:val="000000"/>
          <w:sz w:val="28"/>
          <w:szCs w:val="28"/>
        </w:rPr>
      </w:pPr>
      <w:r>
        <w:rPr>
          <w:rFonts w:eastAsia="SimSun"/>
          <w:color w:val="000000"/>
          <w:sz w:val="28"/>
          <w:szCs w:val="28"/>
        </w:rPr>
        <w:t>Внеплановая проверка проводится в форме документарной проверки и (или) выездной проверки в порядке, установленном соответственно статьями 11 и 12 Федерального закона № 294-ФЗ.</w:t>
      </w:r>
    </w:p>
    <w:p>
      <w:pPr>
        <w:ind w:firstLine="709"/>
        <w:jc w:val="both"/>
        <w:rPr>
          <w:rFonts w:eastAsia="SimSun"/>
          <w:color w:val="000000"/>
          <w:sz w:val="28"/>
          <w:szCs w:val="28"/>
        </w:rPr>
      </w:pPr>
      <w:r>
        <w:rPr>
          <w:rFonts w:eastAsia="SimSun"/>
          <w:color w:val="000000"/>
          <w:sz w:val="28"/>
          <w:szCs w:val="28"/>
        </w:rPr>
        <w:t>Внеплановая выездная проверка юридических лиц, индивидуальных предпринимателей может быть проведена по основаниям, указанным в подпунктах «а» и «б» пункта 2 настоящей части Административного регламента администрации после согласования с органом прокуратуры по месту осуществления деятельности таких юридических лиц, индивидуальных предпринимателей. В день подписания распоряжения о проведении внеплановой выездной проверки юридического лица, индивидуального предпринимателя в целях согласования ее проведения администрация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(Приложение №</w:t>
      </w:r>
      <w:r>
        <w:rPr>
          <w:rFonts w:eastAsia="SimSun"/>
          <w:color w:val="000000"/>
          <w:sz w:val="28"/>
          <w:szCs w:val="28"/>
          <w:lang w:val="ru-RU"/>
        </w:rPr>
        <w:t xml:space="preserve"> </w:t>
      </w:r>
      <w:r>
        <w:rPr>
          <w:rFonts w:eastAsia="SimSun"/>
          <w:color w:val="000000"/>
          <w:sz w:val="28"/>
          <w:szCs w:val="28"/>
        </w:rPr>
        <w:t>3).</w:t>
      </w:r>
    </w:p>
    <w:p>
      <w:pPr>
        <w:ind w:firstLine="709"/>
        <w:jc w:val="both"/>
        <w:rPr>
          <w:rFonts w:eastAsia="SimSun"/>
          <w:color w:val="000000"/>
          <w:sz w:val="28"/>
          <w:szCs w:val="28"/>
        </w:rPr>
      </w:pPr>
      <w:r>
        <w:rPr>
          <w:rFonts w:eastAsia="SimSun"/>
          <w:color w:val="000000"/>
          <w:sz w:val="28"/>
          <w:szCs w:val="28"/>
        </w:rPr>
        <w:t>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порядке и в сроки, установленные статьёй 10 Федерального закона № 294-ФЗ.В проведении внеплановой выездной проверки может быть отказано по основаниям, закрепленным указанной выше норме закона.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администрация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10 Федерального закона № 294-ФЗ,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 О проведении внеплановой выездной проверки, за исключением внеплановой выездной проверки, основания проведения которой указаны в пункте 3 части 9.4.2 Административного регламента, юридическое лицо, индивидуальный предприниматель уведомляются администрацией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pPr>
        <w:ind w:firstLine="851"/>
        <w:jc w:val="both"/>
        <w:rPr>
          <w:rFonts w:eastAsia="Times New Roman"/>
          <w:kern w:val="0"/>
          <w:sz w:val="28"/>
          <w:szCs w:val="28"/>
        </w:rPr>
      </w:pPr>
      <w:r>
        <w:rPr>
          <w:rFonts w:eastAsia="SimSun"/>
          <w:color w:val="000000"/>
          <w:sz w:val="28"/>
          <w:szCs w:val="28"/>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r>
        <w:rPr>
          <w:rFonts w:eastAsia="Times New Roman"/>
          <w:kern w:val="0"/>
          <w:sz w:val="28"/>
          <w:szCs w:val="28"/>
        </w:rPr>
        <w:t>.</w:t>
      </w:r>
    </w:p>
    <w:p>
      <w:pPr>
        <w:ind w:firstLine="851"/>
        <w:jc w:val="both"/>
        <w:rPr>
          <w:rFonts w:eastAsia="Times New Roman"/>
          <w:kern w:val="0"/>
          <w:sz w:val="28"/>
          <w:szCs w:val="28"/>
        </w:rPr>
      </w:pPr>
      <w:r>
        <w:rPr>
          <w:rFonts w:eastAsia="Times New Roman"/>
          <w:kern w:val="0"/>
          <w:sz w:val="28"/>
          <w:szCs w:val="28"/>
        </w:rPr>
        <w:t>3.4.3. Плановые и внеплановые проверки проводятся в форме документарных и выездных проверок.</w:t>
      </w:r>
    </w:p>
    <w:p>
      <w:pPr>
        <w:ind w:firstLine="851"/>
        <w:jc w:val="both"/>
        <w:rPr>
          <w:rFonts w:eastAsia="Times New Roman"/>
          <w:kern w:val="0"/>
          <w:sz w:val="28"/>
          <w:szCs w:val="28"/>
        </w:rPr>
      </w:pPr>
      <w:r>
        <w:rPr>
          <w:rFonts w:eastAsia="Times New Roman"/>
          <w:kern w:val="0"/>
          <w:sz w:val="28"/>
          <w:szCs w:val="28"/>
        </w:rPr>
        <w:t>В рамках проведения проверок юридических лиц и индивидуальных предпринимателей осуществляются:</w:t>
      </w:r>
    </w:p>
    <w:p>
      <w:pPr>
        <w:ind w:firstLine="851"/>
        <w:jc w:val="both"/>
        <w:rPr>
          <w:rFonts w:eastAsia="Times New Roman"/>
          <w:kern w:val="0"/>
          <w:sz w:val="28"/>
          <w:szCs w:val="28"/>
        </w:rPr>
      </w:pPr>
      <w:r>
        <w:rPr>
          <w:rFonts w:eastAsia="Times New Roman"/>
          <w:kern w:val="0"/>
          <w:sz w:val="28"/>
          <w:szCs w:val="28"/>
        </w:rPr>
        <w:t>визуальный осмотр объекта (объектов);</w:t>
      </w:r>
    </w:p>
    <w:p>
      <w:pPr>
        <w:ind w:firstLine="851"/>
        <w:jc w:val="both"/>
        <w:rPr>
          <w:rFonts w:eastAsia="Times New Roman"/>
          <w:kern w:val="0"/>
          <w:sz w:val="28"/>
          <w:szCs w:val="28"/>
        </w:rPr>
      </w:pPr>
      <w:r>
        <w:rPr>
          <w:rFonts w:eastAsia="Times New Roman"/>
          <w:kern w:val="0"/>
          <w:sz w:val="28"/>
          <w:szCs w:val="28"/>
        </w:rPr>
        <w:t>фотосъемка;</w:t>
      </w:r>
    </w:p>
    <w:p>
      <w:pPr>
        <w:ind w:firstLine="851"/>
        <w:jc w:val="both"/>
        <w:rPr>
          <w:rFonts w:eastAsia="Times New Roman"/>
          <w:kern w:val="0"/>
          <w:sz w:val="28"/>
          <w:szCs w:val="28"/>
        </w:rPr>
      </w:pPr>
      <w:r>
        <w:rPr>
          <w:rFonts w:eastAsia="Times New Roman"/>
          <w:kern w:val="0"/>
          <w:sz w:val="28"/>
          <w:szCs w:val="28"/>
        </w:rPr>
        <w:t>запрос документов;</w:t>
      </w:r>
    </w:p>
    <w:p>
      <w:pPr>
        <w:ind w:firstLine="851"/>
        <w:jc w:val="both"/>
        <w:rPr>
          <w:rFonts w:eastAsia="Times New Roman"/>
          <w:kern w:val="0"/>
          <w:sz w:val="28"/>
          <w:szCs w:val="28"/>
        </w:rPr>
      </w:pPr>
      <w:r>
        <w:rPr>
          <w:rFonts w:eastAsia="Times New Roman"/>
          <w:kern w:val="0"/>
          <w:sz w:val="28"/>
          <w:szCs w:val="28"/>
        </w:rPr>
        <w:t>работа с представленной документацией (изучение, анализ, формирование выводов и позиций).</w:t>
      </w:r>
    </w:p>
    <w:p>
      <w:pPr>
        <w:ind w:firstLine="851"/>
        <w:jc w:val="both"/>
        <w:rPr>
          <w:rFonts w:eastAsia="Times New Roman"/>
          <w:kern w:val="0"/>
          <w:sz w:val="28"/>
          <w:szCs w:val="28"/>
        </w:rPr>
      </w:pPr>
      <w:r>
        <w:rPr>
          <w:rFonts w:eastAsia="Times New Roman"/>
          <w:kern w:val="0"/>
          <w:sz w:val="28"/>
          <w:szCs w:val="28"/>
        </w:rPr>
        <w:t>Срок проведения проверки (как документарной, так и выездной) не может превышать двадцать рабочих дней.</w:t>
      </w:r>
    </w:p>
    <w:p>
      <w:pPr>
        <w:ind w:firstLine="851"/>
        <w:jc w:val="both"/>
        <w:rPr>
          <w:rFonts w:eastAsia="Times New Roman"/>
          <w:kern w:val="0"/>
          <w:sz w:val="28"/>
          <w:szCs w:val="28"/>
        </w:rPr>
      </w:pPr>
      <w:r>
        <w:rPr>
          <w:rFonts w:eastAsia="Times New Roman"/>
          <w:kern w:val="0"/>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pPr>
        <w:ind w:firstLine="851"/>
        <w:jc w:val="both"/>
        <w:rPr>
          <w:rFonts w:eastAsia="Times New Roman"/>
          <w:kern w:val="0"/>
          <w:sz w:val="28"/>
          <w:szCs w:val="28"/>
        </w:rPr>
      </w:pPr>
      <w:r>
        <w:rPr>
          <w:rFonts w:eastAsia="Times New Roman"/>
          <w:kern w:val="0"/>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специалистов </w:t>
      </w:r>
      <w:r>
        <w:rPr>
          <w:rFonts w:eastAsia="Times New Roman"/>
          <w:color w:val="000000"/>
          <w:kern w:val="0"/>
          <w:sz w:val="28"/>
          <w:szCs w:val="28"/>
        </w:rPr>
        <w:t>администрации</w:t>
      </w:r>
      <w:r>
        <w:rPr>
          <w:rFonts w:eastAsia="Times New Roman"/>
          <w:kern w:val="0"/>
          <w:sz w:val="28"/>
          <w:szCs w:val="28"/>
        </w:rPr>
        <w:t>, проводящих выездную плановую проверку, срок проведения выездной плановой проверки может быть прод</w:t>
      </w:r>
      <w:r>
        <w:rPr>
          <w:rFonts w:eastAsia="Times New Roman"/>
          <w:color w:val="000000"/>
          <w:kern w:val="0"/>
          <w:sz w:val="28"/>
          <w:szCs w:val="28"/>
        </w:rPr>
        <w:t>лен главой администрации</w:t>
      </w:r>
      <w:r>
        <w:rPr>
          <w:rFonts w:eastAsia="Times New Roman"/>
          <w:kern w:val="0"/>
          <w:sz w:val="28"/>
          <w:szCs w:val="28"/>
        </w:rPr>
        <w:t>, но не более чем на двадцать рабочих дней.</w:t>
      </w:r>
    </w:p>
    <w:p>
      <w:pPr>
        <w:ind w:firstLine="851"/>
        <w:jc w:val="both"/>
        <w:rPr>
          <w:rFonts w:eastAsia="Times New Roman"/>
          <w:kern w:val="0"/>
          <w:sz w:val="28"/>
          <w:szCs w:val="28"/>
        </w:rPr>
      </w:pPr>
      <w:r>
        <w:rPr>
          <w:rFonts w:eastAsia="Times New Roman"/>
          <w:kern w:val="0"/>
          <w:sz w:val="28"/>
          <w:szCs w:val="28"/>
        </w:rPr>
        <w:t>3.4.4. Документарная проверка</w:t>
      </w:r>
    </w:p>
    <w:p>
      <w:pPr>
        <w:ind w:firstLine="851"/>
        <w:jc w:val="both"/>
        <w:rPr>
          <w:rFonts w:eastAsia="Times New Roman"/>
          <w:kern w:val="0"/>
          <w:sz w:val="28"/>
          <w:szCs w:val="28"/>
        </w:rPr>
      </w:pPr>
      <w:r>
        <w:rPr>
          <w:rFonts w:eastAsia="Times New Roman"/>
          <w:kern w:val="0"/>
          <w:sz w:val="28"/>
          <w:szCs w:val="28"/>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
    <w:p>
      <w:pPr>
        <w:ind w:firstLine="851"/>
        <w:jc w:val="both"/>
        <w:rPr>
          <w:rFonts w:eastAsia="Times New Roman"/>
          <w:kern w:val="0"/>
          <w:sz w:val="28"/>
          <w:szCs w:val="28"/>
        </w:rPr>
      </w:pPr>
      <w:r>
        <w:rPr>
          <w:rFonts w:eastAsia="Times New Roman"/>
          <w:kern w:val="0"/>
          <w:sz w:val="28"/>
          <w:szCs w:val="28"/>
        </w:rPr>
        <w:t>Организация документарной проверки (как плановой, так и внеплановой) осуществляется в порядке, установленном статьей 14 Федерального закона № 294-ФЗ, и проводится по месту нахождения органа муниципального контроля.</w:t>
      </w:r>
    </w:p>
    <w:p>
      <w:pPr>
        <w:ind w:firstLine="851"/>
        <w:jc w:val="both"/>
        <w:rPr>
          <w:rFonts w:eastAsia="Times New Roman"/>
          <w:kern w:val="0"/>
          <w:sz w:val="28"/>
          <w:szCs w:val="28"/>
        </w:rPr>
      </w:pPr>
      <w:r>
        <w:rPr>
          <w:rFonts w:eastAsia="Times New Roman"/>
          <w:kern w:val="0"/>
          <w:sz w:val="28"/>
          <w:szCs w:val="28"/>
        </w:rPr>
        <w:t>В процессе проведения документарной проверки специалистом</w:t>
      </w:r>
      <w:r>
        <w:rPr>
          <w:rFonts w:eastAsia="Times New Roman"/>
          <w:color w:val="000000"/>
          <w:kern w:val="0"/>
          <w:sz w:val="28"/>
          <w:szCs w:val="28"/>
        </w:rPr>
        <w:t xml:space="preserve"> администрации</w:t>
      </w:r>
      <w:r>
        <w:rPr>
          <w:rFonts w:eastAsia="Times New Roman"/>
          <w:kern w:val="0"/>
          <w:sz w:val="28"/>
          <w:szCs w:val="28"/>
        </w:rPr>
        <w:t xml:space="preserve"> рассматриваются документы юридического лица, индивидуального предпринимателя, имеющиеся в распоряжени</w:t>
      </w:r>
      <w:r>
        <w:rPr>
          <w:rFonts w:eastAsia="Times New Roman"/>
          <w:color w:val="000000"/>
          <w:kern w:val="0"/>
          <w:sz w:val="28"/>
          <w:szCs w:val="28"/>
        </w:rPr>
        <w:t>и администрации</w:t>
      </w:r>
      <w:r>
        <w:rPr>
          <w:rFonts w:eastAsia="Times New Roman"/>
          <w:kern w:val="0"/>
          <w:sz w:val="28"/>
          <w:szCs w:val="28"/>
        </w:rPr>
        <w:t>,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этого юридического лица, индивидуального предпринимателя проверок.</w:t>
      </w:r>
    </w:p>
    <w:p>
      <w:pPr>
        <w:ind w:firstLine="851"/>
        <w:jc w:val="both"/>
        <w:rPr>
          <w:rFonts w:eastAsia="Times New Roman"/>
          <w:kern w:val="0"/>
          <w:sz w:val="28"/>
          <w:szCs w:val="28"/>
        </w:rPr>
      </w:pPr>
      <w:r>
        <w:rPr>
          <w:rFonts w:eastAsia="Times New Roman"/>
          <w:kern w:val="0"/>
          <w:sz w:val="28"/>
          <w:szCs w:val="28"/>
        </w:rPr>
        <w:t>В случае, если достоверность сведений, содержащихся в документах, имеющихся в распоряжении</w:t>
      </w:r>
      <w:r>
        <w:rPr>
          <w:rFonts w:eastAsia="Times New Roman"/>
          <w:color w:val="000000"/>
          <w:kern w:val="0"/>
          <w:sz w:val="28"/>
          <w:szCs w:val="28"/>
        </w:rPr>
        <w:t xml:space="preserve"> администрации</w:t>
      </w:r>
      <w:r>
        <w:rPr>
          <w:rFonts w:eastAsia="Times New Roman"/>
          <w:kern w:val="0"/>
          <w:sz w:val="28"/>
          <w:szCs w:val="28"/>
        </w:rPr>
        <w:t xml:space="preserve">,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w:t>
      </w:r>
      <w:r>
        <w:rPr>
          <w:rFonts w:eastAsia="Times New Roman"/>
          <w:color w:val="000000"/>
          <w:kern w:val="0"/>
          <w:sz w:val="28"/>
          <w:szCs w:val="28"/>
        </w:rPr>
        <w:t>администрация</w:t>
      </w:r>
      <w:r>
        <w:rPr>
          <w:rFonts w:eastAsia="Times New Roman"/>
          <w:kern w:val="0"/>
          <w:sz w:val="28"/>
          <w:szCs w:val="28"/>
        </w:rPr>
        <w:t xml:space="preserve"> направляет в адрес юридического лица, в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 проведении документарной проверки.</w:t>
      </w:r>
    </w:p>
    <w:p>
      <w:pPr>
        <w:ind w:firstLine="851"/>
        <w:jc w:val="both"/>
        <w:rPr>
          <w:rFonts w:eastAsia="Times New Roman"/>
          <w:kern w:val="0"/>
          <w:sz w:val="28"/>
          <w:szCs w:val="28"/>
        </w:rPr>
      </w:pPr>
      <w:r>
        <w:rPr>
          <w:rFonts w:eastAsia="Times New Roman"/>
          <w:kern w:val="0"/>
          <w:sz w:val="28"/>
          <w:szCs w:val="28"/>
        </w:rPr>
        <w:t xml:space="preserve">В течение десяти рабочих дней со дня получения мотивированного запроса юридическое лицо, индивидуальный предприниматель обязаны направить в </w:t>
      </w:r>
      <w:r>
        <w:rPr>
          <w:rFonts w:eastAsia="Times New Roman"/>
          <w:color w:val="000000"/>
          <w:kern w:val="0"/>
          <w:sz w:val="28"/>
          <w:szCs w:val="28"/>
        </w:rPr>
        <w:t>администрацию</w:t>
      </w:r>
      <w:r>
        <w:rPr>
          <w:rFonts w:eastAsia="Times New Roman"/>
          <w:kern w:val="0"/>
          <w:sz w:val="28"/>
          <w:szCs w:val="28"/>
        </w:rPr>
        <w:t xml:space="preserve"> указанные в запросе документы.</w:t>
      </w:r>
    </w:p>
    <w:p>
      <w:pPr>
        <w:ind w:firstLine="851"/>
        <w:jc w:val="both"/>
        <w:rPr>
          <w:rFonts w:eastAsia="Times New Roman"/>
          <w:kern w:val="0"/>
          <w:sz w:val="28"/>
          <w:szCs w:val="28"/>
        </w:rPr>
      </w:pPr>
      <w:r>
        <w:rPr>
          <w:rFonts w:eastAsia="Times New Roman"/>
          <w:kern w:val="0"/>
          <w:sz w:val="28"/>
          <w:szCs w:val="28"/>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pPr>
        <w:ind w:firstLine="851"/>
        <w:jc w:val="both"/>
        <w:rPr>
          <w:rFonts w:eastAsia="Times New Roman"/>
          <w:kern w:val="0"/>
          <w:sz w:val="28"/>
          <w:szCs w:val="28"/>
        </w:rPr>
      </w:pPr>
      <w:r>
        <w:rPr>
          <w:rFonts w:eastAsia="Times New Roman"/>
          <w:kern w:val="0"/>
          <w:sz w:val="28"/>
          <w:szCs w:val="28"/>
        </w:rPr>
        <w:t xml:space="preserve">Не допускается требовать нотариального удостоверения копий документов, представляемых в </w:t>
      </w:r>
      <w:r>
        <w:rPr>
          <w:rFonts w:eastAsia="Times New Roman"/>
          <w:color w:val="000000"/>
          <w:kern w:val="0"/>
          <w:sz w:val="28"/>
          <w:szCs w:val="28"/>
        </w:rPr>
        <w:t>администрацию</w:t>
      </w:r>
      <w:r>
        <w:rPr>
          <w:rFonts w:eastAsia="Times New Roman"/>
          <w:kern w:val="0"/>
          <w:sz w:val="28"/>
          <w:szCs w:val="28"/>
        </w:rPr>
        <w:t>, если иное не предусмотрено законодательством Российской Федерации.</w:t>
      </w:r>
    </w:p>
    <w:p>
      <w:pPr>
        <w:ind w:firstLine="851"/>
        <w:jc w:val="both"/>
        <w:rPr>
          <w:rFonts w:eastAsia="Times New Roman"/>
          <w:kern w:val="0"/>
          <w:sz w:val="28"/>
          <w:szCs w:val="28"/>
        </w:rPr>
      </w:pPr>
      <w:r>
        <w:rPr>
          <w:rFonts w:eastAsia="Times New Roman"/>
          <w:kern w:val="0"/>
          <w:sz w:val="28"/>
          <w:szCs w:val="28"/>
        </w:rPr>
        <w:t xml:space="preserve">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в </w:t>
      </w:r>
      <w:r>
        <w:rPr>
          <w:rFonts w:eastAsia="Times New Roman"/>
          <w:color w:val="000000"/>
          <w:kern w:val="0"/>
          <w:sz w:val="28"/>
          <w:szCs w:val="28"/>
        </w:rPr>
        <w:t>администрации</w:t>
      </w:r>
      <w:r>
        <w:rPr>
          <w:rFonts w:eastAsia="Times New Roman"/>
          <w:kern w:val="0"/>
          <w:sz w:val="28"/>
          <w:szCs w:val="28"/>
        </w:rPr>
        <w:t>,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pPr>
        <w:ind w:firstLine="851"/>
        <w:jc w:val="both"/>
        <w:rPr>
          <w:rFonts w:eastAsia="Times New Roman"/>
          <w:kern w:val="0"/>
          <w:sz w:val="28"/>
          <w:szCs w:val="28"/>
        </w:rPr>
      </w:pPr>
      <w:r>
        <w:rPr>
          <w:rFonts w:eastAsia="Times New Roman"/>
          <w:kern w:val="0"/>
          <w:sz w:val="28"/>
          <w:szCs w:val="28"/>
        </w:rPr>
        <w:t xml:space="preserve">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несоответствие сведений, содержащихся в этих документах, сведениям, содержащимся в </w:t>
      </w:r>
      <w:r>
        <w:rPr>
          <w:rFonts w:eastAsia="Times New Roman"/>
          <w:color w:val="000000"/>
          <w:kern w:val="0"/>
          <w:sz w:val="28"/>
          <w:szCs w:val="28"/>
        </w:rPr>
        <w:t>администрации</w:t>
      </w:r>
      <w:r>
        <w:rPr>
          <w:rFonts w:eastAsia="Times New Roman"/>
          <w:kern w:val="0"/>
          <w:sz w:val="28"/>
          <w:szCs w:val="28"/>
        </w:rPr>
        <w:t>, вправе представить дополнительно документы, подтверждающие достоверность ранее представленных документов.</w:t>
      </w:r>
    </w:p>
    <w:p>
      <w:pPr>
        <w:ind w:firstLine="851"/>
        <w:jc w:val="both"/>
        <w:rPr>
          <w:rFonts w:eastAsia="Times New Roman"/>
          <w:color w:val="000000"/>
          <w:kern w:val="0"/>
          <w:sz w:val="28"/>
          <w:szCs w:val="28"/>
        </w:rPr>
      </w:pPr>
      <w:r>
        <w:rPr>
          <w:rFonts w:eastAsia="Times New Roman"/>
          <w:kern w:val="0"/>
          <w:sz w:val="28"/>
          <w:szCs w:val="28"/>
        </w:rPr>
        <w:t xml:space="preserve">Специалист </w:t>
      </w:r>
      <w:r>
        <w:rPr>
          <w:rFonts w:eastAsia="Times New Roman"/>
          <w:color w:val="000000"/>
          <w:kern w:val="0"/>
          <w:sz w:val="28"/>
          <w:szCs w:val="28"/>
        </w:rPr>
        <w:t>администрации</w:t>
      </w:r>
      <w:r>
        <w:rPr>
          <w:rFonts w:eastAsia="Times New Roman"/>
          <w:kern w:val="0"/>
          <w:sz w:val="28"/>
          <w:szCs w:val="28"/>
        </w:rPr>
        <w:t>, который проводит документарную проверку, обязан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будут установлены признаки нарушения обязательных требований или требований, установленных муниципальными правовым</w:t>
      </w:r>
      <w:r>
        <w:rPr>
          <w:rFonts w:eastAsia="Times New Roman"/>
          <w:color w:val="000000"/>
          <w:kern w:val="0"/>
          <w:sz w:val="28"/>
          <w:szCs w:val="28"/>
        </w:rPr>
        <w:t>и актами, специалист администрации вправе провести выездную проверку.</w:t>
      </w:r>
    </w:p>
    <w:p>
      <w:pPr>
        <w:ind w:firstLine="851"/>
        <w:jc w:val="both"/>
        <w:rPr>
          <w:rFonts w:eastAsia="Times New Roman"/>
          <w:kern w:val="0"/>
          <w:sz w:val="28"/>
          <w:szCs w:val="28"/>
        </w:rPr>
      </w:pPr>
      <w:r>
        <w:rPr>
          <w:rFonts w:eastAsia="Times New Roman"/>
          <w:color w:val="000000"/>
          <w:kern w:val="0"/>
          <w:sz w:val="28"/>
          <w:szCs w:val="28"/>
        </w:rPr>
        <w:t>При проведении документарной проверки администрация</w:t>
      </w:r>
      <w:r>
        <w:rPr>
          <w:rFonts w:eastAsia="Times New Roman"/>
          <w:kern w:val="0"/>
          <w:sz w:val="28"/>
          <w:szCs w:val="28"/>
        </w:rPr>
        <w:t xml:space="preserve">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 государственного контроля (надзора) или органов муниципального контроля.</w:t>
      </w:r>
    </w:p>
    <w:p>
      <w:pPr>
        <w:ind w:firstLine="851"/>
        <w:jc w:val="both"/>
        <w:rPr>
          <w:rFonts w:eastAsia="Times New Roman"/>
          <w:kern w:val="0"/>
          <w:sz w:val="28"/>
          <w:szCs w:val="28"/>
        </w:rPr>
      </w:pPr>
      <w:r>
        <w:rPr>
          <w:rFonts w:eastAsia="Times New Roman"/>
          <w:kern w:val="0"/>
          <w:sz w:val="28"/>
          <w:szCs w:val="28"/>
        </w:rPr>
        <w:t>3.4.5. Выездная проверка</w:t>
      </w:r>
    </w:p>
    <w:p>
      <w:pPr>
        <w:ind w:firstLine="851"/>
        <w:jc w:val="both"/>
        <w:rPr>
          <w:rFonts w:eastAsia="Times New Roman"/>
          <w:kern w:val="0"/>
          <w:sz w:val="28"/>
          <w:szCs w:val="28"/>
        </w:rPr>
      </w:pPr>
      <w:r>
        <w:rPr>
          <w:rFonts w:eastAsia="Times New Roman"/>
          <w:kern w:val="0"/>
          <w:sz w:val="28"/>
          <w:szCs w:val="28"/>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данных об их работниках, о состоянии используемых, указанными лицами при осуществлении деятельности, территорий, зданий, строений, сооружений, помещений, оборудования, подсобных объектов, транспортных средств, соответствие данных о производимых и реализуемых юридическим лицом, индивидуальным предпринимателем товарах (выполняемых работах, предоставляемых услугах) и принимаемые ими меры по исполнению обязательных требований и требований, установленных муниципальными правовыми актами.</w:t>
      </w:r>
    </w:p>
    <w:p>
      <w:pPr>
        <w:ind w:firstLine="851"/>
        <w:jc w:val="both"/>
        <w:rPr>
          <w:rFonts w:eastAsia="Times New Roman"/>
          <w:kern w:val="0"/>
          <w:sz w:val="28"/>
          <w:szCs w:val="28"/>
        </w:rPr>
      </w:pPr>
      <w:r>
        <w:rPr>
          <w:rFonts w:eastAsia="Times New Roman"/>
          <w:kern w:val="0"/>
          <w:sz w:val="28"/>
          <w:szCs w:val="28"/>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pPr>
        <w:ind w:firstLine="851"/>
        <w:jc w:val="both"/>
        <w:rPr>
          <w:rFonts w:eastAsia="Times New Roman"/>
          <w:kern w:val="0"/>
          <w:sz w:val="28"/>
          <w:szCs w:val="28"/>
        </w:rPr>
      </w:pPr>
      <w:r>
        <w:rPr>
          <w:rFonts w:eastAsia="Times New Roman"/>
          <w:kern w:val="0"/>
          <w:sz w:val="28"/>
          <w:szCs w:val="28"/>
        </w:rPr>
        <w:t>Выездная проверка проводится в случае, если при документарной проверке не представляется возможным:</w:t>
      </w:r>
    </w:p>
    <w:p>
      <w:pPr>
        <w:ind w:firstLine="851"/>
        <w:jc w:val="both"/>
        <w:rPr>
          <w:rFonts w:eastAsia="Times New Roman"/>
          <w:kern w:val="0"/>
          <w:sz w:val="28"/>
          <w:szCs w:val="28"/>
        </w:rPr>
      </w:pPr>
      <w:r>
        <w:rPr>
          <w:rFonts w:eastAsia="Times New Roman"/>
          <w:kern w:val="0"/>
          <w:sz w:val="28"/>
          <w:szCs w:val="2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сведениях, имеющихся в распоряжении администрации Нововеличковского сельского поселения Динского района;</w:t>
      </w:r>
    </w:p>
    <w:p>
      <w:pPr>
        <w:ind w:firstLine="851"/>
        <w:jc w:val="both"/>
        <w:rPr>
          <w:rFonts w:eastAsia="Times New Roman"/>
          <w:kern w:val="0"/>
          <w:sz w:val="28"/>
          <w:szCs w:val="28"/>
        </w:rPr>
      </w:pPr>
      <w:r>
        <w:rPr>
          <w:rFonts w:eastAsia="Times New Roman"/>
          <w:kern w:val="0"/>
          <w:sz w:val="28"/>
          <w:szCs w:val="28"/>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pPr>
        <w:ind w:firstLine="851"/>
        <w:jc w:val="both"/>
        <w:rPr>
          <w:rFonts w:eastAsia="Times New Roman"/>
          <w:kern w:val="0"/>
          <w:sz w:val="28"/>
          <w:szCs w:val="28"/>
        </w:rPr>
      </w:pPr>
      <w:r>
        <w:rPr>
          <w:rFonts w:eastAsia="Times New Roman"/>
          <w:kern w:val="0"/>
          <w:sz w:val="28"/>
          <w:szCs w:val="28"/>
        </w:rPr>
        <w:t>Выездная проверка начинается с предъявления служебного удостоверения специалистом администрации,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pPr>
        <w:ind w:firstLine="851"/>
        <w:jc w:val="both"/>
        <w:rPr>
          <w:rFonts w:eastAsia="Times New Roman"/>
          <w:color w:val="auto"/>
          <w:kern w:val="0"/>
          <w:sz w:val="28"/>
          <w:szCs w:val="28"/>
        </w:rPr>
      </w:pPr>
      <w:r>
        <w:rPr>
          <w:rFonts w:eastAsia="Times New Roman"/>
          <w:color w:val="auto"/>
          <w:kern w:val="0"/>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специалисту,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pPr>
        <w:ind w:firstLine="851"/>
        <w:jc w:val="both"/>
        <w:rPr>
          <w:rFonts w:eastAsia="Times New Roman"/>
          <w:kern w:val="0"/>
          <w:sz w:val="28"/>
          <w:szCs w:val="28"/>
        </w:rPr>
      </w:pPr>
      <w:r>
        <w:rPr>
          <w:rFonts w:eastAsia="Times New Roman"/>
          <w:color w:val="000000"/>
          <w:kern w:val="0"/>
          <w:sz w:val="28"/>
          <w:szCs w:val="28"/>
        </w:rPr>
        <w:t>Администрация привлекает к проведению выездной проверки юридического лица, индивидуального предпринимателя экспертов, экспертные организации, не</w:t>
      </w:r>
      <w:r>
        <w:rPr>
          <w:rFonts w:eastAsia="Times New Roman"/>
          <w:kern w:val="0"/>
          <w:sz w:val="28"/>
          <w:szCs w:val="28"/>
        </w:rPr>
        <w:t xml:space="preserve">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pPr>
        <w:ind w:firstLine="851"/>
        <w:jc w:val="both"/>
        <w:rPr>
          <w:rFonts w:eastAsia="Times New Roman"/>
          <w:color w:val="000000"/>
          <w:kern w:val="0"/>
          <w:sz w:val="28"/>
          <w:szCs w:val="28"/>
        </w:rPr>
      </w:pPr>
      <w:r>
        <w:rPr>
          <w:rFonts w:eastAsia="Times New Roman"/>
          <w:color w:val="000000"/>
          <w:kern w:val="0"/>
          <w:sz w:val="28"/>
          <w:szCs w:val="28"/>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pPr>
        <w:ind w:firstLine="851"/>
        <w:jc w:val="both"/>
        <w:rPr>
          <w:rFonts w:eastAsia="Times New Roman"/>
          <w:kern w:val="0"/>
          <w:sz w:val="28"/>
          <w:szCs w:val="28"/>
        </w:rPr>
      </w:pPr>
      <w:r>
        <w:rPr>
          <w:rFonts w:eastAsia="Times New Roman"/>
          <w:kern w:val="0"/>
          <w:sz w:val="28"/>
          <w:szCs w:val="28"/>
        </w:rPr>
        <w:t>3.4.6. Ответственными за проведение проверки юридического лица или индивидуального предпринимателя является назначенный специалист администрации.</w:t>
      </w:r>
    </w:p>
    <w:p>
      <w:pPr>
        <w:widowControl/>
        <w:suppressAutoHyphens w:val="0"/>
        <w:autoSpaceDE w:val="0"/>
        <w:autoSpaceDN w:val="0"/>
        <w:adjustRightInd w:val="0"/>
        <w:ind w:firstLine="851"/>
        <w:jc w:val="both"/>
        <w:rPr>
          <w:rFonts w:eastAsia="Times New Roman"/>
          <w:color w:val="FF0000"/>
          <w:kern w:val="0"/>
          <w:sz w:val="28"/>
          <w:szCs w:val="28"/>
        </w:rPr>
      </w:pPr>
      <w:r>
        <w:rPr>
          <w:rFonts w:eastAsia="Times New Roman"/>
          <w:color w:val="000000"/>
          <w:kern w:val="0"/>
          <w:sz w:val="28"/>
          <w:szCs w:val="28"/>
        </w:rPr>
        <w:t>3.4.7. Проверка может быть приостановлена в порядке и основаниям, указанным в пункте 2.8 проекта регламента.</w:t>
      </w:r>
    </w:p>
    <w:p>
      <w:pPr>
        <w:ind w:firstLine="851"/>
        <w:jc w:val="both"/>
        <w:rPr>
          <w:rFonts w:eastAsia="Times New Roman"/>
          <w:kern w:val="0"/>
          <w:sz w:val="28"/>
          <w:szCs w:val="28"/>
        </w:rPr>
      </w:pPr>
      <w:r>
        <w:rPr>
          <w:rFonts w:eastAsia="Times New Roman"/>
          <w:kern w:val="0"/>
          <w:sz w:val="28"/>
          <w:szCs w:val="28"/>
        </w:rPr>
        <w:t xml:space="preserve">3.4.8. Результатом проверки в отношении юридического лица или индивидуального предпринимателя являются составление специалистом акта проверки юридического лица, индивидуального предпринимателя. </w:t>
      </w:r>
      <w:r>
        <w:rPr>
          <w:rFonts w:eastAsia="Times New Roman"/>
          <w:kern w:val="0"/>
          <w:sz w:val="28"/>
          <w:szCs w:val="28"/>
        </w:rPr>
        <w:br w:type="textWrapping"/>
      </w:r>
      <w:r>
        <w:rPr>
          <w:rFonts w:eastAsia="Times New Roman"/>
          <w:kern w:val="0"/>
          <w:sz w:val="28"/>
          <w:szCs w:val="28"/>
        </w:rPr>
        <w:tab/>
      </w:r>
      <w:r>
        <w:rPr>
          <w:rFonts w:eastAsia="Times New Roman"/>
          <w:kern w:val="0"/>
          <w:sz w:val="28"/>
          <w:szCs w:val="28"/>
        </w:rPr>
        <w:t xml:space="preserve">  3.5. Оформление результатов проверки.</w:t>
      </w:r>
    </w:p>
    <w:p>
      <w:pPr>
        <w:ind w:firstLine="851"/>
        <w:jc w:val="both"/>
        <w:rPr>
          <w:rFonts w:eastAsia="Times New Roman"/>
          <w:kern w:val="0"/>
          <w:sz w:val="28"/>
          <w:szCs w:val="28"/>
        </w:rPr>
      </w:pPr>
      <w:r>
        <w:rPr>
          <w:rFonts w:eastAsia="Times New Roman"/>
          <w:kern w:val="0"/>
          <w:sz w:val="28"/>
          <w:szCs w:val="28"/>
        </w:rPr>
        <w:t>3.5.1. Основанием для оформления результатов проверки является ее окончание.</w:t>
      </w:r>
    </w:p>
    <w:p>
      <w:pPr>
        <w:ind w:firstLine="851"/>
        <w:jc w:val="both"/>
        <w:rPr>
          <w:rFonts w:eastAsia="Times New Roman"/>
          <w:kern w:val="0"/>
          <w:sz w:val="28"/>
          <w:szCs w:val="28"/>
        </w:rPr>
      </w:pPr>
      <w:r>
        <w:rPr>
          <w:rFonts w:eastAsia="Times New Roman"/>
          <w:kern w:val="0"/>
          <w:sz w:val="28"/>
          <w:szCs w:val="28"/>
        </w:rPr>
        <w:t>3.5.2. По результатам проверки уполномоченными лицами составляется акт проверки юридического лица, индивидуального предпринимателя (Приложение № 4).</w:t>
      </w:r>
    </w:p>
    <w:p>
      <w:pPr>
        <w:ind w:firstLine="851"/>
        <w:jc w:val="both"/>
        <w:rPr>
          <w:rFonts w:eastAsia="Times New Roman"/>
          <w:kern w:val="0"/>
          <w:sz w:val="28"/>
          <w:szCs w:val="28"/>
        </w:rPr>
      </w:pPr>
      <w:r>
        <w:rPr>
          <w:rFonts w:eastAsia="Times New Roman"/>
          <w:kern w:val="0"/>
          <w:sz w:val="28"/>
          <w:szCs w:val="28"/>
        </w:rPr>
        <w:t>При выявлении нарушений в ходе проверки уполномоченными лицами выдается предписание.</w:t>
      </w:r>
    </w:p>
    <w:p>
      <w:pPr>
        <w:ind w:firstLine="851"/>
        <w:jc w:val="both"/>
        <w:rPr>
          <w:rFonts w:eastAsia="Times New Roman"/>
          <w:kern w:val="0"/>
          <w:sz w:val="28"/>
          <w:szCs w:val="28"/>
        </w:rPr>
      </w:pPr>
      <w:r>
        <w:rPr>
          <w:rFonts w:eastAsia="Times New Roman"/>
          <w:kern w:val="0"/>
          <w:sz w:val="28"/>
          <w:szCs w:val="28"/>
        </w:rPr>
        <w:t>В случае нарушения обязательных требований составляется протокол об административных правонарушениях.</w:t>
      </w:r>
    </w:p>
    <w:p>
      <w:pPr>
        <w:ind w:firstLine="851"/>
        <w:jc w:val="both"/>
        <w:rPr>
          <w:rFonts w:eastAsia="Times New Roman"/>
          <w:kern w:val="0"/>
          <w:sz w:val="28"/>
          <w:szCs w:val="28"/>
        </w:rPr>
      </w:pPr>
      <w:r>
        <w:rPr>
          <w:rFonts w:eastAsia="Times New Roman"/>
          <w:kern w:val="0"/>
          <w:sz w:val="28"/>
          <w:szCs w:val="28"/>
        </w:rPr>
        <w:t>Оформление результатов проверки осуществляется в течение двух рабочих дней.</w:t>
      </w:r>
    </w:p>
    <w:p>
      <w:pPr>
        <w:ind w:firstLine="851"/>
        <w:jc w:val="both"/>
        <w:rPr>
          <w:rFonts w:eastAsia="Times New Roman"/>
          <w:kern w:val="0"/>
          <w:sz w:val="28"/>
          <w:szCs w:val="28"/>
        </w:rPr>
      </w:pPr>
      <w:r>
        <w:rPr>
          <w:rFonts w:eastAsia="Times New Roman"/>
          <w:kern w:val="0"/>
          <w:sz w:val="28"/>
          <w:szCs w:val="28"/>
        </w:rPr>
        <w:t>3.5.3. Ответственными за оформление результатов проверки юридического лица или индивидуального предпринимателя являются уполномоченный специалист, проводивший проверку.</w:t>
      </w:r>
    </w:p>
    <w:p>
      <w:pPr>
        <w:ind w:firstLine="851"/>
        <w:jc w:val="both"/>
        <w:rPr>
          <w:rFonts w:eastAsia="Times New Roman"/>
          <w:kern w:val="0"/>
          <w:sz w:val="28"/>
          <w:szCs w:val="28"/>
        </w:rPr>
      </w:pPr>
      <w:r>
        <w:rPr>
          <w:rFonts w:eastAsia="Times New Roman"/>
          <w:kern w:val="0"/>
          <w:sz w:val="28"/>
          <w:szCs w:val="28"/>
        </w:rPr>
        <w:t>3.5.4. Приостановление оформления результатов проверки юридического лица и индивидуального предпринимателя не предусмотрено.</w:t>
      </w:r>
    </w:p>
    <w:p>
      <w:pPr>
        <w:ind w:firstLine="851"/>
        <w:jc w:val="both"/>
        <w:rPr>
          <w:rFonts w:eastAsia="Times New Roman"/>
          <w:kern w:val="0"/>
          <w:sz w:val="28"/>
          <w:szCs w:val="28"/>
        </w:rPr>
      </w:pPr>
      <w:r>
        <w:rPr>
          <w:rFonts w:eastAsia="Times New Roman"/>
          <w:kern w:val="0"/>
          <w:sz w:val="28"/>
          <w:szCs w:val="28"/>
        </w:rPr>
        <w:t>3.5.5. Акт проверки</w:t>
      </w:r>
      <w:r>
        <w:rPr>
          <w:rFonts w:eastAsia="Times New Roman"/>
          <w:color w:val="000000"/>
          <w:kern w:val="0"/>
          <w:sz w:val="28"/>
          <w:szCs w:val="28"/>
        </w:rPr>
        <w:t xml:space="preserve"> администрации</w:t>
      </w:r>
      <w:r>
        <w:rPr>
          <w:rFonts w:eastAsia="Times New Roman"/>
          <w:kern w:val="0"/>
          <w:sz w:val="28"/>
          <w:szCs w:val="28"/>
        </w:rPr>
        <w:t xml:space="preserve"> юридического лица, индивидуального предпринимателя, предписание об устранении нарушений законодательства, протокол об административном правонарушении составляются в письменном виде.</w:t>
      </w:r>
    </w:p>
    <w:p>
      <w:pPr>
        <w:ind w:firstLine="851"/>
        <w:jc w:val="both"/>
        <w:rPr>
          <w:rFonts w:eastAsia="Times New Roman"/>
          <w:kern w:val="0"/>
          <w:sz w:val="28"/>
          <w:szCs w:val="28"/>
        </w:rPr>
      </w:pPr>
      <w:r>
        <w:rPr>
          <w:rFonts w:eastAsia="Times New Roman"/>
          <w:kern w:val="0"/>
          <w:sz w:val="28"/>
          <w:szCs w:val="28"/>
        </w:rPr>
        <w:t>3.5.6. Информация о контрольной деятельности муниципального органа за сохранностью автомобильных дорог местного значения в границах населенных пунктов поселения размещается на официальном сайте в информационно-телекоммуникационной сети «Интернет» администрации Нововеличковского сельского поселения Динского района.</w:t>
      </w:r>
    </w:p>
    <w:p>
      <w:pPr>
        <w:ind w:firstLine="851"/>
        <w:jc w:val="both"/>
        <w:rPr>
          <w:rFonts w:eastAsia="Times New Roman"/>
          <w:kern w:val="0"/>
          <w:sz w:val="28"/>
          <w:szCs w:val="28"/>
        </w:rPr>
      </w:pPr>
    </w:p>
    <w:p>
      <w:pPr>
        <w:jc w:val="center"/>
        <w:rPr>
          <w:rFonts w:eastAsia="Times New Roman"/>
          <w:kern w:val="0"/>
          <w:sz w:val="28"/>
          <w:szCs w:val="28"/>
        </w:rPr>
      </w:pPr>
      <w:r>
        <w:rPr>
          <w:rFonts w:eastAsia="Times New Roman"/>
          <w:kern w:val="0"/>
          <w:sz w:val="28"/>
          <w:szCs w:val="28"/>
        </w:rPr>
        <w:t xml:space="preserve">Раздел 4. Порядок и формы контроля за осуществлением муниципальной функции контроля за сохранностью автомобильных дорог местного значения в границах населенных пунктов </w:t>
      </w:r>
    </w:p>
    <w:p>
      <w:pPr>
        <w:ind w:firstLine="851"/>
        <w:jc w:val="both"/>
        <w:rPr>
          <w:rFonts w:eastAsia="Times New Roman"/>
          <w:kern w:val="0"/>
          <w:sz w:val="28"/>
          <w:szCs w:val="28"/>
        </w:rPr>
      </w:pPr>
      <w:r>
        <w:rPr>
          <w:rFonts w:eastAsia="Times New Roman"/>
          <w:kern w:val="0"/>
          <w:sz w:val="28"/>
          <w:szCs w:val="28"/>
        </w:rPr>
        <w:t>4.1. Порядок осуществления текущего контроля за соблюдением и исполнением должностными лицами положений регламента и иных нормативных правовых актов, устанавливающих требования к исполнению муниципальной функции, а также за принятием ими решений.</w:t>
      </w:r>
    </w:p>
    <w:p>
      <w:pPr>
        <w:ind w:firstLine="851"/>
        <w:jc w:val="both"/>
        <w:rPr>
          <w:rFonts w:eastAsia="Times New Roman"/>
          <w:kern w:val="0"/>
          <w:sz w:val="28"/>
          <w:szCs w:val="28"/>
        </w:rPr>
      </w:pPr>
      <w:r>
        <w:rPr>
          <w:rFonts w:eastAsia="Times New Roman"/>
          <w:kern w:val="0"/>
          <w:sz w:val="28"/>
          <w:szCs w:val="28"/>
        </w:rPr>
        <w:t>4.1.1. Текущий контроль за исполнением муниципальной функции осуществляет - глава сельского поселения.</w:t>
      </w:r>
    </w:p>
    <w:p>
      <w:pPr>
        <w:ind w:firstLine="851"/>
        <w:jc w:val="both"/>
        <w:rPr>
          <w:rFonts w:eastAsia="Times New Roman"/>
          <w:kern w:val="0"/>
          <w:sz w:val="28"/>
          <w:szCs w:val="28"/>
        </w:rPr>
      </w:pPr>
      <w:r>
        <w:rPr>
          <w:rFonts w:eastAsia="Times New Roman"/>
          <w:kern w:val="0"/>
          <w:sz w:val="28"/>
          <w:szCs w:val="28"/>
        </w:rPr>
        <w:t>4.1.2. Текущий контроль осуществляется путем проведения проверок соблюдения и совершения должностными лицами, специалистами всех действий, принятия всех решений, необходимых для исполнения муниципальной функции.</w:t>
      </w:r>
    </w:p>
    <w:p>
      <w:pPr>
        <w:ind w:firstLine="851"/>
        <w:jc w:val="both"/>
        <w:rPr>
          <w:rFonts w:eastAsia="Times New Roman"/>
          <w:kern w:val="0"/>
          <w:sz w:val="28"/>
          <w:szCs w:val="28"/>
        </w:rPr>
      </w:pPr>
      <w:r>
        <w:rPr>
          <w:rFonts w:eastAsia="Times New Roman"/>
          <w:kern w:val="0"/>
          <w:sz w:val="28"/>
          <w:szCs w:val="28"/>
        </w:rPr>
        <w:t>4.2.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контроля за полнотой и качеством исполнения муниципальной функции.</w:t>
      </w:r>
    </w:p>
    <w:p>
      <w:pPr>
        <w:ind w:firstLine="851"/>
        <w:jc w:val="both"/>
        <w:rPr>
          <w:rFonts w:eastAsia="Times New Roman"/>
          <w:kern w:val="0"/>
          <w:sz w:val="28"/>
          <w:szCs w:val="28"/>
        </w:rPr>
      </w:pPr>
      <w:r>
        <w:rPr>
          <w:rFonts w:eastAsia="Times New Roman"/>
          <w:kern w:val="0"/>
          <w:sz w:val="28"/>
          <w:szCs w:val="28"/>
        </w:rPr>
        <w:t>4.2.1. Контроль за исполнением и качеством исполнения муниципальной функции осуществляется в формах проведения проверок и рассмотрения жалоб на действия (бездействия) должностных лиц, специалистов.</w:t>
      </w:r>
    </w:p>
    <w:p>
      <w:pPr>
        <w:ind w:firstLine="851"/>
        <w:jc w:val="both"/>
        <w:rPr>
          <w:rFonts w:eastAsia="Times New Roman"/>
          <w:color w:val="000000"/>
          <w:kern w:val="0"/>
          <w:sz w:val="28"/>
          <w:szCs w:val="28"/>
        </w:rPr>
      </w:pPr>
      <w:r>
        <w:rPr>
          <w:rFonts w:eastAsia="Times New Roman"/>
          <w:color w:val="000000"/>
          <w:kern w:val="0"/>
          <w:sz w:val="28"/>
          <w:szCs w:val="28"/>
        </w:rPr>
        <w:t>4.2.2. Проверки качества исполнения муниципальной функции могут быть плановыми и внеплановыми. Порядок и периодичность осуществления плановых проверок устанавливается главой. При проверке могут рассматриваться все вопросы, связанные с исполнением муниципальной функции. Проверки также могут проводиться по конкретной жалобе.</w:t>
      </w:r>
    </w:p>
    <w:p>
      <w:pPr>
        <w:ind w:firstLine="851"/>
        <w:jc w:val="both"/>
        <w:rPr>
          <w:rFonts w:eastAsia="Times New Roman"/>
          <w:kern w:val="0"/>
          <w:sz w:val="28"/>
          <w:szCs w:val="28"/>
        </w:rPr>
      </w:pPr>
      <w:r>
        <w:rPr>
          <w:rFonts w:eastAsia="Times New Roman"/>
          <w:kern w:val="0"/>
          <w:sz w:val="28"/>
          <w:szCs w:val="28"/>
        </w:rPr>
        <w:t>4.2.3. Внеплановые проверки проводятся в связи с проверкой устранения ранее выявленных нарушений.</w:t>
      </w:r>
    </w:p>
    <w:p>
      <w:pPr>
        <w:ind w:firstLine="851"/>
        <w:jc w:val="both"/>
        <w:rPr>
          <w:rFonts w:eastAsia="Times New Roman"/>
          <w:kern w:val="0"/>
          <w:sz w:val="28"/>
          <w:szCs w:val="28"/>
        </w:rPr>
      </w:pPr>
      <w:r>
        <w:rPr>
          <w:rFonts w:eastAsia="Times New Roman"/>
          <w:kern w:val="0"/>
          <w:sz w:val="28"/>
          <w:szCs w:val="28"/>
        </w:rPr>
        <w:t>4.3. Должностные лица, специалисты администрации в случае ненадлежащего исполнения (неисполнения) своих функций и служебных обязанностей при проведении проверок юридических лиц и индивидуальных предпринимателей несут ответственность в соответствии с законодательством Российской Федерации.</w:t>
      </w:r>
    </w:p>
    <w:p>
      <w:pPr>
        <w:ind w:firstLine="851"/>
        <w:jc w:val="both"/>
        <w:rPr>
          <w:rFonts w:eastAsia="Times New Roman"/>
          <w:kern w:val="0"/>
          <w:sz w:val="28"/>
          <w:szCs w:val="28"/>
        </w:rPr>
      </w:pPr>
    </w:p>
    <w:p>
      <w:pPr>
        <w:jc w:val="center"/>
        <w:rPr>
          <w:rFonts w:eastAsia="Times New Roman"/>
          <w:kern w:val="0"/>
          <w:sz w:val="28"/>
          <w:szCs w:val="28"/>
        </w:rPr>
      </w:pPr>
      <w:r>
        <w:rPr>
          <w:rFonts w:eastAsia="Times New Roman"/>
          <w:kern w:val="0"/>
          <w:sz w:val="28"/>
          <w:szCs w:val="28"/>
        </w:rPr>
        <w:t xml:space="preserve">Раздел 5. Досудебный (внесудебный) порядок обжалования решений </w:t>
      </w:r>
    </w:p>
    <w:p>
      <w:pPr>
        <w:jc w:val="center"/>
        <w:rPr>
          <w:rFonts w:eastAsia="Times New Roman"/>
          <w:kern w:val="0"/>
          <w:sz w:val="28"/>
          <w:szCs w:val="28"/>
        </w:rPr>
      </w:pPr>
      <w:r>
        <w:rPr>
          <w:rFonts w:eastAsia="Times New Roman"/>
          <w:kern w:val="0"/>
          <w:sz w:val="28"/>
          <w:szCs w:val="28"/>
        </w:rPr>
        <w:t>и действий (бездействия) органа муниципального контроля, его должностных лиц</w:t>
      </w:r>
    </w:p>
    <w:p>
      <w:pPr>
        <w:ind w:firstLine="851"/>
        <w:jc w:val="both"/>
        <w:rPr>
          <w:rFonts w:eastAsia="Times New Roman"/>
          <w:kern w:val="0"/>
          <w:sz w:val="28"/>
          <w:szCs w:val="28"/>
        </w:rPr>
      </w:pPr>
      <w:r>
        <w:rPr>
          <w:rFonts w:eastAsia="Times New Roman"/>
          <w:kern w:val="0"/>
          <w:sz w:val="28"/>
          <w:szCs w:val="28"/>
        </w:rPr>
        <w:t>5.1. Действия (бездействие) и решения лиц администрации, осуществляемые (принятые) в ходе предоставления муниципальной функции, могут быть обжалованы заинтересованными лицами в досудебном порядке в соответствии с законодательством Российской Федерации.</w:t>
      </w:r>
    </w:p>
    <w:p>
      <w:pPr>
        <w:ind w:firstLine="851"/>
        <w:jc w:val="both"/>
        <w:rPr>
          <w:rFonts w:eastAsia="Times New Roman"/>
          <w:kern w:val="0"/>
          <w:sz w:val="28"/>
          <w:szCs w:val="28"/>
        </w:rPr>
      </w:pPr>
      <w:r>
        <w:rPr>
          <w:rFonts w:eastAsia="Times New Roman"/>
          <w:kern w:val="0"/>
          <w:sz w:val="28"/>
          <w:szCs w:val="28"/>
        </w:rPr>
        <w:t>5.2. Предметом досудебного (внесудебного) обжалования является жалоба заявителя.</w:t>
      </w:r>
    </w:p>
    <w:p>
      <w:pPr>
        <w:ind w:firstLine="851"/>
        <w:jc w:val="both"/>
        <w:rPr>
          <w:rFonts w:eastAsia="Times New Roman"/>
          <w:kern w:val="0"/>
          <w:sz w:val="28"/>
          <w:szCs w:val="28"/>
        </w:rPr>
      </w:pPr>
      <w:r>
        <w:rPr>
          <w:rFonts w:eastAsia="Times New Roman"/>
          <w:kern w:val="0"/>
          <w:sz w:val="28"/>
          <w:szCs w:val="28"/>
        </w:rPr>
        <w:t>Заявитель может обратиться с жалобой, в том числе в следующих случаях:</w:t>
      </w:r>
    </w:p>
    <w:p>
      <w:pPr>
        <w:ind w:firstLine="851"/>
        <w:jc w:val="both"/>
        <w:rPr>
          <w:rFonts w:eastAsia="Times New Roman"/>
          <w:kern w:val="0"/>
          <w:sz w:val="28"/>
          <w:szCs w:val="28"/>
        </w:rPr>
      </w:pPr>
      <w:r>
        <w:rPr>
          <w:rFonts w:eastAsia="Times New Roman"/>
          <w:kern w:val="0"/>
          <w:sz w:val="28"/>
          <w:szCs w:val="28"/>
        </w:rPr>
        <w:t>1) в случае несогласия с решением о проведении проверки;</w:t>
      </w:r>
    </w:p>
    <w:p>
      <w:pPr>
        <w:ind w:firstLine="851"/>
        <w:jc w:val="both"/>
        <w:rPr>
          <w:rFonts w:eastAsia="Times New Roman"/>
          <w:kern w:val="0"/>
          <w:sz w:val="28"/>
          <w:szCs w:val="28"/>
        </w:rPr>
      </w:pPr>
      <w:r>
        <w:rPr>
          <w:rFonts w:eastAsia="Times New Roman"/>
          <w:kern w:val="0"/>
          <w:sz w:val="28"/>
          <w:szCs w:val="28"/>
        </w:rPr>
        <w:t>2) в случае несогласия с действиями лиц, уполномоченных на проведение проверки;</w:t>
      </w:r>
    </w:p>
    <w:p>
      <w:pPr>
        <w:ind w:firstLine="851"/>
        <w:jc w:val="both"/>
        <w:rPr>
          <w:rFonts w:eastAsia="Times New Roman"/>
          <w:kern w:val="0"/>
          <w:sz w:val="28"/>
          <w:szCs w:val="28"/>
        </w:rPr>
      </w:pPr>
      <w:r>
        <w:rPr>
          <w:rFonts w:eastAsia="Times New Roman"/>
          <w:kern w:val="0"/>
          <w:sz w:val="28"/>
          <w:szCs w:val="28"/>
        </w:rPr>
        <w:t>3) в случае несогласия с результатами проверки.</w:t>
      </w:r>
    </w:p>
    <w:p>
      <w:pPr>
        <w:ind w:firstLine="851"/>
        <w:jc w:val="both"/>
        <w:rPr>
          <w:rFonts w:eastAsia="Times New Roman"/>
          <w:kern w:val="0"/>
          <w:sz w:val="28"/>
          <w:szCs w:val="28"/>
        </w:rPr>
      </w:pPr>
      <w:r>
        <w:rPr>
          <w:rFonts w:eastAsia="Times New Roman"/>
          <w:kern w:val="0"/>
          <w:sz w:val="28"/>
          <w:szCs w:val="28"/>
        </w:rPr>
        <w:t>5.3. Жалоба подается в письменной форме или в форме электронного документа в администрацию Нововеличковского сельского поселения Динского района.</w:t>
      </w:r>
    </w:p>
    <w:p>
      <w:pPr>
        <w:ind w:firstLine="851"/>
        <w:jc w:val="both"/>
        <w:rPr>
          <w:rFonts w:eastAsia="Times New Roman"/>
          <w:kern w:val="0"/>
          <w:sz w:val="28"/>
          <w:szCs w:val="28"/>
        </w:rPr>
      </w:pPr>
      <w:r>
        <w:rPr>
          <w:rFonts w:eastAsia="Times New Roman"/>
          <w:kern w:val="0"/>
          <w:sz w:val="28"/>
          <w:szCs w:val="28"/>
        </w:rPr>
        <w:t>5.4. Жалоба может быть направлена по почте, с использованием информационно-телекоммуникационной сети Интернет, официального сайта администрации Нововеличковского сельского поселения Динского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pPr>
        <w:ind w:firstLine="851"/>
        <w:jc w:val="both"/>
        <w:rPr>
          <w:rFonts w:eastAsia="Times New Roman"/>
          <w:kern w:val="0"/>
          <w:sz w:val="28"/>
          <w:szCs w:val="28"/>
        </w:rPr>
      </w:pPr>
      <w:r>
        <w:rPr>
          <w:rFonts w:eastAsia="Times New Roman"/>
          <w:kern w:val="0"/>
          <w:sz w:val="28"/>
          <w:szCs w:val="28"/>
        </w:rPr>
        <w:t>5.5. Жалоба должна содержать:</w:t>
      </w:r>
    </w:p>
    <w:p>
      <w:pPr>
        <w:ind w:firstLine="851"/>
        <w:jc w:val="both"/>
        <w:rPr>
          <w:rFonts w:eastAsia="Times New Roman"/>
          <w:kern w:val="0"/>
          <w:sz w:val="28"/>
          <w:szCs w:val="28"/>
        </w:rPr>
      </w:pPr>
      <w:r>
        <w:rPr>
          <w:rFonts w:eastAsia="Times New Roman"/>
          <w:kern w:val="0"/>
          <w:sz w:val="28"/>
          <w:szCs w:val="28"/>
        </w:rPr>
        <w:t>1) наименование органа, осуществляющего муниципальную функцию, должностного лица органа, осуществляющего муниципальную функцию, либо муниципального служащего, решения и действия (бездействие) которых обжалуются;</w:t>
      </w:r>
    </w:p>
    <w:p>
      <w:pPr>
        <w:ind w:firstLine="851"/>
        <w:jc w:val="both"/>
        <w:rPr>
          <w:rFonts w:eastAsia="Times New Roman"/>
          <w:kern w:val="0"/>
          <w:sz w:val="28"/>
          <w:szCs w:val="28"/>
        </w:rPr>
      </w:pPr>
      <w:r>
        <w:rPr>
          <w:rFonts w:eastAsia="Times New Roman"/>
          <w:kern w:val="0"/>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адрес (адреса),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ind w:firstLine="851"/>
        <w:jc w:val="both"/>
        <w:rPr>
          <w:rFonts w:eastAsia="Times New Roman"/>
          <w:kern w:val="0"/>
          <w:sz w:val="28"/>
          <w:szCs w:val="28"/>
        </w:rPr>
      </w:pPr>
      <w:r>
        <w:rPr>
          <w:rFonts w:eastAsia="Times New Roman"/>
          <w:kern w:val="0"/>
          <w:sz w:val="28"/>
          <w:szCs w:val="28"/>
        </w:rPr>
        <w:t>3) сведения об обжалуемых решениях и действиях (бездействии) органа, осуществляющего муниципальную функцию, должностного лица органа, осуществляющего муниципальную функцию, либо муниципального служащего;</w:t>
      </w:r>
    </w:p>
    <w:p>
      <w:pPr>
        <w:ind w:firstLine="851"/>
        <w:jc w:val="both"/>
        <w:rPr>
          <w:rFonts w:eastAsia="Times New Roman"/>
          <w:color w:val="000000"/>
          <w:kern w:val="0"/>
          <w:sz w:val="28"/>
          <w:szCs w:val="28"/>
        </w:rPr>
      </w:pPr>
      <w:r>
        <w:rPr>
          <w:rFonts w:eastAsia="Times New Roman"/>
          <w:kern w:val="0"/>
          <w:sz w:val="28"/>
          <w:szCs w:val="28"/>
        </w:rPr>
        <w:t xml:space="preserve">4) доводы, на основании которых заявитель не согласен с решением и действием (бездействием) органа, осуществляющего муниципальную функцию, должностного лица органа, осуществляющего муниципальную функцию, либо муниципального служащего. Заявителем могут быть представлены документы (при </w:t>
      </w:r>
      <w:r>
        <w:rPr>
          <w:rFonts w:eastAsia="Times New Roman"/>
          <w:color w:val="000000"/>
          <w:kern w:val="0"/>
          <w:sz w:val="28"/>
          <w:szCs w:val="28"/>
        </w:rPr>
        <w:t>наличии), подтверждающие доводы заявителя, либо их копии.</w:t>
      </w:r>
    </w:p>
    <w:p>
      <w:pPr>
        <w:ind w:firstLine="851"/>
        <w:jc w:val="both"/>
        <w:rPr>
          <w:rFonts w:eastAsia="Times New Roman"/>
          <w:kern w:val="0"/>
          <w:sz w:val="28"/>
          <w:szCs w:val="28"/>
        </w:rPr>
      </w:pPr>
      <w:r>
        <w:rPr>
          <w:rFonts w:eastAsia="Times New Roman"/>
          <w:color w:val="000000"/>
          <w:kern w:val="0"/>
          <w:sz w:val="28"/>
          <w:szCs w:val="28"/>
        </w:rPr>
        <w:t>5.6. Жалоба, поступившая в администрацию, подлежит рассмотрению главой администрации в течение пятнадцати рабочих дней со дня ее регистрации, а в случае обжалования отказа администрации или должностного лица, осуществляющего муниципальную функцию, в приеме документов у заявителя либо в исправлении допущенных опечаток</w:t>
      </w:r>
      <w:r>
        <w:rPr>
          <w:rFonts w:eastAsia="Times New Roman"/>
          <w:kern w:val="0"/>
          <w:sz w:val="28"/>
          <w:szCs w:val="28"/>
        </w:rPr>
        <w:t xml:space="preserve"> и ошибок или в случае обжалования нарушения установленного срока таких исправлений - в течение пяти рабочих дней со дня ее регистрации.</w:t>
      </w:r>
    </w:p>
    <w:p>
      <w:pPr>
        <w:ind w:firstLine="851"/>
        <w:jc w:val="both"/>
        <w:rPr>
          <w:rFonts w:eastAsia="Times New Roman"/>
          <w:kern w:val="0"/>
          <w:sz w:val="28"/>
          <w:szCs w:val="28"/>
        </w:rPr>
      </w:pPr>
      <w:r>
        <w:rPr>
          <w:rFonts w:eastAsia="Times New Roman"/>
          <w:kern w:val="0"/>
          <w:sz w:val="28"/>
          <w:szCs w:val="28"/>
        </w:rPr>
        <w:t>5.7. По результатам рассмотрения жалобы администрация принимает одно из следующих решений:</w:t>
      </w:r>
    </w:p>
    <w:p>
      <w:pPr>
        <w:ind w:firstLine="851"/>
        <w:jc w:val="both"/>
        <w:rPr>
          <w:rFonts w:eastAsia="Times New Roman"/>
          <w:kern w:val="0"/>
          <w:sz w:val="28"/>
          <w:szCs w:val="28"/>
        </w:rPr>
      </w:pPr>
      <w:r>
        <w:rPr>
          <w:rFonts w:eastAsia="Times New Roman"/>
          <w:kern w:val="0"/>
          <w:sz w:val="28"/>
          <w:szCs w:val="28"/>
        </w:rPr>
        <w:t xml:space="preserve">1) удовлетворяет жалобу, в том числе в форме отмены принятого решения, исправления допущенных администрацией </w:t>
      </w:r>
      <w:r>
        <w:rPr>
          <w:rFonts w:eastAsia="Times New Roman"/>
          <w:kern w:val="0"/>
          <w:sz w:val="28"/>
          <w:szCs w:val="28"/>
          <w:lang w:val="ru-RU"/>
        </w:rPr>
        <w:t>Нововеличковского</w:t>
      </w:r>
      <w:r>
        <w:rPr>
          <w:rFonts w:eastAsia="Times New Roman"/>
          <w:kern w:val="0"/>
          <w:sz w:val="28"/>
          <w:szCs w:val="28"/>
        </w:rPr>
        <w:t xml:space="preserve"> сельского поселения </w:t>
      </w:r>
      <w:r>
        <w:rPr>
          <w:rFonts w:eastAsia="Times New Roman"/>
          <w:kern w:val="0"/>
          <w:sz w:val="28"/>
          <w:szCs w:val="28"/>
          <w:lang w:val="ru-RU"/>
        </w:rPr>
        <w:t>Динского</w:t>
      </w:r>
      <w:r>
        <w:rPr>
          <w:rFonts w:eastAsia="Times New Roman"/>
          <w:kern w:val="0"/>
          <w:sz w:val="28"/>
          <w:szCs w:val="28"/>
        </w:rPr>
        <w:t xml:space="preserve"> района опечаток и ошибок в выданных в результате осуществления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органов местного самоуправления муниципального образования Динской район, а также в иных формах;</w:t>
      </w:r>
    </w:p>
    <w:p>
      <w:pPr>
        <w:ind w:firstLine="851"/>
        <w:jc w:val="both"/>
        <w:rPr>
          <w:rFonts w:eastAsia="Times New Roman"/>
          <w:kern w:val="0"/>
          <w:sz w:val="28"/>
          <w:szCs w:val="28"/>
        </w:rPr>
      </w:pPr>
      <w:r>
        <w:rPr>
          <w:rFonts w:eastAsia="Times New Roman"/>
          <w:kern w:val="0"/>
          <w:sz w:val="28"/>
          <w:szCs w:val="28"/>
        </w:rPr>
        <w:t>2) отказывает в удовлетворении жалобы.</w:t>
      </w:r>
    </w:p>
    <w:p>
      <w:pPr>
        <w:ind w:firstLine="851"/>
        <w:jc w:val="both"/>
        <w:rPr>
          <w:rFonts w:eastAsia="Times New Roman"/>
          <w:kern w:val="0"/>
          <w:sz w:val="28"/>
          <w:szCs w:val="28"/>
        </w:rPr>
      </w:pPr>
      <w:r>
        <w:rPr>
          <w:rFonts w:eastAsia="Times New Roman"/>
          <w:kern w:val="0"/>
          <w:sz w:val="28"/>
          <w:szCs w:val="28"/>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ind w:firstLine="851"/>
        <w:jc w:val="both"/>
        <w:rPr>
          <w:rFonts w:eastAsia="Times New Roman"/>
          <w:kern w:val="0"/>
          <w:sz w:val="28"/>
          <w:szCs w:val="28"/>
        </w:rPr>
      </w:pPr>
      <w:r>
        <w:rPr>
          <w:rFonts w:eastAsia="Times New Roman"/>
          <w:kern w:val="0"/>
          <w:sz w:val="28"/>
          <w:szCs w:val="28"/>
        </w:rPr>
        <w:t>5.9.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pPr>
        <w:ind w:firstLine="851"/>
        <w:jc w:val="both"/>
        <w:rPr>
          <w:rFonts w:eastAsia="Times New Roman"/>
          <w:kern w:val="0"/>
          <w:sz w:val="28"/>
          <w:szCs w:val="28"/>
        </w:rPr>
      </w:pPr>
      <w:r>
        <w:rPr>
          <w:rFonts w:eastAsia="Times New Roman"/>
          <w:kern w:val="0"/>
          <w:sz w:val="28"/>
          <w:szCs w:val="28"/>
        </w:rPr>
        <w:t>5.10.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pPr>
        <w:ind w:firstLine="851"/>
        <w:jc w:val="both"/>
        <w:rPr>
          <w:rFonts w:eastAsia="Times New Roman"/>
          <w:kern w:val="0"/>
          <w:sz w:val="28"/>
          <w:szCs w:val="28"/>
        </w:rPr>
      </w:pPr>
      <w:r>
        <w:rPr>
          <w:rFonts w:eastAsia="Times New Roman"/>
          <w:kern w:val="0"/>
          <w:sz w:val="28"/>
          <w:szCs w:val="28"/>
        </w:rPr>
        <w:t>5.11.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pPr>
        <w:ind w:firstLine="851"/>
        <w:jc w:val="both"/>
        <w:rPr>
          <w:rFonts w:eastAsia="Times New Roman"/>
          <w:kern w:val="0"/>
          <w:sz w:val="28"/>
          <w:szCs w:val="28"/>
        </w:rPr>
      </w:pPr>
      <w:r>
        <w:rPr>
          <w:rFonts w:eastAsia="Times New Roman"/>
          <w:kern w:val="0"/>
          <w:sz w:val="28"/>
          <w:szCs w:val="28"/>
        </w:rPr>
        <w:t>5.12.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
    <w:p>
      <w:pPr>
        <w:ind w:firstLine="851"/>
        <w:jc w:val="both"/>
        <w:rPr>
          <w:rFonts w:eastAsia="Times New Roman"/>
          <w:kern w:val="0"/>
          <w:sz w:val="28"/>
          <w:szCs w:val="28"/>
        </w:rPr>
      </w:pPr>
      <w:r>
        <w:rPr>
          <w:rFonts w:eastAsia="Times New Roman"/>
          <w:kern w:val="0"/>
          <w:sz w:val="28"/>
          <w:szCs w:val="28"/>
        </w:rPr>
        <w:t>5.13.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pPr>
        <w:ind w:firstLine="851"/>
        <w:jc w:val="both"/>
        <w:rPr>
          <w:rFonts w:eastAsia="Times New Roman"/>
          <w:kern w:val="0"/>
          <w:sz w:val="28"/>
          <w:szCs w:val="28"/>
        </w:rPr>
      </w:pPr>
      <w:r>
        <w:rPr>
          <w:rFonts w:eastAsia="Times New Roman"/>
          <w:kern w:val="0"/>
          <w:sz w:val="28"/>
          <w:szCs w:val="28"/>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pPr>
        <w:ind w:firstLine="851"/>
        <w:jc w:val="both"/>
        <w:rPr>
          <w:rFonts w:eastAsia="Times New Roman"/>
          <w:kern w:val="0"/>
          <w:sz w:val="28"/>
          <w:szCs w:val="28"/>
        </w:rPr>
      </w:pPr>
      <w:r>
        <w:rPr>
          <w:rFonts w:eastAsia="Times New Roman"/>
          <w:kern w:val="0"/>
          <w:sz w:val="28"/>
          <w:szCs w:val="28"/>
        </w:rPr>
        <w:t xml:space="preserve">5.15. В случае установления в ходе или по результатам рассмотрения жалобы, признаков состава административного правонарушения или преступления, глава </w:t>
      </w:r>
      <w:r>
        <w:rPr>
          <w:rFonts w:eastAsia="Times New Roman"/>
          <w:kern w:val="0"/>
          <w:sz w:val="28"/>
          <w:szCs w:val="28"/>
          <w:lang w:val="ru-RU"/>
        </w:rPr>
        <w:t>Нововеличковского</w:t>
      </w:r>
      <w:r>
        <w:rPr>
          <w:rFonts w:eastAsia="Times New Roman"/>
          <w:kern w:val="0"/>
          <w:sz w:val="28"/>
          <w:szCs w:val="28"/>
        </w:rPr>
        <w:t xml:space="preserve"> сельского поселения </w:t>
      </w:r>
      <w:r>
        <w:rPr>
          <w:rFonts w:eastAsia="Times New Roman"/>
          <w:kern w:val="0"/>
          <w:sz w:val="28"/>
          <w:szCs w:val="28"/>
          <w:lang w:val="ru-RU"/>
        </w:rPr>
        <w:t>Динского</w:t>
      </w:r>
      <w:r>
        <w:rPr>
          <w:rFonts w:eastAsia="Times New Roman"/>
          <w:kern w:val="0"/>
          <w:sz w:val="28"/>
          <w:szCs w:val="28"/>
        </w:rPr>
        <w:t xml:space="preserve"> района незамедлительно направляет имеющиеся материалы в органы прокуратуры.</w:t>
      </w:r>
    </w:p>
    <w:p>
      <w:pPr>
        <w:autoSpaceDE w:val="0"/>
        <w:autoSpaceDN w:val="0"/>
        <w:adjustRightInd w:val="0"/>
        <w:jc w:val="both"/>
        <w:rPr>
          <w:rFonts w:eastAsia="Times New Roman"/>
          <w:kern w:val="0"/>
          <w:sz w:val="28"/>
          <w:szCs w:val="28"/>
        </w:rPr>
      </w:pPr>
    </w:p>
    <w:p>
      <w:pPr>
        <w:suppressAutoHyphens w:val="0"/>
        <w:autoSpaceDE w:val="0"/>
        <w:autoSpaceDN w:val="0"/>
        <w:adjustRightInd w:val="0"/>
        <w:rPr>
          <w:rFonts w:eastAsia="Times New Roman"/>
          <w:kern w:val="0"/>
          <w:sz w:val="28"/>
          <w:szCs w:val="28"/>
        </w:rPr>
      </w:pPr>
      <w:r>
        <w:rPr>
          <w:rFonts w:eastAsia="Times New Roman"/>
          <w:kern w:val="0"/>
          <w:sz w:val="28"/>
          <w:szCs w:val="28"/>
        </w:rPr>
        <w:t xml:space="preserve">Начальник отдела ЖКХ, </w:t>
      </w:r>
    </w:p>
    <w:p>
      <w:pPr>
        <w:suppressAutoHyphens w:val="0"/>
        <w:autoSpaceDE w:val="0"/>
        <w:autoSpaceDN w:val="0"/>
        <w:adjustRightInd w:val="0"/>
        <w:rPr>
          <w:rFonts w:eastAsia="Times New Roman"/>
          <w:kern w:val="0"/>
          <w:sz w:val="28"/>
          <w:szCs w:val="28"/>
        </w:rPr>
      </w:pPr>
      <w:r>
        <w:rPr>
          <w:rFonts w:eastAsia="Times New Roman"/>
          <w:kern w:val="0"/>
          <w:sz w:val="28"/>
          <w:szCs w:val="28"/>
        </w:rPr>
        <w:t>малого и среднего бизнеса</w:t>
      </w:r>
      <w:r>
        <w:rPr>
          <w:rFonts w:eastAsia="Times New Roman"/>
          <w:kern w:val="0"/>
          <w:sz w:val="28"/>
          <w:szCs w:val="28"/>
        </w:rPr>
        <w:tab/>
      </w:r>
      <w:r>
        <w:rPr>
          <w:rFonts w:eastAsia="Times New Roman"/>
          <w:kern w:val="0"/>
          <w:sz w:val="28"/>
          <w:szCs w:val="28"/>
        </w:rPr>
        <w:tab/>
      </w:r>
      <w:r>
        <w:rPr>
          <w:rFonts w:eastAsia="Times New Roman"/>
          <w:kern w:val="0"/>
          <w:sz w:val="28"/>
          <w:szCs w:val="28"/>
        </w:rPr>
        <w:tab/>
      </w:r>
      <w:r>
        <w:rPr>
          <w:rFonts w:eastAsia="Times New Roman"/>
          <w:kern w:val="0"/>
          <w:sz w:val="28"/>
          <w:szCs w:val="28"/>
        </w:rPr>
        <w:t xml:space="preserve">         </w:t>
      </w:r>
      <w:r>
        <w:rPr>
          <w:rFonts w:eastAsia="Times New Roman"/>
          <w:kern w:val="0"/>
          <w:sz w:val="28"/>
          <w:szCs w:val="28"/>
          <w:lang w:val="ru-RU"/>
        </w:rPr>
        <w:t xml:space="preserve">                             </w:t>
      </w:r>
      <w:r>
        <w:rPr>
          <w:rFonts w:eastAsia="Times New Roman"/>
          <w:kern w:val="0"/>
          <w:sz w:val="28"/>
          <w:szCs w:val="28"/>
        </w:rPr>
        <w:t>В.В.Токаренко</w:t>
      </w:r>
    </w:p>
    <w:p>
      <w:pPr>
        <w:suppressAutoHyphens w:val="0"/>
        <w:autoSpaceDE w:val="0"/>
        <w:autoSpaceDN w:val="0"/>
        <w:adjustRightInd w:val="0"/>
        <w:ind w:firstLine="709"/>
        <w:rPr>
          <w:rFonts w:eastAsia="Times New Roman"/>
          <w:kern w:val="0"/>
          <w:sz w:val="28"/>
          <w:szCs w:val="28"/>
        </w:rPr>
      </w:pPr>
    </w:p>
    <w:p>
      <w:pPr>
        <w:ind w:firstLine="4111"/>
        <w:jc w:val="both"/>
        <w:rPr>
          <w:rFonts w:eastAsia="Times New Roman"/>
          <w:kern w:val="0"/>
          <w:sz w:val="28"/>
          <w:szCs w:val="28"/>
        </w:rPr>
      </w:pPr>
      <w:r>
        <w:rPr>
          <w:rFonts w:eastAsia="Times New Roman"/>
          <w:kern w:val="0"/>
          <w:sz w:val="28"/>
          <w:szCs w:val="28"/>
        </w:rPr>
        <w:t>ПРИЛОЖЕНИЕ № 1</w:t>
      </w:r>
    </w:p>
    <w:p>
      <w:pPr>
        <w:ind w:firstLine="4111"/>
        <w:jc w:val="both"/>
        <w:rPr>
          <w:rFonts w:eastAsia="Times New Roman"/>
          <w:kern w:val="0"/>
          <w:sz w:val="28"/>
          <w:szCs w:val="28"/>
        </w:rPr>
      </w:pPr>
      <w:r>
        <w:rPr>
          <w:rFonts w:eastAsia="Times New Roman"/>
          <w:kern w:val="0"/>
          <w:sz w:val="28"/>
          <w:szCs w:val="28"/>
        </w:rPr>
        <w:t>к административному регламенту</w:t>
      </w:r>
    </w:p>
    <w:p>
      <w:pPr>
        <w:ind w:firstLine="4111"/>
        <w:jc w:val="both"/>
        <w:rPr>
          <w:rFonts w:eastAsia="Times New Roman"/>
          <w:kern w:val="0"/>
          <w:sz w:val="28"/>
          <w:szCs w:val="28"/>
        </w:rPr>
      </w:pPr>
      <w:r>
        <w:rPr>
          <w:rFonts w:eastAsia="Times New Roman"/>
          <w:kern w:val="0"/>
          <w:sz w:val="28"/>
          <w:szCs w:val="28"/>
        </w:rPr>
        <w:t xml:space="preserve">администрации Нововеличковского </w:t>
      </w:r>
    </w:p>
    <w:p>
      <w:pPr>
        <w:ind w:firstLine="4111"/>
        <w:jc w:val="both"/>
        <w:rPr>
          <w:rFonts w:eastAsia="Times New Roman"/>
          <w:kern w:val="0"/>
          <w:sz w:val="28"/>
          <w:szCs w:val="28"/>
        </w:rPr>
      </w:pPr>
      <w:r>
        <w:rPr>
          <w:rFonts w:eastAsia="Times New Roman"/>
          <w:kern w:val="0"/>
          <w:sz w:val="28"/>
          <w:szCs w:val="28"/>
        </w:rPr>
        <w:t>сельского поселения Динского района по</w:t>
      </w:r>
    </w:p>
    <w:p>
      <w:pPr>
        <w:ind w:firstLine="4111"/>
        <w:jc w:val="both"/>
        <w:rPr>
          <w:rFonts w:eastAsia="Times New Roman"/>
          <w:kern w:val="0"/>
          <w:sz w:val="28"/>
          <w:szCs w:val="28"/>
        </w:rPr>
      </w:pPr>
      <w:r>
        <w:rPr>
          <w:rFonts w:eastAsia="Times New Roman"/>
          <w:kern w:val="0"/>
          <w:sz w:val="28"/>
          <w:szCs w:val="28"/>
        </w:rPr>
        <w:t>исполнению муниципальной функции</w:t>
      </w:r>
    </w:p>
    <w:p>
      <w:pPr>
        <w:ind w:firstLine="4111"/>
        <w:jc w:val="both"/>
        <w:rPr>
          <w:rFonts w:eastAsia="Times New Roman"/>
          <w:kern w:val="0"/>
          <w:sz w:val="28"/>
          <w:szCs w:val="28"/>
        </w:rPr>
      </w:pPr>
      <w:r>
        <w:rPr>
          <w:rFonts w:eastAsia="Times New Roman"/>
          <w:kern w:val="0"/>
          <w:sz w:val="28"/>
          <w:szCs w:val="28"/>
        </w:rPr>
        <w:t>«Осуществление муниципального</w:t>
      </w:r>
    </w:p>
    <w:p>
      <w:pPr>
        <w:ind w:firstLine="4111"/>
        <w:jc w:val="both"/>
        <w:rPr>
          <w:rFonts w:eastAsia="Times New Roman"/>
          <w:kern w:val="0"/>
          <w:sz w:val="28"/>
          <w:szCs w:val="28"/>
        </w:rPr>
      </w:pPr>
      <w:r>
        <w:rPr>
          <w:rFonts w:eastAsia="Times New Roman"/>
          <w:kern w:val="0"/>
          <w:sz w:val="28"/>
          <w:szCs w:val="28"/>
        </w:rPr>
        <w:t>контроля за сохранностью автомобильных</w:t>
      </w:r>
    </w:p>
    <w:p>
      <w:pPr>
        <w:ind w:firstLine="4111"/>
        <w:jc w:val="both"/>
        <w:rPr>
          <w:rFonts w:eastAsia="Times New Roman"/>
          <w:kern w:val="0"/>
          <w:sz w:val="28"/>
          <w:szCs w:val="28"/>
        </w:rPr>
      </w:pPr>
      <w:r>
        <w:rPr>
          <w:rFonts w:eastAsia="Times New Roman"/>
          <w:kern w:val="0"/>
          <w:sz w:val="28"/>
          <w:szCs w:val="28"/>
        </w:rPr>
        <w:t>дорог местного значения в границах</w:t>
      </w:r>
    </w:p>
    <w:p>
      <w:pPr>
        <w:ind w:firstLine="4111"/>
        <w:jc w:val="both"/>
        <w:rPr>
          <w:rFonts w:eastAsia="Times New Roman"/>
          <w:kern w:val="0"/>
          <w:sz w:val="28"/>
          <w:szCs w:val="28"/>
          <w:lang w:val="ru-RU"/>
        </w:rPr>
      </w:pPr>
      <w:r>
        <w:rPr>
          <w:rFonts w:eastAsia="Times New Roman"/>
          <w:kern w:val="0"/>
          <w:sz w:val="28"/>
          <w:szCs w:val="28"/>
        </w:rPr>
        <w:t xml:space="preserve">населенных пунктов </w:t>
      </w:r>
      <w:r>
        <w:rPr>
          <w:rFonts w:eastAsia="Times New Roman"/>
          <w:kern w:val="0"/>
          <w:sz w:val="28"/>
          <w:szCs w:val="28"/>
          <w:lang w:val="ru-RU"/>
        </w:rPr>
        <w:t xml:space="preserve">Нововеличковского </w:t>
      </w:r>
    </w:p>
    <w:p>
      <w:pPr>
        <w:ind w:firstLine="4111"/>
        <w:jc w:val="both"/>
        <w:rPr>
          <w:rFonts w:eastAsia="Times New Roman"/>
          <w:kern w:val="0"/>
          <w:sz w:val="28"/>
          <w:szCs w:val="28"/>
        </w:rPr>
      </w:pPr>
      <w:r>
        <w:rPr>
          <w:rFonts w:eastAsia="Times New Roman"/>
          <w:kern w:val="0"/>
          <w:sz w:val="28"/>
          <w:szCs w:val="28"/>
          <w:lang w:val="ru-RU"/>
        </w:rPr>
        <w:t xml:space="preserve">сельского </w:t>
      </w:r>
      <w:r>
        <w:rPr>
          <w:rFonts w:eastAsia="Times New Roman"/>
          <w:kern w:val="0"/>
          <w:sz w:val="28"/>
          <w:szCs w:val="28"/>
        </w:rPr>
        <w:t>поселения»</w:t>
      </w:r>
    </w:p>
    <w:p>
      <w:pPr>
        <w:widowControl/>
        <w:jc w:val="center"/>
        <w:rPr>
          <w:rFonts w:eastAsia="Times New Roman"/>
          <w:b/>
          <w:kern w:val="0"/>
          <w:sz w:val="28"/>
          <w:szCs w:val="28"/>
          <w:lang w:eastAsia="zh-CN"/>
        </w:rPr>
      </w:pPr>
    </w:p>
    <w:p>
      <w:pPr>
        <w:widowControl/>
        <w:jc w:val="center"/>
        <w:rPr>
          <w:rFonts w:eastAsia="Times New Roman"/>
          <w:b/>
          <w:kern w:val="0"/>
          <w:sz w:val="28"/>
          <w:szCs w:val="28"/>
          <w:lang w:eastAsia="zh-CN"/>
        </w:rPr>
      </w:pPr>
    </w:p>
    <w:p>
      <w:pPr>
        <w:widowControl/>
        <w:jc w:val="center"/>
        <w:rPr>
          <w:rFonts w:eastAsia="Times New Roman"/>
          <w:b/>
          <w:kern w:val="0"/>
          <w:sz w:val="28"/>
          <w:szCs w:val="28"/>
          <w:lang w:eastAsia="zh-CN"/>
        </w:rPr>
      </w:pPr>
      <w:r>
        <w:rPr>
          <w:rFonts w:eastAsia="Times New Roman"/>
          <w:b/>
          <w:kern w:val="0"/>
          <w:sz w:val="28"/>
          <w:szCs w:val="28"/>
          <w:lang w:eastAsia="zh-CN"/>
        </w:rPr>
        <w:t>Блок-схема</w:t>
      </w:r>
    </w:p>
    <w:p>
      <w:pPr>
        <w:autoSpaceDE w:val="0"/>
        <w:spacing w:line="200" w:lineRule="atLeast"/>
        <w:jc w:val="center"/>
        <w:rPr>
          <w:rFonts w:eastAsia="Times New Roman"/>
          <w:bCs/>
          <w:kern w:val="0"/>
          <w:sz w:val="28"/>
          <w:szCs w:val="28"/>
          <w:lang w:eastAsia="zh-CN"/>
        </w:rPr>
      </w:pPr>
      <w:r>
        <w:rPr>
          <w:rFonts w:eastAsia="Times New Roman"/>
          <w:kern w:val="0"/>
          <w:sz w:val="28"/>
          <w:szCs w:val="28"/>
          <w:lang w:eastAsia="zh-CN"/>
        </w:rPr>
        <w:t>Осуществления муниципального контроля в области торговой деятельности</w:t>
      </w:r>
    </w:p>
    <w:p>
      <w:pPr>
        <w:autoSpaceDE w:val="0"/>
        <w:spacing w:line="200" w:lineRule="atLeast"/>
        <w:jc w:val="center"/>
        <w:rPr>
          <w:rFonts w:eastAsia="Times New Roman"/>
          <w:bCs/>
          <w:kern w:val="0"/>
          <w:sz w:val="28"/>
          <w:szCs w:val="28"/>
          <w:lang w:eastAsia="zh-CN"/>
        </w:rPr>
      </w:pPr>
      <w:r>
        <w:rPr>
          <w:rFonts w:eastAsia="Times New Roman"/>
          <w:kern w:val="0"/>
          <w:sz w:val="28"/>
          <w:szCs w:val="28"/>
        </w:rPr>
        <w:pict>
          <v:rect id="_x0000_s1136" o:spid="_x0000_s1136" o:spt="1" style="position:absolute;left:0pt;margin-left:28.9pt;margin-top:15.9pt;height:38.6pt;width:439.05pt;z-index:251660288;mso-width-relative:page;mso-height-relative:page;" coordsize="21600,21600">
            <v:path/>
            <v:fill focussize="0,0"/>
            <v:stroke/>
            <v:imagedata o:title=""/>
            <o:lock v:ext="edit"/>
            <v:textbox>
              <w:txbxContent>
                <w:p>
                  <w:pPr>
                    <w:jc w:val="center"/>
                    <w:rPr>
                      <w:rFonts w:cs="Arial"/>
                    </w:rPr>
                  </w:pPr>
                  <w:r>
                    <w:rPr>
                      <w:rFonts w:cs="Arial"/>
                    </w:rPr>
                    <w:t>Проведение проверки в соответствии с ежегодным планом проверок или проведение внеплановой проверки</w:t>
                  </w:r>
                </w:p>
              </w:txbxContent>
            </v:textbox>
          </v:rect>
        </w:pict>
      </w:r>
    </w:p>
    <w:p>
      <w:pPr>
        <w:autoSpaceDE w:val="0"/>
        <w:spacing w:line="200" w:lineRule="atLeast"/>
        <w:jc w:val="center"/>
        <w:rPr>
          <w:rFonts w:eastAsia="Times New Roman"/>
          <w:bCs/>
          <w:kern w:val="0"/>
          <w:sz w:val="28"/>
          <w:szCs w:val="28"/>
          <w:lang w:eastAsia="zh-CN"/>
        </w:rPr>
      </w:pPr>
    </w:p>
    <w:p>
      <w:pPr>
        <w:widowControl/>
        <w:jc w:val="center"/>
        <w:rPr>
          <w:rFonts w:eastAsia="Times New Roman"/>
          <w:bCs/>
          <w:kern w:val="0"/>
          <w:sz w:val="28"/>
          <w:szCs w:val="28"/>
          <w:lang w:eastAsia="zh-CN"/>
        </w:rPr>
      </w:pPr>
    </w:p>
    <w:p>
      <w:pPr>
        <w:widowControl/>
        <w:jc w:val="center"/>
        <w:rPr>
          <w:rFonts w:eastAsia="Times New Roman"/>
          <w:kern w:val="0"/>
          <w:sz w:val="28"/>
          <w:szCs w:val="28"/>
        </w:rPr>
      </w:pPr>
      <w:r>
        <w:rPr>
          <w:rFonts w:eastAsia="Times New Roman"/>
          <w:kern w:val="0"/>
          <w:sz w:val="28"/>
          <w:szCs w:val="28"/>
        </w:rPr>
        <w:pict>
          <v:shape id="_x0000_s1140" o:spid="_x0000_s1140" o:spt="32" type="#_x0000_t32" style="position:absolute;left:0pt;margin-left:224.1pt;margin-top:4.35pt;height:18.5pt;width:0pt;z-index:251664384;mso-width-relative:page;mso-height-relative:page;" o:connectortype="straight" filled="f" coordsize="21600,21600">
            <v:path arrowok="t"/>
            <v:fill on="f" focussize="0,0"/>
            <v:stroke endarrow="block"/>
            <v:imagedata o:title=""/>
            <o:lock v:ext="edit"/>
          </v:shape>
        </w:pict>
      </w:r>
      <w:r>
        <w:rPr>
          <w:rFonts w:eastAsia="Times New Roman"/>
          <w:kern w:val="0"/>
          <w:sz w:val="28"/>
          <w:szCs w:val="28"/>
        </w:rPr>
        <w:t xml:space="preserve"> </w:t>
      </w:r>
    </w:p>
    <w:p>
      <w:pPr>
        <w:widowControl/>
        <w:jc w:val="center"/>
        <w:rPr>
          <w:rFonts w:eastAsia="Times New Roman"/>
          <w:kern w:val="0"/>
          <w:sz w:val="28"/>
          <w:szCs w:val="28"/>
        </w:rPr>
      </w:pPr>
      <w:r>
        <w:rPr>
          <w:rFonts w:eastAsia="Times New Roman"/>
          <w:kern w:val="0"/>
          <w:sz w:val="28"/>
          <w:szCs w:val="28"/>
        </w:rPr>
        <w:pict>
          <v:rect id="_x0000_s1137" o:spid="_x0000_s1137" o:spt="1" style="position:absolute;left:0pt;margin-left:16.45pt;margin-top:6.75pt;height:36.1pt;width:450.05pt;z-index:251661312;mso-width-relative:page;mso-height-relative:page;" coordsize="21600,21600">
            <v:path/>
            <v:fill focussize="0,0"/>
            <v:stroke/>
            <v:imagedata o:title=""/>
            <o:lock v:ext="edit"/>
            <v:textbox>
              <w:txbxContent>
                <w:p>
                  <w:pPr>
                    <w:jc w:val="center"/>
                    <w:rPr>
                      <w:rFonts w:cs="Arial"/>
                    </w:rPr>
                  </w:pPr>
                  <w:r>
                    <w:rPr>
                      <w:rFonts w:cs="Arial"/>
                      <w:color w:val="000000"/>
                      <w:spacing w:val="-2"/>
                      <w:lang w:eastAsia="zh-CN"/>
                    </w:rPr>
                    <w:t>Подготовка распоряжения</w:t>
                  </w:r>
                </w:p>
              </w:txbxContent>
            </v:textbox>
          </v:rect>
        </w:pict>
      </w:r>
    </w:p>
    <w:p>
      <w:pPr>
        <w:widowControl/>
        <w:jc w:val="center"/>
        <w:rPr>
          <w:rFonts w:eastAsia="Times New Roman"/>
          <w:kern w:val="0"/>
          <w:sz w:val="28"/>
          <w:szCs w:val="28"/>
        </w:rPr>
      </w:pPr>
    </w:p>
    <w:p>
      <w:pPr>
        <w:widowControl/>
        <w:jc w:val="center"/>
        <w:rPr>
          <w:rFonts w:eastAsia="Times New Roman"/>
          <w:kern w:val="0"/>
          <w:sz w:val="28"/>
          <w:szCs w:val="28"/>
        </w:rPr>
      </w:pPr>
      <w:r>
        <w:rPr>
          <w:rFonts w:eastAsia="Times New Roman"/>
          <w:kern w:val="0"/>
          <w:sz w:val="28"/>
          <w:szCs w:val="28"/>
        </w:rPr>
        <w:pict>
          <v:shape id="_x0000_s1144" o:spid="_x0000_s1144" o:spt="32" type="#_x0000_t32" style="position:absolute;left:0pt;margin-left:236.95pt;margin-top:11.65pt;height:13pt;width:151pt;z-index:251668480;mso-width-relative:page;mso-height-relative:page;" o:connectortype="straight" filled="f" coordsize="21600,21600">
            <v:path arrowok="t"/>
            <v:fill on="f" focussize="0,0"/>
            <v:stroke endarrow="block"/>
            <v:imagedata o:title=""/>
            <o:lock v:ext="edit"/>
          </v:shape>
        </w:pict>
      </w:r>
      <w:r>
        <w:rPr>
          <w:rFonts w:eastAsia="Times New Roman"/>
          <w:kern w:val="0"/>
          <w:sz w:val="28"/>
          <w:szCs w:val="28"/>
        </w:rPr>
        <w:pict>
          <v:shape id="_x0000_s1143" o:spid="_x0000_s1143" o:spt="32" type="#_x0000_t32" style="position:absolute;left:0pt;flip:x;margin-left:91.95pt;margin-top:11.65pt;height:13pt;width:144pt;z-index:251667456;mso-width-relative:page;mso-height-relative:page;" o:connectortype="straight" filled="f" coordsize="21600,21600">
            <v:path arrowok="t"/>
            <v:fill on="f" focussize="0,0"/>
            <v:stroke endarrow="block"/>
            <v:imagedata o:title=""/>
            <o:lock v:ext="edit"/>
          </v:shape>
        </w:pict>
      </w:r>
    </w:p>
    <w:p>
      <w:pPr>
        <w:autoSpaceDE w:val="0"/>
        <w:ind w:left="-374"/>
        <w:jc w:val="center"/>
        <w:rPr>
          <w:rFonts w:eastAsia="Times New Roman"/>
          <w:kern w:val="0"/>
          <w:sz w:val="28"/>
          <w:szCs w:val="28"/>
        </w:rPr>
      </w:pPr>
      <w:r>
        <w:rPr>
          <w:rFonts w:eastAsia="Times New Roman"/>
          <w:kern w:val="0"/>
          <w:sz w:val="28"/>
          <w:szCs w:val="28"/>
        </w:rPr>
        <w:pict>
          <v:rect id="_x0000_s1139" o:spid="_x0000_s1139" o:spt="1" style="position:absolute;left:0pt;margin-left:314.4pt;margin-top:9.65pt;height:36.4pt;width:152.1pt;z-index:251663360;mso-width-relative:page;mso-height-relative:page;" coordsize="21600,21600">
            <v:path/>
            <v:fill focussize="0,0"/>
            <v:stroke/>
            <v:imagedata o:title=""/>
            <o:lock v:ext="edit"/>
            <v:textbox>
              <w:txbxContent>
                <w:p>
                  <w:pPr>
                    <w:jc w:val="center"/>
                    <w:rPr>
                      <w:rFonts w:cs="Arial"/>
                    </w:rPr>
                  </w:pPr>
                  <w:r>
                    <w:rPr>
                      <w:rFonts w:cs="Arial"/>
                      <w:spacing w:val="-2"/>
                      <w:lang w:eastAsia="zh-CN"/>
                    </w:rPr>
                    <w:t>Внеплановая проверка</w:t>
                  </w:r>
                </w:p>
              </w:txbxContent>
            </v:textbox>
          </v:rect>
        </w:pict>
      </w:r>
      <w:r>
        <w:rPr>
          <w:rFonts w:eastAsia="Times New Roman"/>
          <w:kern w:val="0"/>
          <w:sz w:val="28"/>
          <w:szCs w:val="28"/>
        </w:rPr>
        <w:pict>
          <v:rect id="_x0000_s1138" o:spid="_x0000_s1138" o:spt="1" style="position:absolute;left:0pt;margin-left:16.45pt;margin-top:8.55pt;height:37.5pt;width:153.45pt;z-index:251662336;mso-width-relative:page;mso-height-relative:page;" coordsize="21600,21600">
            <v:path/>
            <v:fill focussize="0,0"/>
            <v:stroke/>
            <v:imagedata o:title=""/>
            <o:lock v:ext="edit"/>
            <v:textbox>
              <w:txbxContent>
                <w:p>
                  <w:pPr>
                    <w:jc w:val="center"/>
                    <w:rPr>
                      <w:rFonts w:cs="Arial"/>
                    </w:rPr>
                  </w:pPr>
                  <w:r>
                    <w:rPr>
                      <w:rFonts w:cs="Arial"/>
                    </w:rPr>
                    <w:t>Плановая проверка</w:t>
                  </w:r>
                </w:p>
                <w:p/>
              </w:txbxContent>
            </v:textbox>
          </v:rect>
        </w:pict>
      </w:r>
    </w:p>
    <w:p>
      <w:pPr>
        <w:widowControl/>
        <w:suppressAutoHyphens w:val="0"/>
        <w:rPr>
          <w:rFonts w:eastAsia="Times New Roman"/>
          <w:kern w:val="0"/>
          <w:sz w:val="28"/>
          <w:szCs w:val="28"/>
        </w:rPr>
      </w:pPr>
    </w:p>
    <w:p>
      <w:pPr>
        <w:widowControl/>
        <w:suppressAutoHyphens w:val="0"/>
        <w:rPr>
          <w:rFonts w:eastAsia="Times New Roman"/>
          <w:kern w:val="0"/>
          <w:sz w:val="28"/>
          <w:szCs w:val="28"/>
        </w:rPr>
      </w:pPr>
      <w:r>
        <w:rPr>
          <w:rFonts w:eastAsia="Times New Roman"/>
          <w:kern w:val="0"/>
          <w:sz w:val="28"/>
          <w:szCs w:val="28"/>
        </w:rPr>
        <w:pict>
          <v:shape id="_x0000_s1146" o:spid="_x0000_s1146" o:spt="32" type="#_x0000_t32" style="position:absolute;left:0pt;margin-left:398.3pt;margin-top:13.85pt;height:13.3pt;width:0.9pt;z-index:251670528;mso-width-relative:page;mso-height-relative:page;" o:connectortype="straight" filled="f" coordsize="21600,21600">
            <v:path arrowok="t"/>
            <v:fill on="f" focussize="0,0"/>
            <v:stroke endarrow="block"/>
            <v:imagedata o:title=""/>
            <o:lock v:ext="edit"/>
          </v:shape>
        </w:pict>
      </w:r>
      <w:r>
        <w:rPr>
          <w:rFonts w:eastAsia="Times New Roman"/>
          <w:kern w:val="0"/>
          <w:sz w:val="28"/>
          <w:szCs w:val="28"/>
        </w:rPr>
        <w:pict>
          <v:shape id="_x0000_s1145" o:spid="_x0000_s1145" o:spt="32" type="#_x0000_t32" style="position:absolute;left:0pt;margin-left:91.95pt;margin-top:15.35pt;height:11pt;width:1pt;z-index:251669504;mso-width-relative:page;mso-height-relative:page;" o:connectortype="straight" filled="f" coordsize="21600,21600">
            <v:path arrowok="t"/>
            <v:fill on="f" focussize="0,0"/>
            <v:stroke endarrow="block"/>
            <v:imagedata o:title=""/>
            <o:lock v:ext="edit"/>
          </v:shape>
        </w:pict>
      </w:r>
    </w:p>
    <w:p>
      <w:pPr>
        <w:widowControl/>
        <w:suppressAutoHyphens w:val="0"/>
        <w:rPr>
          <w:rFonts w:eastAsia="Times New Roman"/>
          <w:kern w:val="0"/>
          <w:sz w:val="28"/>
          <w:szCs w:val="28"/>
        </w:rPr>
      </w:pPr>
    </w:p>
    <w:p>
      <w:pPr>
        <w:widowControl/>
        <w:pBdr>
          <w:top w:val="single" w:color="auto" w:sz="4" w:space="1"/>
          <w:left w:val="single" w:color="auto" w:sz="4" w:space="4"/>
          <w:bottom w:val="single" w:color="auto" w:sz="4" w:space="1"/>
          <w:right w:val="single" w:color="auto" w:sz="4" w:space="4"/>
        </w:pBdr>
        <w:suppressAutoHyphens w:val="0"/>
        <w:jc w:val="center"/>
        <w:rPr>
          <w:rFonts w:eastAsia="Times New Roman"/>
          <w:kern w:val="0"/>
          <w:sz w:val="28"/>
          <w:szCs w:val="28"/>
        </w:rPr>
      </w:pPr>
      <w:r>
        <w:rPr>
          <w:rFonts w:eastAsia="Times New Roman"/>
          <w:color w:val="000000"/>
          <w:spacing w:val="-2"/>
          <w:kern w:val="0"/>
          <w:sz w:val="28"/>
          <w:szCs w:val="28"/>
          <w:lang w:eastAsia="zh-CN"/>
        </w:rPr>
        <w:t>Уведомление лица о начале проверки, согласование проведения проверки (в случае необходимости)</w:t>
      </w:r>
    </w:p>
    <w:p>
      <w:pPr>
        <w:widowControl/>
        <w:suppressAutoHyphens w:val="0"/>
        <w:rPr>
          <w:rFonts w:eastAsia="Times New Roman"/>
          <w:kern w:val="0"/>
          <w:sz w:val="28"/>
          <w:szCs w:val="28"/>
        </w:rPr>
      </w:pPr>
      <w:r>
        <w:rPr>
          <w:rFonts w:eastAsia="Times New Roman"/>
          <w:kern w:val="0"/>
          <w:sz w:val="28"/>
          <w:szCs w:val="28"/>
        </w:rPr>
        <w:pict>
          <v:shape id="_x0000_s1147" o:spid="_x0000_s1147" o:spt="32" type="#_x0000_t32" style="position:absolute;left:0pt;margin-left:246.95pt;margin-top:1pt;height:18.5pt;width:0pt;z-index:251671552;mso-width-relative:page;mso-height-relative:page;" o:connectortype="straight" filled="f" coordsize="21600,21600">
            <v:path arrowok="t"/>
            <v:fill on="f" focussize="0,0"/>
            <v:stroke endarrow="block"/>
            <v:imagedata o:title=""/>
            <o:lock v:ext="edit"/>
          </v:shape>
        </w:pict>
      </w:r>
    </w:p>
    <w:p>
      <w:pPr>
        <w:widowControl/>
        <w:pBdr>
          <w:top w:val="single" w:color="auto" w:sz="4" w:space="1"/>
          <w:left w:val="single" w:color="auto" w:sz="4" w:space="4"/>
          <w:bottom w:val="single" w:color="auto" w:sz="4" w:space="1"/>
          <w:right w:val="single" w:color="auto" w:sz="4" w:space="4"/>
        </w:pBdr>
        <w:suppressAutoHyphens w:val="0"/>
        <w:jc w:val="center"/>
        <w:rPr>
          <w:rFonts w:eastAsia="Times New Roman"/>
          <w:kern w:val="0"/>
          <w:sz w:val="28"/>
          <w:szCs w:val="28"/>
        </w:rPr>
      </w:pPr>
      <w:r>
        <w:rPr>
          <w:rFonts w:eastAsia="Times New Roman"/>
          <w:color w:val="000000"/>
          <w:spacing w:val="-2"/>
          <w:kern w:val="0"/>
          <w:sz w:val="28"/>
          <w:szCs w:val="28"/>
          <w:lang w:eastAsia="zh-CN"/>
        </w:rPr>
        <w:t>Проведение проверки, составление по завершению проверки акта</w:t>
      </w:r>
    </w:p>
    <w:p>
      <w:pPr>
        <w:widowControl/>
        <w:suppressAutoHyphens w:val="0"/>
        <w:rPr>
          <w:rFonts w:eastAsia="Times New Roman"/>
          <w:kern w:val="0"/>
          <w:sz w:val="28"/>
          <w:szCs w:val="28"/>
        </w:rPr>
      </w:pPr>
      <w:r>
        <w:rPr>
          <w:rFonts w:eastAsia="Times New Roman"/>
          <w:kern w:val="0"/>
          <w:sz w:val="28"/>
          <w:szCs w:val="28"/>
        </w:rPr>
        <w:pict>
          <v:shape id="_x0000_s1148" o:spid="_x0000_s1148" o:spt="32" type="#_x0000_t32" style="position:absolute;left:0pt;margin-left:248.1pt;margin-top:1.6pt;height:18.5pt;width:0pt;z-index:251672576;mso-width-relative:page;mso-height-relative:page;" o:connectortype="straight" filled="f" coordsize="21600,21600">
            <v:path arrowok="t"/>
            <v:fill on="f" focussize="0,0"/>
            <v:stroke endarrow="block"/>
            <v:imagedata o:title=""/>
            <o:lock v:ext="edit"/>
          </v:shape>
        </w:pict>
      </w:r>
    </w:p>
    <w:p>
      <w:pPr>
        <w:widowControl/>
        <w:pBdr>
          <w:top w:val="single" w:color="auto" w:sz="4" w:space="1"/>
          <w:left w:val="single" w:color="auto" w:sz="4" w:space="4"/>
          <w:bottom w:val="single" w:color="auto" w:sz="4" w:space="1"/>
          <w:right w:val="single" w:color="auto" w:sz="4" w:space="4"/>
        </w:pBdr>
        <w:suppressAutoHyphens w:val="0"/>
        <w:jc w:val="center"/>
        <w:rPr>
          <w:rFonts w:eastAsia="Times New Roman"/>
          <w:kern w:val="0"/>
          <w:sz w:val="28"/>
          <w:szCs w:val="28"/>
        </w:rPr>
      </w:pPr>
      <w:r>
        <w:rPr>
          <w:rFonts w:eastAsia="Times New Roman"/>
          <w:color w:val="000000"/>
          <w:spacing w:val="-2"/>
          <w:kern w:val="0"/>
          <w:sz w:val="28"/>
          <w:szCs w:val="28"/>
          <w:lang w:eastAsia="zh-CN"/>
        </w:rPr>
        <w:t>Выявление в ходе проверки нарушений</w:t>
      </w:r>
    </w:p>
    <w:p>
      <w:pPr>
        <w:widowControl/>
        <w:suppressAutoHyphens w:val="0"/>
        <w:rPr>
          <w:rFonts w:eastAsia="Times New Roman"/>
          <w:kern w:val="0"/>
          <w:sz w:val="28"/>
          <w:szCs w:val="28"/>
        </w:rPr>
      </w:pPr>
      <w:r>
        <w:rPr>
          <w:rFonts w:eastAsia="Times New Roman"/>
          <w:kern w:val="0"/>
          <w:sz w:val="28"/>
          <w:szCs w:val="28"/>
        </w:rPr>
        <w:pict>
          <v:shape id="_x0000_s1150" o:spid="_x0000_s1150" o:spt="32" type="#_x0000_t32" style="position:absolute;left:0pt;flip:x;margin-left:130.8pt;margin-top:1.7pt;height:23.65pt;width:121.35pt;z-index:251674624;mso-width-relative:page;mso-height-relative:page;" o:connectortype="straight" filled="f" coordsize="21600,21600">
            <v:path arrowok="t"/>
            <v:fill on="f" focussize="0,0"/>
            <v:stroke endarrow="block"/>
            <v:imagedata o:title=""/>
            <o:lock v:ext="edit"/>
          </v:shape>
        </w:pict>
      </w:r>
      <w:r>
        <w:rPr>
          <w:rFonts w:eastAsia="Times New Roman"/>
          <w:kern w:val="0"/>
          <w:sz w:val="28"/>
          <w:szCs w:val="28"/>
        </w:rPr>
        <w:pict>
          <v:shape id="_x0000_s1149" o:spid="_x0000_s1149" o:spt="32" type="#_x0000_t32" style="position:absolute;left:0pt;margin-left:250.65pt;margin-top:1.7pt;height:27.1pt;width:133.9pt;z-index:251673600;mso-width-relative:page;mso-height-relative:page;" o:connectortype="straight" filled="f" coordsize="21600,21600">
            <v:path arrowok="t"/>
            <v:fill on="f" focussize="0,0"/>
            <v:stroke endarrow="block"/>
            <v:imagedata o:title=""/>
            <o:lock v:ext="edit"/>
          </v:shape>
        </w:pict>
      </w:r>
    </w:p>
    <w:p>
      <w:pPr>
        <w:widowControl/>
        <w:suppressAutoHyphens w:val="0"/>
        <w:rPr>
          <w:rFonts w:eastAsia="Times New Roman"/>
          <w:kern w:val="0"/>
          <w:sz w:val="28"/>
          <w:szCs w:val="28"/>
        </w:rPr>
      </w:pPr>
      <w:r>
        <w:rPr>
          <w:rFonts w:eastAsia="Times New Roman"/>
          <w:kern w:val="0"/>
          <w:sz w:val="28"/>
          <w:szCs w:val="28"/>
        </w:rPr>
        <w:pict>
          <v:rect id="_x0000_s1141" o:spid="_x0000_s1141" o:spt="1" style="position:absolute;left:0pt;margin-left:32.9pt;margin-top:9.25pt;height:50.8pt;width:182.25pt;z-index:251665408;mso-width-relative:page;mso-height-relative:page;" coordsize="21600,21600">
            <v:path/>
            <v:fill focussize="0,0"/>
            <v:stroke/>
            <v:imagedata o:title=""/>
            <o:lock v:ext="edit"/>
            <v:textbox>
              <w:txbxContent>
                <w:p>
                  <w:pPr>
                    <w:jc w:val="center"/>
                    <w:rPr>
                      <w:rFonts w:cs="Arial"/>
                    </w:rPr>
                  </w:pPr>
                  <w:r>
                    <w:rPr>
                      <w:rFonts w:cs="Arial"/>
                    </w:rPr>
                    <w:t>Да</w:t>
                  </w:r>
                </w:p>
              </w:txbxContent>
            </v:textbox>
          </v:rect>
        </w:pict>
      </w:r>
      <w:r>
        <w:rPr>
          <w:rFonts w:eastAsia="Times New Roman"/>
          <w:kern w:val="0"/>
          <w:sz w:val="28"/>
          <w:szCs w:val="28"/>
        </w:rPr>
        <w:pict>
          <v:rect id="_x0000_s1142" o:spid="_x0000_s1142" o:spt="1" style="position:absolute;left:0pt;margin-left:255.95pt;margin-top:14.25pt;height:44.1pt;width:207.3pt;z-index:251666432;mso-width-relative:page;mso-height-relative:page;" coordsize="21600,21600">
            <v:path/>
            <v:fill focussize="0,0"/>
            <v:stroke/>
            <v:imagedata o:title=""/>
            <o:lock v:ext="edit"/>
            <v:textbox>
              <w:txbxContent>
                <w:p>
                  <w:pPr>
                    <w:jc w:val="center"/>
                    <w:rPr>
                      <w:rFonts w:cs="Arial"/>
                    </w:rPr>
                  </w:pPr>
                  <w:r>
                    <w:rPr>
                      <w:rFonts w:cs="Arial"/>
                    </w:rPr>
                    <w:t>Нет</w:t>
                  </w:r>
                </w:p>
              </w:txbxContent>
            </v:textbox>
          </v:rect>
        </w:pict>
      </w:r>
    </w:p>
    <w:p>
      <w:pPr>
        <w:widowControl/>
        <w:suppressAutoHyphens w:val="0"/>
        <w:rPr>
          <w:rFonts w:eastAsia="Times New Roman"/>
          <w:kern w:val="0"/>
          <w:sz w:val="28"/>
          <w:szCs w:val="28"/>
        </w:rPr>
      </w:pPr>
    </w:p>
    <w:p>
      <w:pPr>
        <w:widowControl/>
        <w:suppressAutoHyphens w:val="0"/>
        <w:rPr>
          <w:rFonts w:eastAsia="Times New Roman"/>
          <w:kern w:val="0"/>
          <w:sz w:val="28"/>
          <w:szCs w:val="28"/>
        </w:rPr>
      </w:pPr>
    </w:p>
    <w:p>
      <w:pPr>
        <w:widowControl/>
        <w:suppressAutoHyphens w:val="0"/>
        <w:rPr>
          <w:rFonts w:eastAsia="Times New Roman"/>
          <w:kern w:val="0"/>
          <w:sz w:val="28"/>
          <w:szCs w:val="28"/>
        </w:rPr>
      </w:pPr>
      <w:r>
        <w:rPr>
          <w:rFonts w:eastAsia="Times New Roman"/>
          <w:kern w:val="0"/>
          <w:sz w:val="28"/>
          <w:szCs w:val="28"/>
        </w:rPr>
        <w:pict>
          <v:shape id="_x0000_s1154" o:spid="_x0000_s1154" o:spt="32" type="#_x0000_t32" style="position:absolute;left:0pt;flip:x;margin-left:117.15pt;margin-top:8.6pt;height:36.05pt;width:1.35pt;z-index:251678720;mso-width-relative:page;mso-height-relative:page;" o:connectortype="straight" filled="f" coordsize="21600,21600">
            <v:path arrowok="t"/>
            <v:fill on="f" focussize="0,0"/>
            <v:stroke endarrow="block"/>
            <v:imagedata o:title=""/>
            <o:lock v:ext="edit"/>
          </v:shape>
        </w:pict>
      </w:r>
      <w:r>
        <w:rPr>
          <w:rFonts w:eastAsia="Times New Roman"/>
          <w:kern w:val="0"/>
          <w:sz w:val="28"/>
          <w:szCs w:val="28"/>
        </w:rPr>
        <w:pict>
          <v:shape id="_x0000_s1153" o:spid="_x0000_s1153" o:spt="32" type="#_x0000_t32" style="position:absolute;left:0pt;flip:x;margin-left:351.9pt;margin-top:7.55pt;height:36.05pt;width:1.35pt;z-index:251677696;mso-width-relative:page;mso-height-relative:page;" o:connectortype="straight" filled="f" coordsize="21600,21600">
            <v:path arrowok="t"/>
            <v:fill on="f" focussize="0,0"/>
            <v:stroke endarrow="block"/>
            <v:imagedata o:title=""/>
            <o:lock v:ext="edit"/>
          </v:shape>
        </w:pict>
      </w:r>
    </w:p>
    <w:p>
      <w:pPr>
        <w:widowControl/>
        <w:suppressAutoHyphens w:val="0"/>
        <w:rPr>
          <w:rFonts w:eastAsia="Times New Roman"/>
          <w:kern w:val="0"/>
          <w:sz w:val="28"/>
          <w:szCs w:val="28"/>
        </w:rPr>
      </w:pPr>
    </w:p>
    <w:p>
      <w:pPr>
        <w:widowControl/>
        <w:suppressAutoHyphens w:val="0"/>
        <w:rPr>
          <w:rFonts w:eastAsia="Times New Roman"/>
          <w:kern w:val="0"/>
          <w:sz w:val="28"/>
          <w:szCs w:val="28"/>
        </w:rPr>
      </w:pPr>
      <w:r>
        <w:rPr>
          <w:rFonts w:eastAsia="Times New Roman"/>
          <w:kern w:val="0"/>
          <w:sz w:val="28"/>
          <w:szCs w:val="28"/>
        </w:rPr>
        <w:pict>
          <v:rect id="_x0000_s1151" o:spid="_x0000_s1151" o:spt="1" style="position:absolute;left:0pt;margin-left:3.7pt;margin-top:11.4pt;height:80.15pt;width:217.3pt;z-index:251675648;mso-width-relative:page;mso-height-relative:page;" coordsize="21600,21600">
            <v:path/>
            <v:fill focussize="0,0"/>
            <v:stroke/>
            <v:imagedata o:title=""/>
            <o:lock v:ext="edit"/>
            <v:textbox>
              <w:txbxContent>
                <w:p>
                  <w:pPr>
                    <w:jc w:val="center"/>
                    <w:rPr>
                      <w:rFonts w:cs="Arial"/>
                    </w:rPr>
                  </w:pPr>
                  <w:r>
                    <w:rPr>
                      <w:rFonts w:cs="Arial"/>
                    </w:rPr>
                    <w:t>Выдача лицу предписания об устранении выявленных нарушений. Направление материалов в уполномоченные</w:t>
                  </w:r>
                  <w:r>
                    <w:t xml:space="preserve"> </w:t>
                  </w:r>
                  <w:r>
                    <w:rPr>
                      <w:rFonts w:cs="Arial"/>
                    </w:rPr>
                    <w:t>органы</w:t>
                  </w:r>
                </w:p>
              </w:txbxContent>
            </v:textbox>
          </v:rect>
        </w:pict>
      </w:r>
      <w:r>
        <w:rPr>
          <w:rFonts w:eastAsia="Times New Roman"/>
          <w:kern w:val="0"/>
          <w:sz w:val="28"/>
          <w:szCs w:val="28"/>
        </w:rPr>
        <w:pict>
          <v:rect id="_x0000_s1152" o:spid="_x0000_s1152" o:spt="1" style="position:absolute;left:0pt;margin-left:262.3pt;margin-top:11.4pt;height:77.7pt;width:204.2pt;z-index:251676672;mso-width-relative:page;mso-height-relative:page;" coordsize="21600,21600">
            <v:path/>
            <v:fill focussize="0,0"/>
            <v:stroke/>
            <v:imagedata o:title=""/>
            <o:lock v:ext="edit"/>
            <v:textbox>
              <w:txbxContent>
                <w:p>
                  <w:pPr>
                    <w:jc w:val="center"/>
                    <w:rPr>
                      <w:rFonts w:cs="Arial"/>
                    </w:rPr>
                  </w:pPr>
                  <w:r>
                    <w:rPr>
                      <w:rFonts w:cs="Arial"/>
                    </w:rPr>
                    <w:t>Регистрация акта проверки в журнале учета проверок</w:t>
                  </w:r>
                </w:p>
              </w:txbxContent>
            </v:textbox>
          </v:rect>
        </w:pict>
      </w:r>
    </w:p>
    <w:p>
      <w:pPr>
        <w:widowControl/>
        <w:suppressAutoHyphens w:val="0"/>
        <w:rPr>
          <w:rFonts w:eastAsia="Times New Roman"/>
          <w:kern w:val="0"/>
          <w:sz w:val="28"/>
          <w:szCs w:val="28"/>
        </w:rPr>
      </w:pPr>
    </w:p>
    <w:p>
      <w:pPr>
        <w:widowControl/>
        <w:suppressAutoHyphens w:val="0"/>
        <w:rPr>
          <w:rFonts w:eastAsia="Times New Roman"/>
          <w:kern w:val="0"/>
          <w:sz w:val="28"/>
          <w:szCs w:val="28"/>
        </w:rPr>
      </w:pPr>
    </w:p>
    <w:p>
      <w:pPr>
        <w:widowControl/>
        <w:suppressAutoHyphens w:val="0"/>
        <w:rPr>
          <w:rFonts w:eastAsia="Times New Roman"/>
          <w:kern w:val="0"/>
          <w:sz w:val="28"/>
          <w:szCs w:val="28"/>
        </w:rPr>
      </w:pPr>
    </w:p>
    <w:p>
      <w:pPr>
        <w:widowControl/>
        <w:suppressAutoHyphens w:val="0"/>
        <w:jc w:val="both"/>
        <w:rPr>
          <w:rFonts w:eastAsia="Times New Roman"/>
          <w:kern w:val="0"/>
          <w:sz w:val="28"/>
          <w:szCs w:val="28"/>
        </w:rPr>
      </w:pPr>
    </w:p>
    <w:p>
      <w:pPr>
        <w:widowControl/>
        <w:suppressAutoHyphens w:val="0"/>
        <w:jc w:val="both"/>
        <w:rPr>
          <w:rFonts w:eastAsia="Times New Roman"/>
          <w:kern w:val="0"/>
          <w:sz w:val="28"/>
          <w:szCs w:val="28"/>
        </w:rPr>
      </w:pPr>
    </w:p>
    <w:p>
      <w:pPr>
        <w:tabs>
          <w:tab w:val="left" w:pos="4820"/>
        </w:tabs>
        <w:ind w:left="4820"/>
        <w:jc w:val="center"/>
        <w:rPr>
          <w:sz w:val="28"/>
          <w:szCs w:val="28"/>
        </w:rPr>
      </w:pPr>
      <w:r>
        <w:rPr>
          <w:sz w:val="28"/>
          <w:szCs w:val="28"/>
        </w:rPr>
        <w:t>ПРИЛОЖЕНИЕ № 2</w:t>
      </w:r>
    </w:p>
    <w:p>
      <w:pPr>
        <w:ind w:left="4820"/>
        <w:rPr>
          <w:sz w:val="28"/>
          <w:szCs w:val="28"/>
        </w:rPr>
      </w:pPr>
      <w:r>
        <w:rPr>
          <w:sz w:val="28"/>
          <w:szCs w:val="28"/>
        </w:rPr>
        <w:t xml:space="preserve">                                                </w:t>
      </w:r>
    </w:p>
    <w:p>
      <w:pPr>
        <w:ind w:left="4820"/>
        <w:rPr>
          <w:rFonts w:eastAsia="SimSun"/>
          <w:kern w:val="2"/>
          <w:sz w:val="28"/>
          <w:szCs w:val="28"/>
        </w:rPr>
      </w:pPr>
      <w:r>
        <w:rPr>
          <w:sz w:val="28"/>
          <w:szCs w:val="28"/>
        </w:rPr>
        <w:t xml:space="preserve">к административному регламенту                                                         администрации Нововеличковского                                                        сельского поселения Динского                                                        района по исполнению                                                        муниципальной функции                                                      «Об утверждении Административного регламента по исполнению муниципальной функции </w:t>
      </w:r>
      <w:r>
        <w:rPr>
          <w:bCs/>
          <w:sz w:val="28"/>
          <w:szCs w:val="28"/>
        </w:rPr>
        <w:t>«</w:t>
      </w:r>
      <w:r>
        <w:rPr>
          <w:sz w:val="28"/>
          <w:szCs w:val="28"/>
        </w:rPr>
        <w:t>Осуществление муниципального контроля за сохранностью автомобильных дорог местного значения в границах населенных пунктов</w:t>
      </w:r>
      <w:r>
        <w:rPr>
          <w:sz w:val="28"/>
          <w:szCs w:val="28"/>
          <w:lang w:val="ru-RU"/>
        </w:rPr>
        <w:t xml:space="preserve"> Нововеличковского сельского</w:t>
      </w:r>
      <w:r>
        <w:rPr>
          <w:sz w:val="28"/>
          <w:szCs w:val="28"/>
        </w:rPr>
        <w:t xml:space="preserve"> поселения</w:t>
      </w:r>
      <w:r>
        <w:rPr>
          <w:rFonts w:eastAsia="SimSun"/>
          <w:bCs/>
          <w:kern w:val="2"/>
          <w:sz w:val="28"/>
          <w:szCs w:val="28"/>
        </w:rPr>
        <w:t>»</w:t>
      </w:r>
    </w:p>
    <w:p>
      <w:pPr>
        <w:ind w:left="4820"/>
        <w:rPr>
          <w:rFonts w:eastAsia="Times New Roman"/>
          <w:sz w:val="28"/>
          <w:szCs w:val="28"/>
        </w:rPr>
      </w:pPr>
    </w:p>
    <w:p>
      <w:pPr>
        <w:ind w:firstLine="851"/>
        <w:jc w:val="both"/>
        <w:rPr>
          <w:sz w:val="28"/>
          <w:szCs w:val="28"/>
        </w:rPr>
      </w:pPr>
    </w:p>
    <w:p>
      <w:pPr>
        <w:autoSpaceDE w:val="0"/>
        <w:autoSpaceDN w:val="0"/>
        <w:adjustRightInd w:val="0"/>
        <w:jc w:val="both"/>
        <w:rPr>
          <w:sz w:val="28"/>
          <w:szCs w:val="28"/>
        </w:rPr>
      </w:pPr>
      <w:r>
        <w:rPr>
          <w:sz w:val="28"/>
          <w:szCs w:val="28"/>
        </w:rPr>
        <w:t>_________________________________________________________________</w:t>
      </w:r>
    </w:p>
    <w:p>
      <w:pPr>
        <w:tabs>
          <w:tab w:val="left" w:pos="4820"/>
        </w:tabs>
        <w:autoSpaceDE w:val="0"/>
        <w:autoSpaceDN w:val="0"/>
        <w:adjustRightInd w:val="0"/>
        <w:jc w:val="center"/>
        <w:rPr>
          <w:sz w:val="28"/>
          <w:szCs w:val="28"/>
        </w:rPr>
      </w:pPr>
      <w:r>
        <w:rPr>
          <w:sz w:val="28"/>
          <w:szCs w:val="28"/>
        </w:rPr>
        <w:t>(наименование  органа муниципального контроля)</w:t>
      </w:r>
    </w:p>
    <w:p>
      <w:pPr>
        <w:autoSpaceDE w:val="0"/>
        <w:autoSpaceDN w:val="0"/>
        <w:adjustRightInd w:val="0"/>
        <w:jc w:val="center"/>
        <w:rPr>
          <w:sz w:val="28"/>
          <w:szCs w:val="28"/>
        </w:rPr>
      </w:pPr>
    </w:p>
    <w:p>
      <w:pPr>
        <w:autoSpaceDE w:val="0"/>
        <w:autoSpaceDN w:val="0"/>
        <w:adjustRightInd w:val="0"/>
        <w:jc w:val="center"/>
        <w:rPr>
          <w:sz w:val="28"/>
          <w:szCs w:val="28"/>
        </w:rPr>
      </w:pPr>
      <w:r>
        <w:rPr>
          <w:b/>
          <w:sz w:val="28"/>
          <w:szCs w:val="28"/>
        </w:rPr>
        <w:t xml:space="preserve">РАСПОРЯЖЕНИЕ </w:t>
      </w:r>
    </w:p>
    <w:p>
      <w:pPr>
        <w:autoSpaceDE w:val="0"/>
        <w:autoSpaceDN w:val="0"/>
        <w:adjustRightInd w:val="0"/>
        <w:jc w:val="center"/>
        <w:rPr>
          <w:sz w:val="28"/>
          <w:szCs w:val="28"/>
        </w:rPr>
      </w:pPr>
      <w:r>
        <w:rPr>
          <w:sz w:val="28"/>
          <w:szCs w:val="28"/>
        </w:rPr>
        <w:t>органа муниципального контроля о проведении</w:t>
      </w:r>
    </w:p>
    <w:p>
      <w:pPr>
        <w:autoSpaceDE w:val="0"/>
        <w:autoSpaceDN w:val="0"/>
        <w:adjustRightInd w:val="0"/>
        <w:jc w:val="center"/>
        <w:rPr>
          <w:sz w:val="28"/>
          <w:szCs w:val="28"/>
        </w:rPr>
      </w:pPr>
      <w:r>
        <w:rPr>
          <w:sz w:val="28"/>
          <w:szCs w:val="28"/>
        </w:rPr>
        <w:t>_______________________________________________ проверки</w:t>
      </w:r>
    </w:p>
    <w:p>
      <w:pPr>
        <w:autoSpaceDE w:val="0"/>
        <w:autoSpaceDN w:val="0"/>
        <w:adjustRightInd w:val="0"/>
        <w:jc w:val="center"/>
        <w:rPr>
          <w:sz w:val="28"/>
          <w:szCs w:val="28"/>
        </w:rPr>
      </w:pPr>
      <w:r>
        <w:rPr>
          <w:sz w:val="28"/>
          <w:szCs w:val="28"/>
        </w:rPr>
        <w:t>(плановой/внеплановой, документарной/выездной)</w:t>
      </w:r>
    </w:p>
    <w:p>
      <w:pPr>
        <w:autoSpaceDE w:val="0"/>
        <w:autoSpaceDN w:val="0"/>
        <w:adjustRightInd w:val="0"/>
        <w:jc w:val="center"/>
        <w:rPr>
          <w:sz w:val="28"/>
          <w:szCs w:val="28"/>
        </w:rPr>
      </w:pPr>
      <w:r>
        <w:rPr>
          <w:sz w:val="28"/>
          <w:szCs w:val="28"/>
        </w:rPr>
        <w:t>юридического лица, индивидуального предпринимателя</w:t>
      </w:r>
    </w:p>
    <w:p>
      <w:pPr>
        <w:autoSpaceDE w:val="0"/>
        <w:autoSpaceDN w:val="0"/>
        <w:adjustRightInd w:val="0"/>
        <w:jc w:val="center"/>
        <w:rPr>
          <w:sz w:val="28"/>
          <w:szCs w:val="28"/>
        </w:rPr>
      </w:pPr>
      <w:r>
        <w:rPr>
          <w:sz w:val="28"/>
          <w:szCs w:val="28"/>
        </w:rPr>
        <w:t>от "__" __________ ____ г. N _____</w:t>
      </w:r>
    </w:p>
    <w:p>
      <w:pPr>
        <w:autoSpaceDE w:val="0"/>
        <w:autoSpaceDN w:val="0"/>
        <w:adjustRightInd w:val="0"/>
        <w:rPr>
          <w:sz w:val="28"/>
          <w:szCs w:val="28"/>
        </w:rPr>
      </w:pPr>
    </w:p>
    <w:p>
      <w:pPr>
        <w:autoSpaceDE w:val="0"/>
        <w:autoSpaceDN w:val="0"/>
        <w:adjustRightInd w:val="0"/>
        <w:ind w:firstLine="851"/>
        <w:rPr>
          <w:sz w:val="28"/>
          <w:szCs w:val="28"/>
        </w:rPr>
      </w:pPr>
      <w:r>
        <w:rPr>
          <w:sz w:val="28"/>
          <w:szCs w:val="28"/>
        </w:rPr>
        <w:t xml:space="preserve"> 1. Провести проверку в отношении 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center"/>
        <w:rPr>
          <w:sz w:val="28"/>
          <w:szCs w:val="28"/>
        </w:rPr>
      </w:pPr>
      <w:r>
        <w:rPr>
          <w:sz w:val="28"/>
          <w:szCs w:val="28"/>
        </w:rPr>
        <w:t xml:space="preserve"> (наименование юридического лица, фамилия, имя, отчество</w:t>
      </w:r>
    </w:p>
    <w:p>
      <w:pPr>
        <w:autoSpaceDE w:val="0"/>
        <w:autoSpaceDN w:val="0"/>
        <w:adjustRightInd w:val="0"/>
        <w:jc w:val="center"/>
        <w:rPr>
          <w:sz w:val="28"/>
          <w:szCs w:val="28"/>
        </w:rPr>
      </w:pPr>
      <w:r>
        <w:rPr>
          <w:sz w:val="28"/>
          <w:szCs w:val="28"/>
        </w:rPr>
        <w:t>(последнее - при наличии) индивидуального предпринимателя)</w:t>
      </w:r>
    </w:p>
    <w:p>
      <w:pPr>
        <w:autoSpaceDE w:val="0"/>
        <w:autoSpaceDN w:val="0"/>
        <w:adjustRightInd w:val="0"/>
        <w:ind w:firstLine="851"/>
        <w:rPr>
          <w:sz w:val="28"/>
          <w:szCs w:val="28"/>
        </w:rPr>
      </w:pPr>
    </w:p>
    <w:p>
      <w:pPr>
        <w:autoSpaceDE w:val="0"/>
        <w:autoSpaceDN w:val="0"/>
        <w:adjustRightInd w:val="0"/>
        <w:ind w:firstLine="851"/>
        <w:rPr>
          <w:sz w:val="28"/>
          <w:szCs w:val="28"/>
        </w:rPr>
      </w:pPr>
      <w:r>
        <w:rPr>
          <w:sz w:val="28"/>
          <w:szCs w:val="28"/>
        </w:rPr>
        <w:t>2. Место нахождения: __________________________________________________________________________________________________________________________________</w:t>
      </w:r>
    </w:p>
    <w:p>
      <w:pPr>
        <w:autoSpaceDE w:val="0"/>
        <w:autoSpaceDN w:val="0"/>
        <w:adjustRightInd w:val="0"/>
        <w:jc w:val="center"/>
        <w:rPr>
          <w:sz w:val="28"/>
          <w:szCs w:val="28"/>
        </w:rPr>
      </w:pPr>
      <w:r>
        <w:rPr>
          <w:sz w:val="28"/>
          <w:szCs w:val="28"/>
        </w:rPr>
        <w:t xml:space="preserve"> (юридического лица (филиалов, представительств, обособленных</w:t>
      </w:r>
    </w:p>
    <w:p>
      <w:pPr>
        <w:autoSpaceDE w:val="0"/>
        <w:autoSpaceDN w:val="0"/>
        <w:adjustRightInd w:val="0"/>
        <w:jc w:val="center"/>
        <w:rPr>
          <w:sz w:val="28"/>
          <w:szCs w:val="28"/>
        </w:rPr>
      </w:pPr>
      <w:r>
        <w:rPr>
          <w:sz w:val="28"/>
          <w:szCs w:val="28"/>
        </w:rPr>
        <w:t>структурных подразделений), места фактического осуществления</w:t>
      </w:r>
    </w:p>
    <w:p>
      <w:pPr>
        <w:autoSpaceDE w:val="0"/>
        <w:autoSpaceDN w:val="0"/>
        <w:adjustRightInd w:val="0"/>
        <w:jc w:val="center"/>
        <w:rPr>
          <w:sz w:val="28"/>
          <w:szCs w:val="28"/>
        </w:rPr>
      </w:pPr>
      <w:r>
        <w:rPr>
          <w:sz w:val="28"/>
          <w:szCs w:val="28"/>
        </w:rPr>
        <w:t>деятельности индивидуальным предпринимателем и (или)</w:t>
      </w:r>
    </w:p>
    <w:p>
      <w:pPr>
        <w:autoSpaceDE w:val="0"/>
        <w:autoSpaceDN w:val="0"/>
        <w:adjustRightInd w:val="0"/>
        <w:jc w:val="center"/>
        <w:rPr>
          <w:sz w:val="28"/>
          <w:szCs w:val="28"/>
        </w:rPr>
      </w:pPr>
      <w:r>
        <w:rPr>
          <w:sz w:val="28"/>
          <w:szCs w:val="28"/>
        </w:rPr>
        <w:t>используемых ими производственных объектов)</w:t>
      </w:r>
    </w:p>
    <w:p>
      <w:pPr>
        <w:autoSpaceDE w:val="0"/>
        <w:autoSpaceDN w:val="0"/>
        <w:adjustRightInd w:val="0"/>
        <w:ind w:firstLine="851"/>
        <w:jc w:val="both"/>
        <w:rPr>
          <w:sz w:val="28"/>
          <w:szCs w:val="28"/>
        </w:rPr>
      </w:pPr>
      <w:r>
        <w:rPr>
          <w:sz w:val="28"/>
          <w:szCs w:val="28"/>
        </w:rPr>
        <w:t xml:space="preserve">3. Назначить лицом(ами), уполномоченным(и) на проведение проверки: </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center"/>
        <w:rPr>
          <w:sz w:val="28"/>
          <w:szCs w:val="28"/>
        </w:rPr>
      </w:pPr>
      <w:r>
        <w:rPr>
          <w:sz w:val="28"/>
          <w:szCs w:val="28"/>
        </w:rPr>
        <w:t xml:space="preserve"> (фамилия, имя, отчество (последнее - при наличии),</w:t>
      </w:r>
    </w:p>
    <w:p>
      <w:pPr>
        <w:autoSpaceDE w:val="0"/>
        <w:autoSpaceDN w:val="0"/>
        <w:adjustRightInd w:val="0"/>
        <w:jc w:val="center"/>
        <w:rPr>
          <w:sz w:val="28"/>
          <w:szCs w:val="28"/>
        </w:rPr>
      </w:pPr>
      <w:r>
        <w:rPr>
          <w:sz w:val="28"/>
          <w:szCs w:val="28"/>
        </w:rPr>
        <w:t>должность должностного лица (должностных лиц),</w:t>
      </w:r>
    </w:p>
    <w:p>
      <w:pPr>
        <w:autoSpaceDE w:val="0"/>
        <w:autoSpaceDN w:val="0"/>
        <w:adjustRightInd w:val="0"/>
        <w:jc w:val="center"/>
        <w:rPr>
          <w:sz w:val="28"/>
          <w:szCs w:val="28"/>
        </w:rPr>
      </w:pPr>
      <w:r>
        <w:rPr>
          <w:sz w:val="28"/>
          <w:szCs w:val="28"/>
        </w:rPr>
        <w:t>уполномоченного(ых) на проведение проверки)</w:t>
      </w:r>
    </w:p>
    <w:p>
      <w:pPr>
        <w:autoSpaceDE w:val="0"/>
        <w:autoSpaceDN w:val="0"/>
        <w:adjustRightInd w:val="0"/>
        <w:ind w:firstLine="851"/>
        <w:rPr>
          <w:sz w:val="28"/>
          <w:szCs w:val="28"/>
        </w:rPr>
      </w:pPr>
      <w:r>
        <w:rPr>
          <w:sz w:val="28"/>
          <w:szCs w:val="28"/>
        </w:rPr>
        <w:t xml:space="preserve">4.  Привлечь к проведению проверки в качестве экспертов, представителей экспертных организаций следующих лиц: </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center"/>
        <w:rPr>
          <w:sz w:val="28"/>
          <w:szCs w:val="28"/>
        </w:rPr>
      </w:pPr>
      <w:r>
        <w:rPr>
          <w:sz w:val="28"/>
          <w:szCs w:val="28"/>
        </w:rPr>
        <w:t>(фамилия, имя, отчество (последнее - при наличии), должности</w:t>
      </w:r>
    </w:p>
    <w:p>
      <w:pPr>
        <w:autoSpaceDE w:val="0"/>
        <w:autoSpaceDN w:val="0"/>
        <w:adjustRightInd w:val="0"/>
        <w:jc w:val="center"/>
        <w:rPr>
          <w:sz w:val="28"/>
          <w:szCs w:val="28"/>
        </w:rPr>
      </w:pPr>
      <w:r>
        <w:rPr>
          <w:sz w:val="28"/>
          <w:szCs w:val="28"/>
        </w:rPr>
        <w:t>привлекаемых к проведению проверки экспертов и (или) наименование</w:t>
      </w:r>
    </w:p>
    <w:p>
      <w:pPr>
        <w:autoSpaceDE w:val="0"/>
        <w:autoSpaceDN w:val="0"/>
        <w:adjustRightInd w:val="0"/>
        <w:jc w:val="center"/>
        <w:rPr>
          <w:sz w:val="28"/>
          <w:szCs w:val="28"/>
        </w:rPr>
      </w:pPr>
      <w:r>
        <w:rPr>
          <w:sz w:val="28"/>
          <w:szCs w:val="28"/>
        </w:rPr>
        <w:t>экспертной организации с указанием реквизитов свидетельства</w:t>
      </w:r>
    </w:p>
    <w:p>
      <w:pPr>
        <w:autoSpaceDE w:val="0"/>
        <w:autoSpaceDN w:val="0"/>
        <w:adjustRightInd w:val="0"/>
        <w:jc w:val="center"/>
        <w:rPr>
          <w:sz w:val="28"/>
          <w:szCs w:val="28"/>
        </w:rPr>
      </w:pPr>
      <w:r>
        <w:rPr>
          <w:sz w:val="28"/>
          <w:szCs w:val="28"/>
        </w:rPr>
        <w:t>об аккредитации и наименования органа по аккредитации,</w:t>
      </w:r>
    </w:p>
    <w:p>
      <w:pPr>
        <w:autoSpaceDE w:val="0"/>
        <w:autoSpaceDN w:val="0"/>
        <w:adjustRightInd w:val="0"/>
        <w:jc w:val="center"/>
        <w:rPr>
          <w:sz w:val="28"/>
          <w:szCs w:val="28"/>
        </w:rPr>
      </w:pPr>
      <w:r>
        <w:rPr>
          <w:sz w:val="28"/>
          <w:szCs w:val="28"/>
        </w:rPr>
        <w:t>выдавшего свидетельство об аккредитации)</w:t>
      </w:r>
    </w:p>
    <w:p>
      <w:pPr>
        <w:autoSpaceDE w:val="0"/>
        <w:autoSpaceDN w:val="0"/>
        <w:adjustRightInd w:val="0"/>
        <w:ind w:firstLine="851"/>
        <w:jc w:val="both"/>
        <w:rPr>
          <w:sz w:val="28"/>
          <w:szCs w:val="28"/>
        </w:rPr>
      </w:pPr>
      <w:r>
        <w:rPr>
          <w:sz w:val="28"/>
          <w:szCs w:val="28"/>
        </w:rPr>
        <w:t xml:space="preserve">5. Настоящая проверка проводится в рамках </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center"/>
        <w:rPr>
          <w:sz w:val="28"/>
          <w:szCs w:val="28"/>
        </w:rPr>
      </w:pPr>
      <w:r>
        <w:rPr>
          <w:sz w:val="28"/>
          <w:szCs w:val="28"/>
        </w:rPr>
        <w:t>(наименование вида (видов) государственного контроля (надзора),</w:t>
      </w:r>
    </w:p>
    <w:p>
      <w:pPr>
        <w:autoSpaceDE w:val="0"/>
        <w:autoSpaceDN w:val="0"/>
        <w:adjustRightInd w:val="0"/>
        <w:jc w:val="center"/>
        <w:rPr>
          <w:sz w:val="28"/>
          <w:szCs w:val="28"/>
        </w:rPr>
      </w:pPr>
      <w:r>
        <w:rPr>
          <w:sz w:val="28"/>
          <w:szCs w:val="28"/>
        </w:rPr>
        <w:t>муниципального контроля, реестровый(ые) номер(а) функции(й)</w:t>
      </w:r>
    </w:p>
    <w:p>
      <w:pPr>
        <w:autoSpaceDE w:val="0"/>
        <w:autoSpaceDN w:val="0"/>
        <w:adjustRightInd w:val="0"/>
        <w:jc w:val="center"/>
        <w:rPr>
          <w:sz w:val="28"/>
          <w:szCs w:val="28"/>
        </w:rPr>
      </w:pPr>
      <w:r>
        <w:rPr>
          <w:sz w:val="28"/>
          <w:szCs w:val="28"/>
        </w:rPr>
        <w:t>в федеральной государственной информационной системе</w:t>
      </w:r>
    </w:p>
    <w:p>
      <w:pPr>
        <w:autoSpaceDE w:val="0"/>
        <w:autoSpaceDN w:val="0"/>
        <w:adjustRightInd w:val="0"/>
        <w:jc w:val="center"/>
        <w:rPr>
          <w:sz w:val="28"/>
          <w:szCs w:val="28"/>
        </w:rPr>
      </w:pPr>
      <w:r>
        <w:rPr>
          <w:sz w:val="28"/>
          <w:szCs w:val="28"/>
        </w:rPr>
        <w:t>"Федеральный реестр государственных и муниципальных услуг (функций)")</w:t>
      </w:r>
    </w:p>
    <w:p>
      <w:pPr>
        <w:autoSpaceDE w:val="0"/>
        <w:autoSpaceDN w:val="0"/>
        <w:adjustRightInd w:val="0"/>
        <w:ind w:firstLine="851"/>
        <w:jc w:val="both"/>
        <w:rPr>
          <w:sz w:val="28"/>
          <w:szCs w:val="28"/>
        </w:rPr>
      </w:pPr>
      <w:r>
        <w:rPr>
          <w:sz w:val="28"/>
          <w:szCs w:val="28"/>
        </w:rPr>
        <w:t xml:space="preserve">    6. Установить, что:</w:t>
      </w:r>
    </w:p>
    <w:p>
      <w:pPr>
        <w:autoSpaceDE w:val="0"/>
        <w:autoSpaceDN w:val="0"/>
        <w:adjustRightInd w:val="0"/>
        <w:jc w:val="both"/>
        <w:rPr>
          <w:sz w:val="28"/>
          <w:szCs w:val="28"/>
        </w:rPr>
      </w:pPr>
      <w:r>
        <w:rPr>
          <w:sz w:val="28"/>
          <w:szCs w:val="28"/>
        </w:rPr>
        <w:t xml:space="preserve">настоящая проверка проводится с целью: </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ind w:firstLine="851"/>
        <w:jc w:val="both"/>
        <w:rPr>
          <w:sz w:val="28"/>
          <w:szCs w:val="28"/>
        </w:rPr>
      </w:pPr>
      <w:r>
        <w:rPr>
          <w:sz w:val="28"/>
          <w:szCs w:val="28"/>
        </w:rPr>
        <w:t>При   установлении целей проводимой проверки указывается следующая информация:</w:t>
      </w:r>
    </w:p>
    <w:p>
      <w:pPr>
        <w:autoSpaceDE w:val="0"/>
        <w:autoSpaceDN w:val="0"/>
        <w:adjustRightInd w:val="0"/>
        <w:ind w:firstLine="851"/>
        <w:jc w:val="both"/>
        <w:rPr>
          <w:sz w:val="28"/>
          <w:szCs w:val="28"/>
        </w:rPr>
      </w:pPr>
      <w:r>
        <w:rPr>
          <w:sz w:val="28"/>
          <w:szCs w:val="28"/>
        </w:rPr>
        <w:t>а) в случае проведения плановой проверки:</w:t>
      </w:r>
    </w:p>
    <w:p>
      <w:pPr>
        <w:autoSpaceDE w:val="0"/>
        <w:autoSpaceDN w:val="0"/>
        <w:adjustRightInd w:val="0"/>
        <w:ind w:firstLine="851"/>
        <w:jc w:val="both"/>
        <w:rPr>
          <w:sz w:val="28"/>
          <w:szCs w:val="28"/>
        </w:rPr>
      </w:pPr>
      <w:r>
        <w:rPr>
          <w:sz w:val="28"/>
          <w:szCs w:val="28"/>
        </w:rPr>
        <w:t>- ссылка на утвержденный ежегодный план проведения плановых проверок;</w:t>
      </w:r>
    </w:p>
    <w:p>
      <w:pPr>
        <w:autoSpaceDE w:val="0"/>
        <w:autoSpaceDN w:val="0"/>
        <w:adjustRightInd w:val="0"/>
        <w:ind w:firstLine="851"/>
        <w:jc w:val="both"/>
        <w:rPr>
          <w:sz w:val="28"/>
          <w:szCs w:val="28"/>
        </w:rPr>
      </w:pPr>
      <w:r>
        <w:rPr>
          <w:sz w:val="28"/>
          <w:szCs w:val="28"/>
        </w:rPr>
        <w:t>-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pPr>
        <w:autoSpaceDE w:val="0"/>
        <w:autoSpaceDN w:val="0"/>
        <w:adjustRightInd w:val="0"/>
        <w:ind w:firstLine="851"/>
        <w:jc w:val="both"/>
        <w:rPr>
          <w:sz w:val="28"/>
          <w:szCs w:val="28"/>
        </w:rPr>
      </w:pPr>
      <w:r>
        <w:rPr>
          <w:sz w:val="28"/>
          <w:szCs w:val="28"/>
        </w:rPr>
        <w:t>б) в случае проведения внеплановой проверки:</w:t>
      </w:r>
    </w:p>
    <w:p>
      <w:pPr>
        <w:autoSpaceDE w:val="0"/>
        <w:autoSpaceDN w:val="0"/>
        <w:adjustRightInd w:val="0"/>
        <w:ind w:firstLine="851"/>
        <w:jc w:val="both"/>
        <w:rPr>
          <w:sz w:val="28"/>
          <w:szCs w:val="28"/>
        </w:rPr>
      </w:pPr>
      <w:r>
        <w:rPr>
          <w:sz w:val="28"/>
          <w:szCs w:val="28"/>
        </w:rPr>
        <w:t>- реквизиты ранее выданного проверяемому лицу предписания об устранении выявленного нарушения, срок для исполнения которого истек;</w:t>
      </w:r>
    </w:p>
    <w:p>
      <w:pPr>
        <w:autoSpaceDE w:val="0"/>
        <w:autoSpaceDN w:val="0"/>
        <w:adjustRightInd w:val="0"/>
        <w:ind w:firstLine="851"/>
        <w:jc w:val="both"/>
        <w:rPr>
          <w:sz w:val="28"/>
          <w:szCs w:val="28"/>
        </w:rPr>
      </w:pPr>
      <w:r>
        <w:rPr>
          <w:sz w:val="28"/>
          <w:szCs w:val="28"/>
        </w:rPr>
        <w:t>-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pPr>
        <w:autoSpaceDE w:val="0"/>
        <w:autoSpaceDN w:val="0"/>
        <w:adjustRightInd w:val="0"/>
        <w:ind w:firstLine="851"/>
        <w:jc w:val="both"/>
        <w:rPr>
          <w:sz w:val="28"/>
          <w:szCs w:val="28"/>
        </w:rPr>
      </w:pPr>
      <w:r>
        <w:rPr>
          <w:sz w:val="28"/>
          <w:szCs w:val="28"/>
        </w:rPr>
        <w:t>-  реквизиты поступивших в органы государственного контроля (надзора), органы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pPr>
        <w:autoSpaceDE w:val="0"/>
        <w:autoSpaceDN w:val="0"/>
        <w:adjustRightInd w:val="0"/>
        <w:ind w:firstLine="851"/>
        <w:jc w:val="both"/>
        <w:rPr>
          <w:sz w:val="28"/>
          <w:szCs w:val="28"/>
        </w:rPr>
      </w:pPr>
      <w:r>
        <w:rPr>
          <w:sz w:val="28"/>
          <w:szCs w:val="28"/>
        </w:rPr>
        <w:t>-  реквизиты мотивированного представления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pPr>
        <w:autoSpaceDE w:val="0"/>
        <w:autoSpaceDN w:val="0"/>
        <w:adjustRightInd w:val="0"/>
        <w:ind w:firstLine="851"/>
        <w:jc w:val="both"/>
        <w:rPr>
          <w:sz w:val="28"/>
          <w:szCs w:val="28"/>
        </w:rPr>
      </w:pPr>
      <w:r>
        <w:rPr>
          <w:sz w:val="28"/>
          <w:szCs w:val="28"/>
        </w:rPr>
        <w:t>- 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pPr>
        <w:autoSpaceDE w:val="0"/>
        <w:autoSpaceDN w:val="0"/>
        <w:adjustRightInd w:val="0"/>
        <w:ind w:firstLine="851"/>
        <w:jc w:val="both"/>
        <w:rPr>
          <w:sz w:val="28"/>
          <w:szCs w:val="28"/>
        </w:rPr>
      </w:pPr>
      <w:r>
        <w:rPr>
          <w:sz w:val="28"/>
          <w:szCs w:val="28"/>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pPr>
        <w:autoSpaceDE w:val="0"/>
        <w:autoSpaceDN w:val="0"/>
        <w:adjustRightInd w:val="0"/>
        <w:ind w:firstLine="851"/>
        <w:jc w:val="both"/>
        <w:rPr>
          <w:sz w:val="28"/>
          <w:szCs w:val="28"/>
        </w:rPr>
      </w:pPr>
      <w:r>
        <w:rPr>
          <w:sz w:val="28"/>
          <w:szCs w:val="28"/>
        </w:rPr>
        <w:t>-  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pPr>
        <w:autoSpaceDE w:val="0"/>
        <w:autoSpaceDN w:val="0"/>
        <w:adjustRightInd w:val="0"/>
        <w:ind w:firstLine="851"/>
        <w:jc w:val="both"/>
        <w:rPr>
          <w:sz w:val="28"/>
          <w:szCs w:val="28"/>
        </w:rPr>
      </w:pPr>
      <w:r>
        <w:rPr>
          <w:sz w:val="28"/>
          <w:szCs w:val="28"/>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pPr>
        <w:autoSpaceDE w:val="0"/>
        <w:autoSpaceDN w:val="0"/>
        <w:adjustRightInd w:val="0"/>
        <w:ind w:firstLine="851"/>
        <w:jc w:val="both"/>
        <w:rPr>
          <w:sz w:val="28"/>
          <w:szCs w:val="28"/>
        </w:rPr>
      </w:pPr>
      <w:r>
        <w:rPr>
          <w:sz w:val="28"/>
          <w:szCs w:val="28"/>
        </w:rPr>
        <w:t>-  реквизиты прилагаемой к распоряжению (приказу) о проведении проверки копии документа (рапорта, докладной записки и другие), представленного должностным лицом, обнаружившим нарушение;</w:t>
      </w:r>
    </w:p>
    <w:p>
      <w:pPr>
        <w:autoSpaceDE w:val="0"/>
        <w:autoSpaceDN w:val="0"/>
        <w:adjustRightInd w:val="0"/>
        <w:ind w:firstLine="851"/>
        <w:rPr>
          <w:sz w:val="28"/>
          <w:szCs w:val="28"/>
        </w:rPr>
      </w:pPr>
      <w:r>
        <w:rPr>
          <w:sz w:val="28"/>
          <w:szCs w:val="28"/>
        </w:rPr>
        <w:t>Задачами настоящей проверки являются: 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ind w:firstLine="851"/>
        <w:jc w:val="both"/>
        <w:rPr>
          <w:sz w:val="28"/>
          <w:szCs w:val="28"/>
        </w:rPr>
      </w:pPr>
      <w:r>
        <w:rPr>
          <w:sz w:val="28"/>
          <w:szCs w:val="28"/>
        </w:rPr>
        <w:t>7. Предметом настоящей проверки является (отметить нужное):</w:t>
      </w:r>
    </w:p>
    <w:p>
      <w:pPr>
        <w:autoSpaceDE w:val="0"/>
        <w:autoSpaceDN w:val="0"/>
        <w:adjustRightInd w:val="0"/>
        <w:ind w:firstLine="851"/>
        <w:jc w:val="both"/>
        <w:rPr>
          <w:sz w:val="28"/>
          <w:szCs w:val="28"/>
        </w:rPr>
      </w:pPr>
      <w:r>
        <w:rPr>
          <w:sz w:val="28"/>
          <w:szCs w:val="28"/>
        </w:rPr>
        <w:t>Соблюдение обязательных требований и (или) требований, установленных муниципальными правовыми актами;</w:t>
      </w:r>
    </w:p>
    <w:p>
      <w:pPr>
        <w:autoSpaceDE w:val="0"/>
        <w:autoSpaceDN w:val="0"/>
        <w:adjustRightInd w:val="0"/>
        <w:ind w:firstLine="851"/>
        <w:jc w:val="both"/>
        <w:rPr>
          <w:sz w:val="28"/>
          <w:szCs w:val="28"/>
        </w:rPr>
      </w:pPr>
      <w:r>
        <w:rPr>
          <w:sz w:val="28"/>
          <w:szCs w:val="28"/>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pPr>
        <w:autoSpaceDE w:val="0"/>
        <w:autoSpaceDN w:val="0"/>
        <w:adjustRightInd w:val="0"/>
        <w:ind w:firstLine="851"/>
        <w:jc w:val="both"/>
        <w:rPr>
          <w:sz w:val="28"/>
          <w:szCs w:val="28"/>
        </w:rPr>
      </w:pPr>
      <w:r>
        <w:rPr>
          <w:sz w:val="28"/>
          <w:szCs w:val="28"/>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pPr>
        <w:autoSpaceDE w:val="0"/>
        <w:autoSpaceDN w:val="0"/>
        <w:adjustRightInd w:val="0"/>
        <w:ind w:firstLine="851"/>
        <w:jc w:val="both"/>
        <w:rPr>
          <w:sz w:val="28"/>
          <w:szCs w:val="28"/>
        </w:rPr>
      </w:pPr>
      <w:r>
        <w:rPr>
          <w:sz w:val="28"/>
          <w:szCs w:val="28"/>
        </w:rPr>
        <w:t>выполнение предписаний органов государственного контроля (надзора), органов муниципального контроля;</w:t>
      </w:r>
    </w:p>
    <w:p>
      <w:pPr>
        <w:autoSpaceDE w:val="0"/>
        <w:autoSpaceDN w:val="0"/>
        <w:adjustRightInd w:val="0"/>
        <w:ind w:firstLine="851"/>
        <w:jc w:val="both"/>
        <w:rPr>
          <w:sz w:val="28"/>
          <w:szCs w:val="28"/>
        </w:rPr>
      </w:pPr>
      <w:r>
        <w:rPr>
          <w:sz w:val="28"/>
          <w:szCs w:val="28"/>
        </w:rPr>
        <w:t>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pPr>
        <w:autoSpaceDE w:val="0"/>
        <w:autoSpaceDN w:val="0"/>
        <w:adjustRightInd w:val="0"/>
        <w:ind w:firstLine="851"/>
        <w:jc w:val="both"/>
        <w:rPr>
          <w:sz w:val="28"/>
          <w:szCs w:val="28"/>
        </w:rPr>
      </w:pPr>
      <w:r>
        <w:rPr>
          <w:sz w:val="28"/>
          <w:szCs w:val="28"/>
        </w:rPr>
        <w:t>по предупреждению возникновения чрезвычайных ситуаций природного и техногенного характера;</w:t>
      </w:r>
    </w:p>
    <w:p>
      <w:pPr>
        <w:autoSpaceDE w:val="0"/>
        <w:autoSpaceDN w:val="0"/>
        <w:adjustRightInd w:val="0"/>
        <w:ind w:firstLine="851"/>
        <w:jc w:val="both"/>
        <w:rPr>
          <w:sz w:val="28"/>
          <w:szCs w:val="28"/>
        </w:rPr>
      </w:pPr>
      <w:r>
        <w:rPr>
          <w:sz w:val="28"/>
          <w:szCs w:val="28"/>
        </w:rPr>
        <w:t>по обеспечению безопасности государства;</w:t>
      </w:r>
    </w:p>
    <w:p>
      <w:pPr>
        <w:autoSpaceDE w:val="0"/>
        <w:autoSpaceDN w:val="0"/>
        <w:adjustRightInd w:val="0"/>
        <w:ind w:firstLine="851"/>
        <w:jc w:val="both"/>
        <w:rPr>
          <w:sz w:val="28"/>
          <w:szCs w:val="28"/>
        </w:rPr>
      </w:pPr>
      <w:r>
        <w:rPr>
          <w:sz w:val="28"/>
          <w:szCs w:val="28"/>
        </w:rPr>
        <w:t>по ликвидации последствий причинения такого вреда.</w:t>
      </w:r>
    </w:p>
    <w:p>
      <w:pPr>
        <w:autoSpaceDE w:val="0"/>
        <w:autoSpaceDN w:val="0"/>
        <w:adjustRightInd w:val="0"/>
        <w:ind w:firstLine="851"/>
        <w:rPr>
          <w:sz w:val="28"/>
          <w:szCs w:val="28"/>
        </w:rPr>
      </w:pPr>
      <w:r>
        <w:rPr>
          <w:sz w:val="28"/>
          <w:szCs w:val="28"/>
        </w:rPr>
        <w:t>8. Срок проведения проверки: _________________________________________________________________</w:t>
      </w:r>
    </w:p>
    <w:p>
      <w:pPr>
        <w:autoSpaceDE w:val="0"/>
        <w:autoSpaceDN w:val="0"/>
        <w:adjustRightInd w:val="0"/>
        <w:ind w:firstLine="851"/>
        <w:jc w:val="both"/>
        <w:rPr>
          <w:sz w:val="28"/>
          <w:szCs w:val="28"/>
        </w:rPr>
      </w:pPr>
      <w:r>
        <w:rPr>
          <w:sz w:val="28"/>
          <w:szCs w:val="28"/>
        </w:rPr>
        <w:t>К проведению проверки приступить с "__" __________ 20__ года.</w:t>
      </w:r>
    </w:p>
    <w:p>
      <w:pPr>
        <w:autoSpaceDE w:val="0"/>
        <w:autoSpaceDN w:val="0"/>
        <w:adjustRightInd w:val="0"/>
        <w:ind w:firstLine="851"/>
        <w:jc w:val="both"/>
        <w:rPr>
          <w:sz w:val="28"/>
          <w:szCs w:val="28"/>
        </w:rPr>
      </w:pPr>
      <w:r>
        <w:rPr>
          <w:sz w:val="28"/>
          <w:szCs w:val="28"/>
        </w:rPr>
        <w:t>Проверку окончить не позднее "__" _____________ 20__ года.</w:t>
      </w:r>
    </w:p>
    <w:p>
      <w:pPr>
        <w:autoSpaceDE w:val="0"/>
        <w:autoSpaceDN w:val="0"/>
        <w:adjustRightInd w:val="0"/>
        <w:ind w:firstLine="851"/>
        <w:rPr>
          <w:sz w:val="28"/>
          <w:szCs w:val="28"/>
        </w:rPr>
      </w:pPr>
      <w:r>
        <w:rPr>
          <w:sz w:val="28"/>
          <w:szCs w:val="28"/>
        </w:rPr>
        <w:t>9. Правовые основания проведения проверки: 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center"/>
        <w:rPr>
          <w:sz w:val="28"/>
          <w:szCs w:val="28"/>
        </w:rPr>
      </w:pPr>
      <w:r>
        <w:rPr>
          <w:sz w:val="28"/>
          <w:szCs w:val="28"/>
        </w:rPr>
        <w:t>(ссылка на положения нормативного правового акта, в соответствии</w:t>
      </w:r>
    </w:p>
    <w:p>
      <w:pPr>
        <w:autoSpaceDE w:val="0"/>
        <w:autoSpaceDN w:val="0"/>
        <w:adjustRightInd w:val="0"/>
        <w:jc w:val="center"/>
        <w:rPr>
          <w:sz w:val="28"/>
          <w:szCs w:val="28"/>
        </w:rPr>
      </w:pPr>
      <w:r>
        <w:rPr>
          <w:sz w:val="28"/>
          <w:szCs w:val="28"/>
        </w:rPr>
        <w:t>с которым осуществляется проверка)</w:t>
      </w:r>
    </w:p>
    <w:p>
      <w:pPr>
        <w:autoSpaceDE w:val="0"/>
        <w:autoSpaceDN w:val="0"/>
        <w:adjustRightInd w:val="0"/>
        <w:ind w:firstLine="851"/>
        <w:jc w:val="both"/>
        <w:rPr>
          <w:sz w:val="28"/>
          <w:szCs w:val="28"/>
        </w:rPr>
      </w:pPr>
      <w:r>
        <w:rPr>
          <w:sz w:val="28"/>
          <w:szCs w:val="28"/>
        </w:rPr>
        <w:t>10.   Обязательные   требования и (или) требования, установленные муниципальными     правовыми       актами, подлежащие    проверке</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ind w:firstLine="851"/>
        <w:jc w:val="both"/>
        <w:rPr>
          <w:sz w:val="28"/>
          <w:szCs w:val="28"/>
        </w:rPr>
      </w:pPr>
      <w:r>
        <w:rPr>
          <w:sz w:val="28"/>
          <w:szCs w:val="28"/>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pPr>
        <w:autoSpaceDE w:val="0"/>
        <w:autoSpaceDN w:val="0"/>
        <w:adjustRightInd w:val="0"/>
        <w:jc w:val="both"/>
        <w:rPr>
          <w:sz w:val="28"/>
          <w:szCs w:val="28"/>
        </w:rPr>
      </w:pPr>
      <w:r>
        <w:rPr>
          <w:sz w:val="28"/>
          <w:szCs w:val="28"/>
        </w:rPr>
        <w:t>1) _________________________________________________________________</w:t>
      </w:r>
    </w:p>
    <w:p>
      <w:pPr>
        <w:autoSpaceDE w:val="0"/>
        <w:autoSpaceDN w:val="0"/>
        <w:adjustRightInd w:val="0"/>
        <w:jc w:val="both"/>
        <w:rPr>
          <w:sz w:val="28"/>
          <w:szCs w:val="28"/>
        </w:rPr>
      </w:pPr>
      <w:r>
        <w:rPr>
          <w:sz w:val="28"/>
          <w:szCs w:val="28"/>
        </w:rPr>
        <w:t>2) _________________________________________________________________</w:t>
      </w:r>
    </w:p>
    <w:p>
      <w:pPr>
        <w:autoSpaceDE w:val="0"/>
        <w:autoSpaceDN w:val="0"/>
        <w:adjustRightInd w:val="0"/>
        <w:jc w:val="both"/>
        <w:rPr>
          <w:sz w:val="28"/>
          <w:szCs w:val="28"/>
        </w:rPr>
      </w:pPr>
      <w:r>
        <w:rPr>
          <w:sz w:val="28"/>
          <w:szCs w:val="28"/>
        </w:rPr>
        <w:t>3) _________________________________________________________________</w:t>
      </w:r>
    </w:p>
    <w:p>
      <w:pPr>
        <w:autoSpaceDE w:val="0"/>
        <w:autoSpaceDN w:val="0"/>
        <w:adjustRightInd w:val="0"/>
        <w:ind w:firstLine="851"/>
        <w:jc w:val="both"/>
        <w:rPr>
          <w:sz w:val="28"/>
          <w:szCs w:val="28"/>
        </w:rPr>
      </w:pPr>
      <w:r>
        <w:rPr>
          <w:sz w:val="28"/>
          <w:szCs w:val="28"/>
        </w:rPr>
        <w:t>12.  Перечень положений об осуществлении государственного контроля (надзора) и муниципального контроля, административных регламентов по осуществлению    государственного    контроля (надзора), осуществлению муниципального контроля (при их наличии):</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center"/>
        <w:rPr>
          <w:sz w:val="28"/>
          <w:szCs w:val="28"/>
        </w:rPr>
      </w:pPr>
      <w:r>
        <w:rPr>
          <w:sz w:val="28"/>
          <w:szCs w:val="28"/>
        </w:rPr>
        <w:t>(с указанием наименований, номеров и дат их принятия)</w:t>
      </w:r>
    </w:p>
    <w:p>
      <w:pPr>
        <w:autoSpaceDE w:val="0"/>
        <w:autoSpaceDN w:val="0"/>
        <w:adjustRightInd w:val="0"/>
        <w:ind w:firstLine="851"/>
        <w:jc w:val="both"/>
        <w:rPr>
          <w:sz w:val="28"/>
          <w:szCs w:val="28"/>
        </w:rPr>
      </w:pPr>
      <w:r>
        <w:rPr>
          <w:sz w:val="28"/>
          <w:szCs w:val="28"/>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both"/>
        <w:rPr>
          <w:sz w:val="28"/>
          <w:szCs w:val="28"/>
        </w:rPr>
      </w:pPr>
    </w:p>
    <w:p>
      <w:pPr>
        <w:autoSpaceDE w:val="0"/>
        <w:autoSpaceDN w:val="0"/>
        <w:adjustRightInd w:val="0"/>
        <w:jc w:val="both"/>
        <w:rPr>
          <w:sz w:val="28"/>
          <w:szCs w:val="28"/>
        </w:rPr>
      </w:pPr>
      <w:r>
        <w:rPr>
          <w:sz w:val="28"/>
          <w:szCs w:val="28"/>
        </w:rPr>
        <w:t>_______________________________________</w:t>
      </w:r>
    </w:p>
    <w:p>
      <w:pPr>
        <w:autoSpaceDE w:val="0"/>
        <w:autoSpaceDN w:val="0"/>
        <w:adjustRightInd w:val="0"/>
        <w:jc w:val="both"/>
        <w:rPr>
          <w:sz w:val="28"/>
          <w:szCs w:val="28"/>
        </w:rPr>
      </w:pPr>
      <w:r>
        <w:rPr>
          <w:sz w:val="28"/>
          <w:szCs w:val="28"/>
        </w:rPr>
        <w:t>_______________________________________</w:t>
      </w:r>
    </w:p>
    <w:p>
      <w:pPr>
        <w:autoSpaceDE w:val="0"/>
        <w:autoSpaceDN w:val="0"/>
        <w:adjustRightInd w:val="0"/>
        <w:jc w:val="both"/>
        <w:rPr>
          <w:sz w:val="28"/>
          <w:szCs w:val="28"/>
        </w:rPr>
      </w:pPr>
      <w:r>
        <w:rPr>
          <w:sz w:val="28"/>
          <w:szCs w:val="28"/>
        </w:rPr>
        <w:t xml:space="preserve">    (должность, фамилия, инициалы</w:t>
      </w:r>
    </w:p>
    <w:p>
      <w:pPr>
        <w:autoSpaceDE w:val="0"/>
        <w:autoSpaceDN w:val="0"/>
        <w:adjustRightInd w:val="0"/>
        <w:jc w:val="both"/>
        <w:rPr>
          <w:sz w:val="28"/>
          <w:szCs w:val="28"/>
        </w:rPr>
      </w:pPr>
      <w:r>
        <w:rPr>
          <w:sz w:val="28"/>
          <w:szCs w:val="28"/>
        </w:rPr>
        <w:t>руководителя, заместителя руководителя</w:t>
      </w:r>
    </w:p>
    <w:p>
      <w:pPr>
        <w:autoSpaceDE w:val="0"/>
        <w:autoSpaceDN w:val="0"/>
        <w:adjustRightInd w:val="0"/>
        <w:jc w:val="both"/>
        <w:rPr>
          <w:sz w:val="28"/>
          <w:szCs w:val="28"/>
        </w:rPr>
      </w:pPr>
      <w:r>
        <w:rPr>
          <w:sz w:val="28"/>
          <w:szCs w:val="28"/>
        </w:rPr>
        <w:t xml:space="preserve">   органа государственного контроля</w:t>
      </w:r>
    </w:p>
    <w:p>
      <w:pPr>
        <w:autoSpaceDE w:val="0"/>
        <w:autoSpaceDN w:val="0"/>
        <w:adjustRightInd w:val="0"/>
        <w:jc w:val="both"/>
        <w:rPr>
          <w:sz w:val="28"/>
          <w:szCs w:val="28"/>
        </w:rPr>
      </w:pPr>
      <w:r>
        <w:rPr>
          <w:sz w:val="28"/>
          <w:szCs w:val="28"/>
        </w:rPr>
        <w:t xml:space="preserve">   (надзора), органа муниципального</w:t>
      </w:r>
    </w:p>
    <w:p>
      <w:pPr>
        <w:autoSpaceDE w:val="0"/>
        <w:autoSpaceDN w:val="0"/>
        <w:adjustRightInd w:val="0"/>
        <w:jc w:val="both"/>
        <w:rPr>
          <w:sz w:val="28"/>
          <w:szCs w:val="28"/>
        </w:rPr>
      </w:pPr>
      <w:r>
        <w:rPr>
          <w:sz w:val="28"/>
          <w:szCs w:val="28"/>
        </w:rPr>
        <w:t xml:space="preserve">    контроля, издавшего распоряжение</w:t>
      </w:r>
    </w:p>
    <w:p>
      <w:pPr>
        <w:autoSpaceDE w:val="0"/>
        <w:autoSpaceDN w:val="0"/>
        <w:adjustRightInd w:val="0"/>
        <w:rPr>
          <w:sz w:val="28"/>
          <w:szCs w:val="28"/>
        </w:rPr>
      </w:pPr>
      <w:r>
        <w:rPr>
          <w:sz w:val="28"/>
          <w:szCs w:val="28"/>
        </w:rPr>
        <w:t xml:space="preserve">   или приказ о проведении проверки)       _____________________________________</w:t>
      </w:r>
    </w:p>
    <w:p>
      <w:pPr>
        <w:autoSpaceDE w:val="0"/>
        <w:autoSpaceDN w:val="0"/>
        <w:adjustRightInd w:val="0"/>
        <w:rPr>
          <w:sz w:val="28"/>
          <w:szCs w:val="28"/>
        </w:rPr>
      </w:pPr>
      <w:r>
        <w:rPr>
          <w:sz w:val="28"/>
          <w:szCs w:val="28"/>
        </w:rPr>
        <w:t>(подпись, заверенная печатью)</w:t>
      </w:r>
    </w:p>
    <w:p>
      <w:pPr>
        <w:autoSpaceDE w:val="0"/>
        <w:autoSpaceDN w:val="0"/>
        <w:adjustRightInd w:val="0"/>
        <w:jc w:val="both"/>
        <w:rPr>
          <w:sz w:val="28"/>
          <w:szCs w:val="28"/>
        </w:rPr>
      </w:pP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both"/>
        <w:rPr>
          <w:sz w:val="28"/>
          <w:szCs w:val="28"/>
        </w:rPr>
      </w:pPr>
      <w:r>
        <w:rPr>
          <w:sz w:val="28"/>
          <w:szCs w:val="28"/>
        </w:rPr>
        <w:t>_________________________________________________________________</w:t>
      </w:r>
    </w:p>
    <w:p>
      <w:pPr>
        <w:autoSpaceDE w:val="0"/>
        <w:autoSpaceDN w:val="0"/>
        <w:adjustRightInd w:val="0"/>
        <w:jc w:val="center"/>
        <w:rPr>
          <w:sz w:val="28"/>
          <w:szCs w:val="28"/>
        </w:rPr>
      </w:pPr>
      <w:r>
        <w:rPr>
          <w:sz w:val="28"/>
          <w:szCs w:val="28"/>
        </w:rPr>
        <w:t>(фамилия, имя, отчество (последнее - при наличии) и должность</w:t>
      </w:r>
    </w:p>
    <w:p>
      <w:pPr>
        <w:autoSpaceDE w:val="0"/>
        <w:autoSpaceDN w:val="0"/>
        <w:adjustRightInd w:val="0"/>
        <w:jc w:val="center"/>
        <w:rPr>
          <w:sz w:val="28"/>
          <w:szCs w:val="28"/>
        </w:rPr>
      </w:pPr>
      <w:r>
        <w:rPr>
          <w:sz w:val="28"/>
          <w:szCs w:val="28"/>
        </w:rPr>
        <w:t>должностного лица, непосредственно подготовившего проект</w:t>
      </w:r>
    </w:p>
    <w:p>
      <w:pPr>
        <w:autoSpaceDE w:val="0"/>
        <w:autoSpaceDN w:val="0"/>
        <w:adjustRightInd w:val="0"/>
        <w:jc w:val="center"/>
        <w:rPr>
          <w:sz w:val="28"/>
          <w:szCs w:val="28"/>
        </w:rPr>
      </w:pPr>
      <w:r>
        <w:rPr>
          <w:sz w:val="28"/>
          <w:szCs w:val="28"/>
        </w:rPr>
        <w:t>распоряжения (приказа), контактный телефон, электронный адрес</w:t>
      </w:r>
    </w:p>
    <w:p>
      <w:pPr>
        <w:autoSpaceDE w:val="0"/>
        <w:autoSpaceDN w:val="0"/>
        <w:adjustRightInd w:val="0"/>
        <w:jc w:val="center"/>
        <w:rPr>
          <w:sz w:val="28"/>
          <w:szCs w:val="28"/>
        </w:rPr>
      </w:pPr>
      <w:r>
        <w:rPr>
          <w:sz w:val="28"/>
          <w:szCs w:val="28"/>
        </w:rPr>
        <w:t>(при наличии)</w:t>
      </w:r>
    </w:p>
    <w:p>
      <w:pPr>
        <w:ind w:firstLine="709"/>
        <w:jc w:val="both"/>
        <w:rPr>
          <w:color w:val="000000"/>
          <w:sz w:val="28"/>
          <w:szCs w:val="28"/>
        </w:rPr>
      </w:pPr>
    </w:p>
    <w:p>
      <w:pPr>
        <w:rPr>
          <w:sz w:val="28"/>
          <w:szCs w:val="28"/>
        </w:rPr>
      </w:pPr>
    </w:p>
    <w:p>
      <w:pPr>
        <w:widowControl/>
        <w:suppressAutoHyphens w:val="0"/>
        <w:autoSpaceDE w:val="0"/>
        <w:autoSpaceDN w:val="0"/>
        <w:adjustRightInd w:val="0"/>
        <w:jc w:val="center"/>
        <w:rPr>
          <w:rFonts w:eastAsia="Times New Roman"/>
          <w:kern w:val="0"/>
          <w:sz w:val="28"/>
          <w:szCs w:val="28"/>
        </w:rPr>
      </w:pPr>
    </w:p>
    <w:p>
      <w:pPr>
        <w:widowControl/>
        <w:suppressAutoHyphens w:val="0"/>
        <w:autoSpaceDE w:val="0"/>
        <w:autoSpaceDN w:val="0"/>
        <w:adjustRightInd w:val="0"/>
        <w:jc w:val="center"/>
        <w:rPr>
          <w:rFonts w:eastAsia="Times New Roman"/>
          <w:kern w:val="0"/>
          <w:sz w:val="28"/>
          <w:szCs w:val="28"/>
        </w:rPr>
      </w:pPr>
    </w:p>
    <w:p>
      <w:pPr>
        <w:widowControl/>
        <w:suppressAutoHyphens w:val="0"/>
        <w:autoSpaceDE w:val="0"/>
        <w:autoSpaceDN w:val="0"/>
        <w:adjustRightInd w:val="0"/>
        <w:jc w:val="center"/>
        <w:rPr>
          <w:rFonts w:eastAsia="Times New Roman"/>
          <w:kern w:val="0"/>
          <w:sz w:val="28"/>
          <w:szCs w:val="28"/>
        </w:rPr>
      </w:pPr>
    </w:p>
    <w:p>
      <w:pPr>
        <w:widowControl/>
        <w:suppressAutoHyphens w:val="0"/>
        <w:autoSpaceDE w:val="0"/>
        <w:autoSpaceDN w:val="0"/>
        <w:adjustRightInd w:val="0"/>
        <w:jc w:val="center"/>
        <w:rPr>
          <w:rFonts w:eastAsia="Times New Roman"/>
          <w:kern w:val="0"/>
          <w:sz w:val="28"/>
          <w:szCs w:val="28"/>
        </w:rPr>
      </w:pPr>
    </w:p>
    <w:p>
      <w:pPr>
        <w:widowControl/>
        <w:suppressAutoHyphens w:val="0"/>
        <w:autoSpaceDE w:val="0"/>
        <w:autoSpaceDN w:val="0"/>
        <w:adjustRightInd w:val="0"/>
        <w:jc w:val="center"/>
        <w:rPr>
          <w:rFonts w:eastAsia="Times New Roman"/>
          <w:kern w:val="0"/>
          <w:sz w:val="28"/>
          <w:szCs w:val="28"/>
        </w:rPr>
      </w:pPr>
    </w:p>
    <w:p>
      <w:pPr>
        <w:widowControl/>
        <w:suppressAutoHyphens w:val="0"/>
        <w:autoSpaceDE w:val="0"/>
        <w:autoSpaceDN w:val="0"/>
        <w:adjustRightInd w:val="0"/>
        <w:jc w:val="center"/>
        <w:rPr>
          <w:rFonts w:eastAsia="Times New Roman"/>
          <w:kern w:val="0"/>
          <w:sz w:val="28"/>
          <w:szCs w:val="28"/>
        </w:rPr>
      </w:pPr>
    </w:p>
    <w:p>
      <w:pPr>
        <w:ind w:firstLine="3828"/>
        <w:jc w:val="both"/>
        <w:rPr>
          <w:rFonts w:eastAsia="Times New Roman"/>
          <w:kern w:val="0"/>
          <w:sz w:val="28"/>
          <w:szCs w:val="28"/>
        </w:rPr>
      </w:pPr>
    </w:p>
    <w:p>
      <w:pPr>
        <w:ind w:firstLine="3828"/>
        <w:jc w:val="both"/>
        <w:rPr>
          <w:rFonts w:eastAsia="Times New Roman"/>
          <w:kern w:val="0"/>
          <w:sz w:val="28"/>
          <w:szCs w:val="28"/>
        </w:rPr>
      </w:pPr>
    </w:p>
    <w:p>
      <w:pPr>
        <w:ind w:firstLine="3828"/>
        <w:jc w:val="both"/>
        <w:rPr>
          <w:rFonts w:eastAsia="Times New Roman"/>
          <w:kern w:val="0"/>
          <w:sz w:val="28"/>
          <w:szCs w:val="28"/>
        </w:rPr>
      </w:pPr>
    </w:p>
    <w:p>
      <w:pPr>
        <w:ind w:firstLine="3828"/>
        <w:jc w:val="both"/>
        <w:rPr>
          <w:rFonts w:eastAsia="Times New Roman"/>
          <w:kern w:val="0"/>
          <w:sz w:val="28"/>
          <w:szCs w:val="28"/>
        </w:rPr>
      </w:pPr>
    </w:p>
    <w:p>
      <w:pPr>
        <w:ind w:firstLine="3828"/>
        <w:jc w:val="both"/>
        <w:rPr>
          <w:rFonts w:eastAsia="Times New Roman"/>
          <w:kern w:val="0"/>
          <w:sz w:val="28"/>
          <w:szCs w:val="28"/>
        </w:rPr>
      </w:pPr>
    </w:p>
    <w:p>
      <w:pPr>
        <w:ind w:firstLine="3828"/>
        <w:jc w:val="both"/>
        <w:rPr>
          <w:rFonts w:eastAsia="Times New Roman"/>
          <w:kern w:val="0"/>
          <w:sz w:val="28"/>
          <w:szCs w:val="28"/>
        </w:rPr>
      </w:pPr>
    </w:p>
    <w:p>
      <w:pPr>
        <w:ind w:firstLine="3828"/>
        <w:jc w:val="both"/>
        <w:rPr>
          <w:rFonts w:eastAsia="Times New Roman"/>
          <w:kern w:val="0"/>
          <w:sz w:val="28"/>
          <w:szCs w:val="28"/>
        </w:rPr>
      </w:pPr>
    </w:p>
    <w:p>
      <w:pPr>
        <w:ind w:firstLine="3828"/>
        <w:jc w:val="both"/>
        <w:rPr>
          <w:rFonts w:eastAsia="Times New Roman"/>
          <w:kern w:val="0"/>
          <w:sz w:val="28"/>
          <w:szCs w:val="28"/>
        </w:rPr>
      </w:pPr>
    </w:p>
    <w:p>
      <w:pPr>
        <w:ind w:firstLine="3828"/>
        <w:jc w:val="both"/>
        <w:rPr>
          <w:rFonts w:eastAsia="Times New Roman"/>
          <w:kern w:val="0"/>
          <w:sz w:val="28"/>
          <w:szCs w:val="28"/>
        </w:rPr>
      </w:pPr>
      <w:r>
        <w:rPr>
          <w:rFonts w:eastAsia="Times New Roman"/>
          <w:kern w:val="0"/>
          <w:sz w:val="28"/>
          <w:szCs w:val="28"/>
        </w:rPr>
        <w:t>ПРИЛОЖЕНИЕ № 3</w:t>
      </w:r>
    </w:p>
    <w:p>
      <w:pPr>
        <w:ind w:firstLine="3828"/>
        <w:jc w:val="both"/>
        <w:rPr>
          <w:rFonts w:eastAsia="Times New Roman"/>
          <w:kern w:val="0"/>
          <w:sz w:val="28"/>
          <w:szCs w:val="28"/>
        </w:rPr>
      </w:pPr>
      <w:r>
        <w:rPr>
          <w:rFonts w:eastAsia="Times New Roman"/>
          <w:kern w:val="0"/>
          <w:sz w:val="28"/>
          <w:szCs w:val="28"/>
        </w:rPr>
        <w:t>к административному регламенту</w:t>
      </w:r>
    </w:p>
    <w:p>
      <w:pPr>
        <w:ind w:firstLine="3828"/>
        <w:jc w:val="both"/>
        <w:rPr>
          <w:rFonts w:eastAsia="Times New Roman"/>
          <w:kern w:val="0"/>
          <w:sz w:val="28"/>
          <w:szCs w:val="28"/>
        </w:rPr>
      </w:pPr>
      <w:r>
        <w:rPr>
          <w:rFonts w:eastAsia="Times New Roman"/>
          <w:kern w:val="0"/>
          <w:sz w:val="28"/>
          <w:szCs w:val="28"/>
        </w:rPr>
        <w:t xml:space="preserve">администрации Нововеличковского </w:t>
      </w:r>
    </w:p>
    <w:p>
      <w:pPr>
        <w:ind w:firstLine="3828"/>
        <w:jc w:val="both"/>
        <w:rPr>
          <w:rFonts w:eastAsia="Times New Roman"/>
          <w:kern w:val="0"/>
          <w:sz w:val="28"/>
          <w:szCs w:val="28"/>
        </w:rPr>
      </w:pPr>
      <w:r>
        <w:rPr>
          <w:rFonts w:eastAsia="Times New Roman"/>
          <w:kern w:val="0"/>
          <w:sz w:val="28"/>
          <w:szCs w:val="28"/>
        </w:rPr>
        <w:t xml:space="preserve">сельского поселения Динского района </w:t>
      </w:r>
    </w:p>
    <w:p>
      <w:pPr>
        <w:ind w:firstLine="3828"/>
        <w:jc w:val="both"/>
        <w:rPr>
          <w:rFonts w:eastAsia="Times New Roman"/>
          <w:kern w:val="0"/>
          <w:sz w:val="28"/>
          <w:szCs w:val="28"/>
        </w:rPr>
      </w:pPr>
      <w:r>
        <w:rPr>
          <w:rFonts w:eastAsia="Times New Roman"/>
          <w:kern w:val="0"/>
          <w:sz w:val="28"/>
          <w:szCs w:val="28"/>
        </w:rPr>
        <w:t>по исполнению муниципальной функции</w:t>
      </w:r>
    </w:p>
    <w:p>
      <w:pPr>
        <w:ind w:firstLine="3828"/>
        <w:jc w:val="both"/>
        <w:rPr>
          <w:rFonts w:eastAsia="Times New Roman"/>
          <w:kern w:val="0"/>
          <w:sz w:val="28"/>
          <w:szCs w:val="28"/>
        </w:rPr>
      </w:pPr>
      <w:r>
        <w:rPr>
          <w:rFonts w:eastAsia="Times New Roman"/>
          <w:kern w:val="0"/>
          <w:sz w:val="28"/>
          <w:szCs w:val="28"/>
        </w:rPr>
        <w:t>«Осуществление муниципального</w:t>
      </w:r>
    </w:p>
    <w:p>
      <w:pPr>
        <w:ind w:firstLine="3828"/>
        <w:jc w:val="both"/>
        <w:rPr>
          <w:rFonts w:eastAsia="Times New Roman"/>
          <w:kern w:val="0"/>
          <w:sz w:val="28"/>
          <w:szCs w:val="28"/>
        </w:rPr>
      </w:pPr>
      <w:r>
        <w:rPr>
          <w:rFonts w:eastAsia="Times New Roman"/>
          <w:kern w:val="0"/>
          <w:sz w:val="28"/>
          <w:szCs w:val="28"/>
        </w:rPr>
        <w:t>контроля за сохранностью автомобильных</w:t>
      </w:r>
    </w:p>
    <w:p>
      <w:pPr>
        <w:ind w:firstLine="3828"/>
        <w:jc w:val="both"/>
        <w:rPr>
          <w:rFonts w:eastAsia="Times New Roman"/>
          <w:kern w:val="0"/>
          <w:sz w:val="28"/>
          <w:szCs w:val="28"/>
        </w:rPr>
      </w:pPr>
      <w:r>
        <w:rPr>
          <w:rFonts w:eastAsia="Times New Roman"/>
          <w:kern w:val="0"/>
          <w:sz w:val="28"/>
          <w:szCs w:val="28"/>
        </w:rPr>
        <w:t>дорог местного значения в границах</w:t>
      </w:r>
    </w:p>
    <w:p>
      <w:pPr>
        <w:ind w:firstLine="3828"/>
        <w:jc w:val="both"/>
        <w:rPr>
          <w:rFonts w:eastAsia="Times New Roman"/>
          <w:kern w:val="0"/>
          <w:sz w:val="28"/>
          <w:szCs w:val="28"/>
          <w:lang w:val="ru-RU"/>
        </w:rPr>
      </w:pPr>
      <w:r>
        <w:rPr>
          <w:rFonts w:eastAsia="Times New Roman"/>
          <w:kern w:val="0"/>
          <w:sz w:val="28"/>
          <w:szCs w:val="28"/>
        </w:rPr>
        <w:t>населенных пунктов</w:t>
      </w:r>
      <w:r>
        <w:rPr>
          <w:rFonts w:eastAsia="Times New Roman"/>
          <w:kern w:val="0"/>
          <w:sz w:val="28"/>
          <w:szCs w:val="28"/>
          <w:lang w:val="ru-RU"/>
        </w:rPr>
        <w:t xml:space="preserve"> Нововеличковского </w:t>
      </w:r>
    </w:p>
    <w:p>
      <w:pPr>
        <w:ind w:firstLine="3828"/>
        <w:jc w:val="both"/>
        <w:rPr>
          <w:rFonts w:eastAsia="Times New Roman"/>
          <w:kern w:val="0"/>
          <w:sz w:val="28"/>
          <w:szCs w:val="28"/>
        </w:rPr>
      </w:pPr>
      <w:r>
        <w:rPr>
          <w:rFonts w:eastAsia="Times New Roman"/>
          <w:kern w:val="0"/>
          <w:sz w:val="28"/>
          <w:szCs w:val="28"/>
          <w:lang w:val="ru-RU"/>
        </w:rPr>
        <w:t>сельского</w:t>
      </w:r>
      <w:r>
        <w:rPr>
          <w:rFonts w:eastAsia="Times New Roman"/>
          <w:kern w:val="0"/>
          <w:sz w:val="28"/>
          <w:szCs w:val="28"/>
        </w:rPr>
        <w:t xml:space="preserve"> поселения»</w:t>
      </w:r>
    </w:p>
    <w:p>
      <w:pPr>
        <w:ind w:firstLine="851"/>
        <w:jc w:val="both"/>
        <w:rPr>
          <w:rFonts w:eastAsia="Times New Roman"/>
          <w:kern w:val="0"/>
          <w:sz w:val="28"/>
          <w:szCs w:val="28"/>
        </w:rPr>
      </w:pPr>
      <w:r>
        <w:rPr>
          <w:rFonts w:eastAsia="Times New Roman"/>
          <w:kern w:val="0"/>
          <w:sz w:val="28"/>
          <w:szCs w:val="28"/>
        </w:rPr>
        <w:t xml:space="preserve"> </w:t>
      </w:r>
    </w:p>
    <w:p>
      <w:pPr>
        <w:widowControl/>
        <w:suppressAutoHyphens w:val="0"/>
        <w:ind w:firstLine="851"/>
        <w:jc w:val="both"/>
        <w:rPr>
          <w:rFonts w:eastAsia="Times New Roman"/>
          <w:kern w:val="0"/>
          <w:sz w:val="28"/>
          <w:szCs w:val="28"/>
        </w:rPr>
      </w:pPr>
    </w:p>
    <w:p>
      <w:pPr>
        <w:widowControl/>
        <w:suppressAutoHyphens w:val="0"/>
        <w:ind w:firstLine="851"/>
        <w:jc w:val="both"/>
        <w:rPr>
          <w:rFonts w:eastAsia="Times New Roman"/>
          <w:kern w:val="0"/>
          <w:sz w:val="28"/>
          <w:szCs w:val="28"/>
        </w:rPr>
      </w:pPr>
    </w:p>
    <w:p>
      <w:pPr>
        <w:widowControl/>
        <w:suppressAutoHyphens w:val="0"/>
        <w:autoSpaceDE w:val="0"/>
        <w:autoSpaceDN w:val="0"/>
        <w:adjustRightInd w:val="0"/>
        <w:jc w:val="right"/>
        <w:rPr>
          <w:rFonts w:eastAsia="Times New Roman"/>
          <w:kern w:val="0"/>
          <w:sz w:val="28"/>
          <w:szCs w:val="28"/>
        </w:rPr>
      </w:pPr>
      <w:r>
        <w:rPr>
          <w:rFonts w:eastAsia="Times New Roman"/>
          <w:kern w:val="0"/>
          <w:sz w:val="28"/>
          <w:szCs w:val="28"/>
        </w:rPr>
        <w:t xml:space="preserve">                                   В ______________________________________</w:t>
      </w:r>
    </w:p>
    <w:p>
      <w:pPr>
        <w:widowControl/>
        <w:suppressAutoHyphens w:val="0"/>
        <w:autoSpaceDE w:val="0"/>
        <w:autoSpaceDN w:val="0"/>
        <w:adjustRightInd w:val="0"/>
        <w:jc w:val="right"/>
        <w:rPr>
          <w:rFonts w:eastAsia="Times New Roman"/>
          <w:kern w:val="0"/>
          <w:sz w:val="28"/>
          <w:szCs w:val="28"/>
        </w:rPr>
      </w:pPr>
      <w:r>
        <w:rPr>
          <w:rFonts w:eastAsia="Times New Roman"/>
          <w:kern w:val="0"/>
          <w:sz w:val="28"/>
          <w:szCs w:val="28"/>
        </w:rPr>
        <w:t xml:space="preserve">                                       (наименование органа прокуратуры)</w:t>
      </w:r>
    </w:p>
    <w:p>
      <w:pPr>
        <w:widowControl/>
        <w:suppressAutoHyphens w:val="0"/>
        <w:autoSpaceDE w:val="0"/>
        <w:autoSpaceDN w:val="0"/>
        <w:adjustRightInd w:val="0"/>
        <w:jc w:val="right"/>
        <w:rPr>
          <w:rFonts w:eastAsia="Times New Roman"/>
          <w:kern w:val="0"/>
          <w:sz w:val="28"/>
          <w:szCs w:val="28"/>
        </w:rPr>
      </w:pPr>
      <w:r>
        <w:rPr>
          <w:rFonts w:eastAsia="Times New Roman"/>
          <w:kern w:val="0"/>
          <w:sz w:val="28"/>
          <w:szCs w:val="28"/>
        </w:rPr>
        <w:t xml:space="preserve">                                   от _____________________________________</w:t>
      </w:r>
    </w:p>
    <w:p>
      <w:pPr>
        <w:widowControl/>
        <w:suppressAutoHyphens w:val="0"/>
        <w:autoSpaceDE w:val="0"/>
        <w:autoSpaceDN w:val="0"/>
        <w:adjustRightInd w:val="0"/>
        <w:jc w:val="right"/>
        <w:rPr>
          <w:rFonts w:eastAsia="Times New Roman"/>
          <w:kern w:val="0"/>
          <w:sz w:val="28"/>
          <w:szCs w:val="28"/>
        </w:rPr>
      </w:pPr>
      <w:r>
        <w:rPr>
          <w:rFonts w:eastAsia="Times New Roman"/>
          <w:kern w:val="0"/>
          <w:sz w:val="28"/>
          <w:szCs w:val="28"/>
        </w:rPr>
        <w:t xml:space="preserve">                                      (наименование органа государственного</w:t>
      </w:r>
    </w:p>
    <w:p>
      <w:pPr>
        <w:widowControl/>
        <w:suppressAutoHyphens w:val="0"/>
        <w:autoSpaceDE w:val="0"/>
        <w:autoSpaceDN w:val="0"/>
        <w:adjustRightInd w:val="0"/>
        <w:jc w:val="right"/>
        <w:rPr>
          <w:rFonts w:eastAsia="Times New Roman"/>
          <w:kern w:val="0"/>
          <w:sz w:val="28"/>
          <w:szCs w:val="28"/>
        </w:rPr>
      </w:pPr>
      <w:r>
        <w:rPr>
          <w:rFonts w:eastAsia="Times New Roman"/>
          <w:kern w:val="0"/>
          <w:sz w:val="28"/>
          <w:szCs w:val="28"/>
        </w:rPr>
        <w:t xml:space="preserve">                                       контроля (надзора), муниципального</w:t>
      </w:r>
    </w:p>
    <w:p>
      <w:pPr>
        <w:widowControl/>
        <w:suppressAutoHyphens w:val="0"/>
        <w:autoSpaceDE w:val="0"/>
        <w:autoSpaceDN w:val="0"/>
        <w:adjustRightInd w:val="0"/>
        <w:jc w:val="right"/>
        <w:rPr>
          <w:rFonts w:eastAsia="Times New Roman"/>
          <w:kern w:val="0"/>
          <w:sz w:val="28"/>
          <w:szCs w:val="28"/>
        </w:rPr>
      </w:pPr>
      <w:r>
        <w:rPr>
          <w:rFonts w:eastAsia="Times New Roman"/>
          <w:kern w:val="0"/>
          <w:sz w:val="28"/>
          <w:szCs w:val="28"/>
        </w:rPr>
        <w:t xml:space="preserve">                                        контроля с указанием юридического</w:t>
      </w:r>
    </w:p>
    <w:p>
      <w:pPr>
        <w:widowControl/>
        <w:suppressAutoHyphens w:val="0"/>
        <w:autoSpaceDE w:val="0"/>
        <w:autoSpaceDN w:val="0"/>
        <w:adjustRightInd w:val="0"/>
        <w:jc w:val="right"/>
        <w:rPr>
          <w:rFonts w:eastAsia="Times New Roman"/>
          <w:kern w:val="0"/>
          <w:sz w:val="28"/>
          <w:szCs w:val="28"/>
        </w:rPr>
      </w:pPr>
      <w:r>
        <w:rPr>
          <w:rFonts w:eastAsia="Times New Roman"/>
          <w:kern w:val="0"/>
          <w:sz w:val="28"/>
          <w:szCs w:val="28"/>
        </w:rPr>
        <w:t xml:space="preserve">                                                      адреса)</w:t>
      </w:r>
    </w:p>
    <w:p>
      <w:pPr>
        <w:widowControl/>
        <w:suppressAutoHyphens w:val="0"/>
        <w:autoSpaceDE w:val="0"/>
        <w:autoSpaceDN w:val="0"/>
        <w:adjustRightInd w:val="0"/>
        <w:jc w:val="right"/>
        <w:outlineLvl w:val="0"/>
        <w:rPr>
          <w:rFonts w:eastAsia="Times New Roman"/>
          <w:kern w:val="0"/>
          <w:sz w:val="28"/>
          <w:szCs w:val="28"/>
        </w:rPr>
      </w:pPr>
    </w:p>
    <w:p>
      <w:pPr>
        <w:widowControl/>
        <w:suppressAutoHyphens w:val="0"/>
        <w:autoSpaceDE w:val="0"/>
        <w:autoSpaceDN w:val="0"/>
        <w:adjustRightInd w:val="0"/>
        <w:jc w:val="right"/>
        <w:rPr>
          <w:rFonts w:eastAsia="Times New Roman"/>
          <w:kern w:val="0"/>
          <w:sz w:val="28"/>
          <w:szCs w:val="28"/>
        </w:rPr>
      </w:pPr>
      <w:r>
        <w:rPr>
          <w:rFonts w:eastAsia="Times New Roman"/>
          <w:kern w:val="0"/>
          <w:sz w:val="28"/>
          <w:szCs w:val="28"/>
        </w:rPr>
        <w:t xml:space="preserve">                                                            (Типовая форма)</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center"/>
        <w:rPr>
          <w:rFonts w:eastAsia="Times New Roman"/>
          <w:b/>
          <w:kern w:val="0"/>
          <w:sz w:val="28"/>
          <w:szCs w:val="28"/>
        </w:rPr>
      </w:pPr>
      <w:r>
        <w:rPr>
          <w:rFonts w:eastAsia="Times New Roman"/>
          <w:b/>
          <w:kern w:val="0"/>
          <w:sz w:val="28"/>
          <w:szCs w:val="28"/>
        </w:rPr>
        <w:t>ЗАЯВЛЕНИЕ</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о согласовании органом государственного контроля</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(надзора), органом муниципального контроля с органом</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прокуратуры проведения внеплановой выездной проверки</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юридического лица, индивидуального предпринимателя</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 xml:space="preserve">1.  В соответствии со </w:t>
      </w:r>
      <w:r>
        <w:fldChar w:fldCharType="begin"/>
      </w:r>
      <w:r>
        <w:instrText xml:space="preserve"> HYPERLINK "consultantplus://offline/ref=32135EA61BED171FCA708CCB6281354B1C7B15F088BA3AF0D168540EF5762FAFFBF71F2C20B65EEBTDsCM" </w:instrText>
      </w:r>
      <w:r>
        <w:fldChar w:fldCharType="separate"/>
      </w:r>
      <w:r>
        <w:rPr>
          <w:rFonts w:eastAsia="Times New Roman"/>
          <w:kern w:val="0"/>
          <w:sz w:val="28"/>
          <w:szCs w:val="28"/>
        </w:rPr>
        <w:t>статьей 10</w:t>
      </w:r>
      <w:r>
        <w:rPr>
          <w:rFonts w:eastAsia="Times New Roman"/>
          <w:kern w:val="0"/>
          <w:sz w:val="28"/>
          <w:szCs w:val="28"/>
        </w:rPr>
        <w:fldChar w:fldCharType="end"/>
      </w:r>
      <w:r>
        <w:rPr>
          <w:rFonts w:eastAsia="Times New Roman"/>
          <w:kern w:val="0"/>
          <w:sz w:val="28"/>
          <w:szCs w:val="28"/>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просим согласия на проведение внеплановой выездной проверки в отношении 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(наименование, адрес (место нахождения) постоянно действующего</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исполнительного органа юридического лица, государственный регистрационный</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номер записи о государственной регистрации юридического лица/фамилия, имя</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и (в случае, если имеется) отчество, место жительства индивидуального</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предпринимателя, государственный регистрационный номер записи о</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государственной регистрации индивидуального предпринимателя,</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идентификационный номер налогоплательщика)</w:t>
      </w: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 xml:space="preserve">осуществляющего предпринимательскую деятельность по адресу: </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ind w:firstLine="851"/>
        <w:jc w:val="both"/>
        <w:rPr>
          <w:rFonts w:eastAsia="Times New Roman"/>
          <w:kern w:val="0"/>
          <w:sz w:val="28"/>
          <w:szCs w:val="28"/>
        </w:rPr>
      </w:pP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2. Основание проведения проверки:</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 xml:space="preserve">(ссылка на положение Федерального </w:t>
      </w:r>
      <w:r>
        <w:fldChar w:fldCharType="begin"/>
      </w:r>
      <w:r>
        <w:instrText xml:space="preserve"> HYPERLINK "consultantplus://offline/ref=32135EA61BED171FCA708CCB6281354B1C7B15F088BA3AF0D168540EF5T7s6M" </w:instrText>
      </w:r>
      <w:r>
        <w:fldChar w:fldCharType="separate"/>
      </w:r>
      <w:r>
        <w:rPr>
          <w:rFonts w:eastAsia="Times New Roman"/>
          <w:kern w:val="0"/>
          <w:sz w:val="28"/>
          <w:szCs w:val="28"/>
        </w:rPr>
        <w:t>закона</w:t>
      </w:r>
      <w:r>
        <w:rPr>
          <w:rFonts w:eastAsia="Times New Roman"/>
          <w:kern w:val="0"/>
          <w:sz w:val="28"/>
          <w:szCs w:val="28"/>
        </w:rPr>
        <w:fldChar w:fldCharType="end"/>
      </w:r>
      <w:r>
        <w:rPr>
          <w:rFonts w:eastAsia="Times New Roman"/>
          <w:kern w:val="0"/>
          <w:sz w:val="28"/>
          <w:szCs w:val="28"/>
        </w:rPr>
        <w:t xml:space="preserve"> от 26 декабря 2008 г. N 294-ФЗ</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"О защите прав юридических лиц и индивидуальных предпринимателей</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при осуществлении государственного контроля (надзора)</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и муниципального контроля")</w:t>
      </w:r>
    </w:p>
    <w:p>
      <w:pPr>
        <w:widowControl/>
        <w:suppressAutoHyphens w:val="0"/>
        <w:autoSpaceDE w:val="0"/>
        <w:autoSpaceDN w:val="0"/>
        <w:adjustRightInd w:val="0"/>
        <w:jc w:val="center"/>
        <w:rPr>
          <w:rFonts w:eastAsia="Times New Roman"/>
          <w:kern w:val="0"/>
          <w:sz w:val="28"/>
          <w:szCs w:val="28"/>
        </w:rPr>
      </w:pP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3. Дата начала проведения проверки:</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"__" ______________ 20__ года.</w:t>
      </w:r>
    </w:p>
    <w:p>
      <w:pPr>
        <w:widowControl/>
        <w:suppressAutoHyphens w:val="0"/>
        <w:autoSpaceDE w:val="0"/>
        <w:autoSpaceDN w:val="0"/>
        <w:adjustRightInd w:val="0"/>
        <w:ind w:firstLine="851"/>
        <w:jc w:val="both"/>
        <w:rPr>
          <w:rFonts w:eastAsia="Times New Roman"/>
          <w:kern w:val="0"/>
          <w:sz w:val="28"/>
          <w:szCs w:val="28"/>
        </w:rPr>
      </w:pPr>
      <w:r>
        <w:rPr>
          <w:rFonts w:eastAsia="Times New Roman"/>
          <w:kern w:val="0"/>
          <w:sz w:val="28"/>
          <w:szCs w:val="28"/>
        </w:rPr>
        <w:t>4. Время начала проведения проверки:</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"__" ______________ 20__ года.</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(указывается в случае, если основанием проведения проверки является </w:t>
      </w:r>
      <w:r>
        <w:fldChar w:fldCharType="begin"/>
      </w:r>
      <w:r>
        <w:instrText xml:space="preserve"> HYPERLINK "consultantplus://offline/ref=32135EA61BED171FCA708CCB6281354B1C7B15F088BA3AF0D168540EF5762FAFFBF71F2C20B65CEATDs1M" </w:instrText>
      </w:r>
      <w:r>
        <w:fldChar w:fldCharType="separate"/>
      </w:r>
      <w:r>
        <w:rPr>
          <w:rFonts w:eastAsia="Times New Roman"/>
          <w:kern w:val="0"/>
          <w:sz w:val="28"/>
          <w:szCs w:val="28"/>
        </w:rPr>
        <w:t>часть 12 статьи 10</w:t>
      </w:r>
      <w:r>
        <w:rPr>
          <w:rFonts w:eastAsia="Times New Roman"/>
          <w:kern w:val="0"/>
          <w:sz w:val="28"/>
          <w:szCs w:val="28"/>
        </w:rPr>
        <w:fldChar w:fldCharType="end"/>
      </w:r>
      <w:r>
        <w:rPr>
          <w:rFonts w:eastAsia="Times New Roman"/>
          <w:kern w:val="0"/>
          <w:sz w:val="28"/>
          <w:szCs w:val="28"/>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Приложения: 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(копия распоряжения или приказа руководителя, заместителя</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руководителя органа государственного контроля (надзора), органа</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муниципального контроля о проведении внеплановой выездной</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проверки. Документы, содержащие сведения, послужившие</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основанием для проведения внеплановой проверки)</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   _________  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(наименование должностного лица)   (подпись)    (фамилия, имя, отчество</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(в случае, если имеется)</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М.П.</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Дата и время составления документа:</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w:t>
      </w:r>
    </w:p>
    <w:p>
      <w:pPr>
        <w:widowControl/>
        <w:suppressAutoHyphens w:val="0"/>
        <w:autoSpaceDE w:val="0"/>
        <w:autoSpaceDN w:val="0"/>
        <w:adjustRightInd w:val="0"/>
        <w:jc w:val="both"/>
        <w:outlineLvl w:val="0"/>
        <w:rPr>
          <w:rFonts w:eastAsia="Times New Roman"/>
          <w:kern w:val="0"/>
          <w:sz w:val="28"/>
          <w:szCs w:val="28"/>
        </w:rPr>
      </w:pPr>
    </w:p>
    <w:p>
      <w:pPr>
        <w:widowControl/>
        <w:suppressAutoHyphens w:val="0"/>
        <w:autoSpaceDE w:val="0"/>
        <w:autoSpaceDN w:val="0"/>
        <w:adjustRightInd w:val="0"/>
        <w:jc w:val="both"/>
        <w:outlineLvl w:val="0"/>
        <w:rPr>
          <w:rFonts w:eastAsia="Times New Roman"/>
          <w:kern w:val="0"/>
          <w:sz w:val="28"/>
          <w:szCs w:val="28"/>
        </w:rPr>
      </w:pPr>
    </w:p>
    <w:p>
      <w:pPr>
        <w:widowControl/>
        <w:suppressAutoHyphens w:val="0"/>
        <w:autoSpaceDE w:val="0"/>
        <w:autoSpaceDN w:val="0"/>
        <w:adjustRightInd w:val="0"/>
        <w:jc w:val="both"/>
        <w:outlineLvl w:val="0"/>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(наименование органа государственного контроля (надзора) или органа</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муниципального контроля)</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                                        "__" _____________ 20__ г.</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(место составления акта)                                                (дата составления акта)</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(время составления акта)</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ind w:firstLine="4536"/>
        <w:jc w:val="both"/>
        <w:rPr>
          <w:rFonts w:eastAsia="Times New Roman"/>
          <w:kern w:val="0"/>
          <w:sz w:val="28"/>
          <w:szCs w:val="28"/>
        </w:rPr>
      </w:pPr>
      <w:r>
        <w:rPr>
          <w:rFonts w:eastAsia="Times New Roman"/>
          <w:kern w:val="0"/>
          <w:sz w:val="28"/>
          <w:szCs w:val="28"/>
        </w:rPr>
        <w:t>ПРИЛОЖЕНИЕ № 4</w:t>
      </w:r>
    </w:p>
    <w:p>
      <w:pPr>
        <w:ind w:firstLine="4536"/>
        <w:jc w:val="both"/>
        <w:rPr>
          <w:rFonts w:eastAsia="Times New Roman"/>
          <w:kern w:val="0"/>
          <w:sz w:val="28"/>
          <w:szCs w:val="28"/>
        </w:rPr>
      </w:pPr>
      <w:r>
        <w:rPr>
          <w:rFonts w:eastAsia="Times New Roman"/>
          <w:kern w:val="0"/>
          <w:sz w:val="28"/>
          <w:szCs w:val="28"/>
        </w:rPr>
        <w:t>к административному регламенту</w:t>
      </w:r>
    </w:p>
    <w:p>
      <w:pPr>
        <w:ind w:firstLine="4536"/>
        <w:jc w:val="both"/>
        <w:rPr>
          <w:rFonts w:eastAsia="Times New Roman"/>
          <w:kern w:val="0"/>
          <w:sz w:val="28"/>
          <w:szCs w:val="28"/>
        </w:rPr>
      </w:pPr>
      <w:r>
        <w:rPr>
          <w:rFonts w:eastAsia="Times New Roman"/>
          <w:kern w:val="0"/>
          <w:sz w:val="28"/>
          <w:szCs w:val="28"/>
        </w:rPr>
        <w:t xml:space="preserve">администрации Нововеличковского </w:t>
      </w:r>
    </w:p>
    <w:p>
      <w:pPr>
        <w:ind w:firstLine="4536"/>
        <w:jc w:val="both"/>
        <w:rPr>
          <w:rFonts w:eastAsia="Times New Roman"/>
          <w:kern w:val="0"/>
          <w:sz w:val="28"/>
          <w:szCs w:val="28"/>
        </w:rPr>
      </w:pPr>
      <w:r>
        <w:rPr>
          <w:rFonts w:eastAsia="Times New Roman"/>
          <w:kern w:val="0"/>
          <w:sz w:val="28"/>
          <w:szCs w:val="28"/>
        </w:rPr>
        <w:t xml:space="preserve">сельского поселения Динского района </w:t>
      </w:r>
    </w:p>
    <w:p>
      <w:pPr>
        <w:ind w:firstLine="4536"/>
        <w:jc w:val="both"/>
        <w:rPr>
          <w:rFonts w:eastAsia="Times New Roman"/>
          <w:kern w:val="0"/>
          <w:sz w:val="28"/>
          <w:szCs w:val="28"/>
        </w:rPr>
      </w:pPr>
      <w:r>
        <w:rPr>
          <w:rFonts w:eastAsia="Times New Roman"/>
          <w:kern w:val="0"/>
          <w:sz w:val="28"/>
          <w:szCs w:val="28"/>
        </w:rPr>
        <w:t>по исполнению муниципальной</w:t>
      </w:r>
    </w:p>
    <w:p>
      <w:pPr>
        <w:ind w:firstLine="4536"/>
        <w:jc w:val="both"/>
        <w:rPr>
          <w:rFonts w:eastAsia="Times New Roman"/>
          <w:kern w:val="0"/>
          <w:sz w:val="28"/>
          <w:szCs w:val="28"/>
        </w:rPr>
      </w:pPr>
      <w:r>
        <w:rPr>
          <w:rFonts w:eastAsia="Times New Roman"/>
          <w:kern w:val="0"/>
          <w:sz w:val="28"/>
          <w:szCs w:val="28"/>
        </w:rPr>
        <w:t xml:space="preserve"> функции«Осуществление </w:t>
      </w:r>
    </w:p>
    <w:p>
      <w:pPr>
        <w:ind w:firstLine="4536"/>
        <w:jc w:val="both"/>
        <w:rPr>
          <w:rFonts w:eastAsia="Times New Roman"/>
          <w:kern w:val="0"/>
          <w:sz w:val="28"/>
          <w:szCs w:val="28"/>
        </w:rPr>
      </w:pPr>
      <w:r>
        <w:rPr>
          <w:rFonts w:eastAsia="Times New Roman"/>
          <w:kern w:val="0"/>
          <w:sz w:val="28"/>
          <w:szCs w:val="28"/>
        </w:rPr>
        <w:t xml:space="preserve">муниципального контроля за </w:t>
      </w:r>
    </w:p>
    <w:p>
      <w:pPr>
        <w:ind w:firstLine="4536"/>
        <w:jc w:val="both"/>
        <w:rPr>
          <w:rFonts w:eastAsia="Times New Roman"/>
          <w:kern w:val="0"/>
          <w:sz w:val="28"/>
          <w:szCs w:val="28"/>
        </w:rPr>
      </w:pPr>
      <w:r>
        <w:rPr>
          <w:rFonts w:eastAsia="Times New Roman"/>
          <w:kern w:val="0"/>
          <w:sz w:val="28"/>
          <w:szCs w:val="28"/>
        </w:rPr>
        <w:t>сохранностью автомобильных</w:t>
      </w:r>
    </w:p>
    <w:p>
      <w:pPr>
        <w:ind w:firstLine="4536"/>
        <w:jc w:val="both"/>
        <w:rPr>
          <w:rFonts w:eastAsia="Times New Roman"/>
          <w:kern w:val="0"/>
          <w:sz w:val="28"/>
          <w:szCs w:val="28"/>
        </w:rPr>
      </w:pPr>
      <w:r>
        <w:rPr>
          <w:rFonts w:eastAsia="Times New Roman"/>
          <w:kern w:val="0"/>
          <w:sz w:val="28"/>
          <w:szCs w:val="28"/>
        </w:rPr>
        <w:t>дорог местного значения в границах</w:t>
      </w:r>
    </w:p>
    <w:p>
      <w:pPr>
        <w:ind w:firstLine="4536"/>
        <w:jc w:val="both"/>
        <w:rPr>
          <w:rFonts w:eastAsia="Times New Roman"/>
          <w:kern w:val="0"/>
          <w:sz w:val="28"/>
          <w:szCs w:val="28"/>
          <w:lang w:val="ru-RU"/>
        </w:rPr>
      </w:pPr>
      <w:r>
        <w:rPr>
          <w:rFonts w:eastAsia="Times New Roman"/>
          <w:kern w:val="0"/>
          <w:sz w:val="28"/>
          <w:szCs w:val="28"/>
        </w:rPr>
        <w:t xml:space="preserve">населенных </w:t>
      </w:r>
      <w:r>
        <w:rPr>
          <w:rFonts w:eastAsia="Times New Roman"/>
          <w:kern w:val="0"/>
          <w:sz w:val="28"/>
          <w:szCs w:val="28"/>
          <w:lang w:val="ru-RU"/>
        </w:rPr>
        <w:t xml:space="preserve">Нововеличковского </w:t>
      </w:r>
    </w:p>
    <w:p>
      <w:pPr>
        <w:ind w:firstLine="4536"/>
        <w:jc w:val="both"/>
        <w:rPr>
          <w:rFonts w:eastAsia="Times New Roman"/>
          <w:kern w:val="0"/>
          <w:sz w:val="28"/>
          <w:szCs w:val="28"/>
        </w:rPr>
      </w:pPr>
      <w:r>
        <w:rPr>
          <w:rFonts w:eastAsia="Times New Roman"/>
          <w:kern w:val="0"/>
          <w:sz w:val="28"/>
          <w:szCs w:val="28"/>
          <w:lang w:val="ru-RU"/>
        </w:rPr>
        <w:t xml:space="preserve">сельского </w:t>
      </w:r>
      <w:r>
        <w:rPr>
          <w:rFonts w:eastAsia="Times New Roman"/>
          <w:kern w:val="0"/>
          <w:sz w:val="28"/>
          <w:szCs w:val="28"/>
        </w:rPr>
        <w:t>пунктов поселения»</w:t>
      </w:r>
    </w:p>
    <w:p>
      <w:pPr>
        <w:ind w:firstLine="851"/>
        <w:jc w:val="both"/>
        <w:rPr>
          <w:rFonts w:eastAsia="Times New Roman"/>
          <w:kern w:val="0"/>
          <w:sz w:val="28"/>
          <w:szCs w:val="28"/>
        </w:rPr>
      </w:pPr>
      <w:r>
        <w:rPr>
          <w:rFonts w:eastAsia="Times New Roman"/>
          <w:kern w:val="0"/>
          <w:sz w:val="28"/>
          <w:szCs w:val="28"/>
        </w:rPr>
        <w:t xml:space="preserve"> </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rPr>
          <w:rFonts w:eastAsia="Times New Roman"/>
          <w:kern w:val="0"/>
          <w:sz w:val="28"/>
          <w:szCs w:val="28"/>
        </w:rPr>
      </w:pPr>
    </w:p>
    <w:p>
      <w:pPr>
        <w:widowControl/>
        <w:suppressAutoHyphens w:val="0"/>
        <w:autoSpaceDE w:val="0"/>
        <w:autoSpaceDN w:val="0"/>
        <w:adjustRightInd w:val="0"/>
        <w:jc w:val="center"/>
        <w:rPr>
          <w:rFonts w:eastAsia="Times New Roman"/>
          <w:b/>
          <w:kern w:val="0"/>
          <w:sz w:val="28"/>
          <w:szCs w:val="28"/>
        </w:rPr>
      </w:pPr>
      <w:r>
        <w:rPr>
          <w:rFonts w:eastAsia="Times New Roman"/>
          <w:b/>
          <w:kern w:val="0"/>
          <w:sz w:val="28"/>
          <w:szCs w:val="28"/>
        </w:rPr>
        <w:t>АКТ ПРОВЕРКИ</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органом государственного контроля (надзора),</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органом муниципального контроля юридического лица,</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индивидуального предпринимателя</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N __________</w:t>
      </w:r>
    </w:p>
    <w:p>
      <w:pPr>
        <w:widowControl/>
        <w:suppressAutoHyphens w:val="0"/>
        <w:autoSpaceDE w:val="0"/>
        <w:autoSpaceDN w:val="0"/>
        <w:adjustRightInd w:val="0"/>
        <w:jc w:val="center"/>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По адресу/адресам: 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(место проведения проверки)</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На основании: </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(вид документа с указанием реквизитов (номер, дата))</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была проведена ______________________________________ проверка в отношении: _____________________________________________________________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(плановая/внеплановая,</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документарная/выездная)</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(наименование юридического лица, фамилия, имя, отчество</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(последнее - при наличии) индивидуального предпринимателя)</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Дата и время проведения проверки:</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 ___ 20__ г. с __ час. __ мин. до __ час. __ мин. Продолжительность 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 ___ 20__ г. с __ час. __ мин. до __ час. __ мин. Продолжительность 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(заполняется в случае проведения проверок филиалов, представительств,</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обособленных структурных подразделений юридического лица или</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при осуществлении деятельности индивидуального предпринимателя</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по нескольким адресам)</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Общая продолжительность проверки: </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(рабочих дней/часов)</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Акт составлен: </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(наименование органа государственного контроля (надзора) или органа</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муниципального контроля)</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С   копией   распоряжения/приказа   о   проведении проверки ознакомлен(ы):</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(заполняется при проведении выездной проверки)</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(фамилии, инициалы, подпись, дата, время)</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Дата и номер решения прокурора (его заместителя) о согласовании проведения проверки:</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(заполняется в случае необходимости согласования проверки</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с органами прокуратуры)</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Лицо(а), проводившее проверку: </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(фамилия, имя, отчество (последнее - при наличии), должность</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должностного лица (должностных лиц), проводившего(их) проверку; в случае</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привлечения к участию в проверке экспертов, экспертных организаций</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указываются фамилии, имена, отчества (последнее - при наличии),</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должности экспертов и/или наименования экспертных организаций с указанием</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реквизитов свидетельства об аккредитации и наименование органа</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по аккредитации, выдавшего свидетельство)</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При проведении проверки присутствовали:</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(фамилия, имя, отчество (последнее - при наличии), должность</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руководителя, иного должностного лица (должностных лиц) или</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уполномоченного представителя юридического лица, уполномоченного</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представителя индивидуального предпринимателя, уполномоченного</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представителя саморегулируемой организации (в случае проведения</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проверки члена саморегулируемой организации), присутствовавших</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В ходе проведения проверки:</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(с указанием характера нарушений; лиц, допустивших нарушения)</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нарушений не выявлено </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       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(подпись проверяющего)              (подпись уполномоченного представителя</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юридического лица, индивидуального</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предпринимателя, его </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уполномоченного представителя)</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       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(подпись проверяющего)               (подпись уполномоченного представителя</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юридического лица, индивидуального</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предпринимателя, его </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уполномоченного представителя)</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Прилагаемые к акту документы:</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Подписи лиц, проводивших проверку: </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________________________________________</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С актом проверки ознакомлен(а),  копию   акта   со   всеми  приложениями получил(а): _________________________________________________________________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_________________________________________________________________</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(фамилия, имя, отчество (последнее - при наличии), должность руководителя,</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иного должностного лица или уполномоченного представителя юридического</w:t>
      </w:r>
    </w:p>
    <w:p>
      <w:pPr>
        <w:widowControl/>
        <w:suppressAutoHyphens w:val="0"/>
        <w:autoSpaceDE w:val="0"/>
        <w:autoSpaceDN w:val="0"/>
        <w:adjustRightInd w:val="0"/>
        <w:jc w:val="center"/>
        <w:rPr>
          <w:rFonts w:eastAsia="Times New Roman"/>
          <w:kern w:val="0"/>
          <w:sz w:val="28"/>
          <w:szCs w:val="28"/>
        </w:rPr>
      </w:pPr>
      <w:r>
        <w:rPr>
          <w:rFonts w:eastAsia="Times New Roman"/>
          <w:kern w:val="0"/>
          <w:sz w:val="28"/>
          <w:szCs w:val="28"/>
        </w:rPr>
        <w:t>лица, индивидуального предпринимателя, ег</w:t>
      </w:r>
      <w:bookmarkStart w:id="2" w:name="_GoBack"/>
      <w:bookmarkEnd w:id="2"/>
      <w:r>
        <w:rPr>
          <w:rFonts w:eastAsia="Times New Roman"/>
          <w:kern w:val="0"/>
          <w:sz w:val="28"/>
          <w:szCs w:val="28"/>
        </w:rPr>
        <w:t>о уполномоченного представителя)</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 ______________ 20__ г.                                                  _______________</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                                                                                                          (подпись)</w:t>
      </w:r>
    </w:p>
    <w:p>
      <w:pPr>
        <w:widowControl/>
        <w:suppressAutoHyphens w:val="0"/>
        <w:autoSpaceDE w:val="0"/>
        <w:autoSpaceDN w:val="0"/>
        <w:adjustRightInd w:val="0"/>
        <w:jc w:val="both"/>
        <w:rPr>
          <w:rFonts w:eastAsia="Times New Roman"/>
          <w:kern w:val="0"/>
          <w:sz w:val="28"/>
          <w:szCs w:val="28"/>
        </w:rPr>
      </w:pP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 xml:space="preserve">Пометка об отказе ознакомления с актом проверки: </w:t>
      </w:r>
    </w:p>
    <w:p>
      <w:pPr>
        <w:widowControl/>
        <w:suppressAutoHyphens w:val="0"/>
        <w:autoSpaceDE w:val="0"/>
        <w:autoSpaceDN w:val="0"/>
        <w:adjustRightInd w:val="0"/>
        <w:jc w:val="both"/>
        <w:rPr>
          <w:rFonts w:eastAsia="Times New Roman"/>
          <w:kern w:val="0"/>
          <w:sz w:val="28"/>
          <w:szCs w:val="28"/>
        </w:rPr>
      </w:pPr>
      <w:r>
        <w:rPr>
          <w:rFonts w:eastAsia="Times New Roman"/>
          <w:kern w:val="0"/>
          <w:sz w:val="28"/>
          <w:szCs w:val="28"/>
        </w:rPr>
        <w:t>__________________________</w:t>
      </w:r>
    </w:p>
    <w:p>
      <w:pPr>
        <w:widowControl/>
        <w:suppressAutoHyphens w:val="0"/>
        <w:autoSpaceDE w:val="0"/>
        <w:autoSpaceDN w:val="0"/>
        <w:adjustRightInd w:val="0"/>
        <w:ind w:left="142"/>
        <w:jc w:val="both"/>
        <w:rPr>
          <w:rFonts w:eastAsia="Times New Roman"/>
          <w:kern w:val="0"/>
          <w:sz w:val="28"/>
          <w:szCs w:val="28"/>
        </w:rPr>
      </w:pPr>
      <w:r>
        <w:rPr>
          <w:rFonts w:eastAsia="Times New Roman"/>
          <w:kern w:val="0"/>
          <w:sz w:val="28"/>
          <w:szCs w:val="28"/>
        </w:rPr>
        <w:t xml:space="preserve">(подпись уполномоченного должностного  </w:t>
      </w:r>
    </w:p>
    <w:p>
      <w:pPr>
        <w:widowControl/>
        <w:suppressAutoHyphens w:val="0"/>
        <w:autoSpaceDE w:val="0"/>
        <w:autoSpaceDN w:val="0"/>
        <w:adjustRightInd w:val="0"/>
        <w:ind w:left="142"/>
        <w:jc w:val="both"/>
        <w:rPr>
          <w:rFonts w:eastAsia="Times New Roman"/>
          <w:kern w:val="0"/>
          <w:sz w:val="28"/>
          <w:szCs w:val="28"/>
        </w:rPr>
      </w:pPr>
      <w:r>
        <w:rPr>
          <w:rFonts w:eastAsia="Times New Roman"/>
          <w:kern w:val="0"/>
          <w:sz w:val="28"/>
          <w:szCs w:val="28"/>
        </w:rPr>
        <w:t>лица (лиц), проводившего проверку)</w:t>
      </w:r>
    </w:p>
    <w:p>
      <w:pPr>
        <w:widowControl/>
        <w:suppressAutoHyphens w:val="0"/>
        <w:autoSpaceDE w:val="0"/>
        <w:autoSpaceDN w:val="0"/>
        <w:adjustRightInd w:val="0"/>
        <w:jc w:val="both"/>
        <w:rPr>
          <w:rFonts w:eastAsia="Times New Roman"/>
          <w:kern w:val="0"/>
          <w:sz w:val="28"/>
          <w:szCs w:val="28"/>
        </w:rPr>
      </w:pPr>
    </w:p>
    <w:p>
      <w:pPr>
        <w:suppressAutoHyphens w:val="0"/>
        <w:autoSpaceDE w:val="0"/>
        <w:autoSpaceDN w:val="0"/>
        <w:adjustRightInd w:val="0"/>
        <w:ind w:firstLine="709"/>
        <w:rPr>
          <w:rFonts w:eastAsia="Times New Roman"/>
          <w:kern w:val="0"/>
          <w:sz w:val="28"/>
          <w:szCs w:val="28"/>
        </w:rPr>
      </w:pPr>
    </w:p>
    <w:p>
      <w:pPr>
        <w:tabs>
          <w:tab w:val="right" w:pos="9639"/>
        </w:tabs>
        <w:autoSpaceDE w:val="0"/>
        <w:autoSpaceDN w:val="0"/>
        <w:adjustRightInd w:val="0"/>
        <w:jc w:val="both"/>
        <w:rPr>
          <w:rFonts w:eastAsia="Times New Roman"/>
          <w:kern w:val="0"/>
          <w:sz w:val="28"/>
          <w:szCs w:val="28"/>
        </w:rPr>
      </w:pPr>
    </w:p>
    <w:p>
      <w:pPr>
        <w:tabs>
          <w:tab w:val="right" w:pos="9639"/>
        </w:tabs>
        <w:autoSpaceDE w:val="0"/>
        <w:autoSpaceDN w:val="0"/>
        <w:adjustRightInd w:val="0"/>
        <w:jc w:val="both"/>
        <w:rPr>
          <w:rFonts w:eastAsia="Times New Roman"/>
          <w:kern w:val="0"/>
          <w:sz w:val="28"/>
          <w:szCs w:val="28"/>
        </w:rPr>
      </w:pPr>
    </w:p>
    <w:p>
      <w:pPr>
        <w:tabs>
          <w:tab w:val="right" w:pos="9639"/>
        </w:tabs>
        <w:autoSpaceDE w:val="0"/>
        <w:autoSpaceDN w:val="0"/>
        <w:adjustRightInd w:val="0"/>
        <w:jc w:val="both"/>
        <w:rPr>
          <w:rFonts w:eastAsia="Times New Roman"/>
          <w:kern w:val="0"/>
          <w:sz w:val="28"/>
          <w:szCs w:val="28"/>
        </w:rPr>
      </w:pPr>
    </w:p>
    <w:p>
      <w:pPr>
        <w:tabs>
          <w:tab w:val="right" w:pos="9639"/>
        </w:tabs>
        <w:autoSpaceDE w:val="0"/>
        <w:autoSpaceDN w:val="0"/>
        <w:adjustRightInd w:val="0"/>
        <w:jc w:val="both"/>
        <w:rPr>
          <w:rFonts w:eastAsia="Times New Roman"/>
          <w:kern w:val="0"/>
          <w:sz w:val="28"/>
          <w:szCs w:val="28"/>
        </w:rPr>
      </w:pPr>
    </w:p>
    <w:p>
      <w:pPr>
        <w:ind w:firstLine="851"/>
        <w:jc w:val="both"/>
        <w:rPr>
          <w:rFonts w:eastAsia="Times New Roman"/>
          <w:color w:val="000000"/>
          <w:kern w:val="0"/>
          <w:sz w:val="28"/>
          <w:szCs w:val="28"/>
        </w:rPr>
      </w:pPr>
    </w:p>
    <w:p>
      <w:pPr>
        <w:widowControl/>
        <w:suppressAutoHyphens w:val="0"/>
        <w:ind w:firstLine="851"/>
        <w:rPr>
          <w:sz w:val="28"/>
          <w:szCs w:val="28"/>
        </w:rPr>
      </w:pPr>
    </w:p>
    <w:p>
      <w:pPr>
        <w:widowControl/>
        <w:suppressAutoHyphens w:val="0"/>
        <w:ind w:firstLine="851"/>
        <w:rPr>
          <w:sz w:val="28"/>
          <w:szCs w:val="28"/>
        </w:rPr>
      </w:pPr>
    </w:p>
    <w:p>
      <w:pPr>
        <w:widowControl/>
        <w:suppressAutoHyphens w:val="0"/>
        <w:ind w:firstLine="851"/>
        <w:rPr>
          <w:sz w:val="28"/>
          <w:szCs w:val="28"/>
        </w:rPr>
      </w:pPr>
    </w:p>
    <w:p>
      <w:pPr>
        <w:widowControl/>
        <w:suppressAutoHyphens w:val="0"/>
        <w:ind w:firstLine="851"/>
        <w:rPr>
          <w:sz w:val="28"/>
          <w:szCs w:val="28"/>
        </w:rPr>
      </w:pPr>
    </w:p>
    <w:p>
      <w:pPr>
        <w:widowControl/>
        <w:suppressAutoHyphens w:val="0"/>
        <w:ind w:firstLine="851"/>
        <w:rPr>
          <w:sz w:val="28"/>
          <w:szCs w:val="28"/>
        </w:rPr>
      </w:pPr>
    </w:p>
    <w:p>
      <w:pPr>
        <w:widowControl/>
        <w:suppressAutoHyphens w:val="0"/>
        <w:ind w:firstLine="851"/>
        <w:rPr>
          <w:sz w:val="28"/>
          <w:szCs w:val="28"/>
        </w:rPr>
      </w:pPr>
    </w:p>
    <w:p>
      <w:pPr>
        <w:widowControl/>
        <w:suppressAutoHyphens w:val="0"/>
        <w:ind w:firstLine="851"/>
        <w:rPr>
          <w:sz w:val="28"/>
          <w:szCs w:val="28"/>
        </w:rPr>
      </w:pPr>
    </w:p>
    <w:p>
      <w:pPr>
        <w:widowControl/>
        <w:suppressAutoHyphens w:val="0"/>
        <w:rPr>
          <w:sz w:val="28"/>
          <w:szCs w:val="28"/>
        </w:rPr>
      </w:pPr>
    </w:p>
    <w:p>
      <w:pPr>
        <w:widowControl/>
        <w:suppressAutoHyphens w:val="0"/>
        <w:rPr>
          <w:sz w:val="28"/>
          <w:szCs w:val="28"/>
        </w:rPr>
      </w:pPr>
    </w:p>
    <w:p>
      <w:pPr>
        <w:ind w:firstLine="709"/>
        <w:jc w:val="both"/>
        <w:rPr>
          <w:rFonts w:eastAsia="Times New Roman"/>
          <w:kern w:val="0"/>
          <w:sz w:val="28"/>
          <w:szCs w:val="28"/>
          <w:lang w:eastAsia="ar-SA"/>
        </w:rPr>
      </w:pPr>
    </w:p>
    <w:p>
      <w:pPr>
        <w:ind w:firstLine="709"/>
        <w:jc w:val="both"/>
        <w:rPr>
          <w:rFonts w:eastAsia="Times New Roman"/>
          <w:kern w:val="0"/>
          <w:sz w:val="28"/>
          <w:szCs w:val="28"/>
          <w:lang w:eastAsia="ar-SA"/>
        </w:rPr>
      </w:pPr>
    </w:p>
    <w:p>
      <w:pPr>
        <w:ind w:firstLine="709"/>
        <w:jc w:val="both"/>
        <w:rPr>
          <w:rFonts w:eastAsia="Times New Roman"/>
          <w:kern w:val="0"/>
          <w:sz w:val="28"/>
          <w:szCs w:val="28"/>
          <w:lang w:eastAsia="ar-SA"/>
        </w:rPr>
      </w:pPr>
    </w:p>
    <w:p>
      <w:pPr>
        <w:ind w:firstLine="709"/>
        <w:jc w:val="both"/>
        <w:rPr>
          <w:rFonts w:eastAsia="Times New Roman"/>
          <w:kern w:val="0"/>
          <w:sz w:val="28"/>
          <w:szCs w:val="28"/>
          <w:lang w:eastAsia="ar-SA"/>
        </w:rPr>
      </w:pPr>
    </w:p>
    <w:p>
      <w:pPr>
        <w:jc w:val="center"/>
        <w:rPr>
          <w:rFonts w:eastAsia="Times New Roman"/>
          <w:b/>
          <w:kern w:val="0"/>
          <w:sz w:val="34"/>
          <w:szCs w:val="34"/>
          <w:lang w:eastAsia="en-US"/>
        </w:rPr>
      </w:pPr>
      <w:r>
        <w:rPr>
          <w:b/>
          <w:kern w:val="2"/>
          <w:sz w:val="34"/>
          <w:szCs w:val="34"/>
          <w:lang w:eastAsia="ar-SA"/>
        </w:rPr>
        <w:t>ЛИСТ СОГЛАСОВАНИЯ</w:t>
      </w:r>
    </w:p>
    <w:p>
      <w:pPr>
        <w:jc w:val="center"/>
        <w:rPr>
          <w:color w:val="000000"/>
          <w:kern w:val="2"/>
          <w:sz w:val="28"/>
          <w:szCs w:val="20"/>
          <w:lang w:eastAsia="ar-SA"/>
        </w:rPr>
      </w:pPr>
      <w:r>
        <w:rPr>
          <w:color w:val="000000"/>
          <w:kern w:val="2"/>
          <w:sz w:val="28"/>
          <w:lang w:eastAsia="ar-SA"/>
        </w:rPr>
        <w:t>проекта постановления администрации Нововеличковского</w:t>
      </w:r>
    </w:p>
    <w:p>
      <w:pPr>
        <w:jc w:val="center"/>
        <w:rPr>
          <w:color w:val="000000"/>
          <w:kern w:val="2"/>
          <w:sz w:val="28"/>
          <w:szCs w:val="26"/>
          <w:lang w:eastAsia="ar-SA"/>
        </w:rPr>
      </w:pPr>
      <w:r>
        <w:rPr>
          <w:color w:val="000000"/>
          <w:kern w:val="2"/>
          <w:sz w:val="28"/>
          <w:lang w:eastAsia="ar-SA"/>
        </w:rPr>
        <w:t>поселения Динского района от ________2018 г. №_______</w:t>
      </w:r>
    </w:p>
    <w:p>
      <w:pPr>
        <w:jc w:val="center"/>
        <w:rPr>
          <w:kern w:val="0"/>
          <w:sz w:val="28"/>
          <w:szCs w:val="28"/>
        </w:rPr>
      </w:pPr>
      <w:r>
        <w:rPr>
          <w:bCs/>
          <w:color w:val="000000"/>
          <w:kern w:val="2"/>
          <w:sz w:val="28"/>
          <w:szCs w:val="28"/>
          <w:lang w:eastAsia="ar-SA"/>
        </w:rPr>
        <w:t>«</w:t>
      </w:r>
      <w:r>
        <w:rPr>
          <w:sz w:val="28"/>
          <w:szCs w:val="28"/>
        </w:rPr>
        <w:t xml:space="preserve">Об утверждении Административного регламента по исполнению муниципальной функции </w:t>
      </w:r>
      <w:r>
        <w:rPr>
          <w:bCs/>
          <w:sz w:val="28"/>
          <w:szCs w:val="28"/>
        </w:rPr>
        <w:t>«</w:t>
      </w:r>
      <w:r>
        <w:rPr>
          <w:sz w:val="28"/>
          <w:szCs w:val="28"/>
        </w:rPr>
        <w:t xml:space="preserve">Осуществление муниципального контроля за сохранностью автомобильных дорог местного значения в границах населенных пунктов </w:t>
      </w:r>
      <w:r>
        <w:rPr>
          <w:sz w:val="28"/>
          <w:szCs w:val="28"/>
          <w:lang w:val="ru-RU"/>
        </w:rPr>
        <w:t xml:space="preserve">Нововеличковского сельского </w:t>
      </w:r>
      <w:r>
        <w:rPr>
          <w:sz w:val="28"/>
          <w:szCs w:val="28"/>
        </w:rPr>
        <w:t>поселения</w:t>
      </w:r>
      <w:r>
        <w:rPr>
          <w:bCs/>
          <w:color w:val="000000"/>
          <w:kern w:val="2"/>
          <w:sz w:val="28"/>
          <w:szCs w:val="28"/>
          <w:lang w:eastAsia="ar-SA"/>
        </w:rPr>
        <w:t>»</w:t>
      </w:r>
    </w:p>
    <w:p>
      <w:pPr>
        <w:jc w:val="center"/>
        <w:rPr>
          <w:color w:val="000000"/>
          <w:kern w:val="2"/>
          <w:sz w:val="28"/>
          <w:szCs w:val="28"/>
          <w:lang w:eastAsia="ar-SA"/>
        </w:rPr>
      </w:pPr>
    </w:p>
    <w:p>
      <w:pPr>
        <w:jc w:val="center"/>
        <w:rPr>
          <w:color w:val="000000"/>
          <w:kern w:val="2"/>
          <w:sz w:val="28"/>
          <w:szCs w:val="28"/>
          <w:lang w:eastAsia="ar-SA"/>
        </w:rPr>
      </w:pPr>
    </w:p>
    <w:p>
      <w:pPr>
        <w:tabs>
          <w:tab w:val="left" w:pos="8640"/>
        </w:tabs>
        <w:jc w:val="both"/>
        <w:rPr>
          <w:kern w:val="2"/>
          <w:sz w:val="28"/>
          <w:szCs w:val="26"/>
          <w:lang w:eastAsia="ar-SA"/>
        </w:rPr>
      </w:pPr>
    </w:p>
    <w:p>
      <w:pPr>
        <w:rPr>
          <w:kern w:val="0"/>
          <w:sz w:val="28"/>
        </w:rPr>
      </w:pPr>
      <w:r>
        <w:rPr>
          <w:sz w:val="28"/>
        </w:rPr>
        <w:t>проект подготовил и внес:</w:t>
      </w:r>
    </w:p>
    <w:p>
      <w:pPr>
        <w:rPr>
          <w:sz w:val="28"/>
        </w:rPr>
      </w:pPr>
      <w:r>
        <w:rPr>
          <w:sz w:val="28"/>
        </w:rPr>
        <w:t>начальник отдела ЖКХ, малого и среднего бизнеса</w:t>
      </w:r>
    </w:p>
    <w:p>
      <w:pPr>
        <w:rPr>
          <w:sz w:val="28"/>
        </w:rPr>
      </w:pPr>
      <w:r>
        <w:rPr>
          <w:sz w:val="28"/>
        </w:rPr>
        <w:t xml:space="preserve">администрации Нововеличковского </w:t>
      </w:r>
    </w:p>
    <w:p>
      <w:pPr>
        <w:rPr>
          <w:sz w:val="28"/>
        </w:rPr>
      </w:pPr>
      <w:r>
        <w:rPr>
          <w:sz w:val="28"/>
        </w:rPr>
        <w:t>сельского поселения                                                                   В.В. Токаренко</w:t>
      </w:r>
    </w:p>
    <w:p>
      <w:pPr>
        <w:rPr>
          <w:sz w:val="28"/>
        </w:rPr>
      </w:pPr>
    </w:p>
    <w:p>
      <w:pPr>
        <w:rPr>
          <w:sz w:val="28"/>
        </w:rPr>
      </w:pPr>
      <w:r>
        <w:rPr>
          <w:sz w:val="28"/>
        </w:rPr>
        <w:t xml:space="preserve">проект согласован: </w:t>
      </w:r>
    </w:p>
    <w:p>
      <w:pPr>
        <w:rPr>
          <w:sz w:val="28"/>
        </w:rPr>
      </w:pPr>
      <w:r>
        <w:rPr>
          <w:sz w:val="28"/>
        </w:rPr>
        <w:t>заместитель главы администрации</w:t>
      </w:r>
    </w:p>
    <w:p>
      <w:pPr>
        <w:rPr>
          <w:sz w:val="28"/>
        </w:rPr>
      </w:pPr>
      <w:r>
        <w:rPr>
          <w:sz w:val="28"/>
        </w:rPr>
        <w:t xml:space="preserve">Нововеличковского </w:t>
      </w:r>
    </w:p>
    <w:p>
      <w:pPr>
        <w:rPr>
          <w:sz w:val="28"/>
        </w:rPr>
      </w:pPr>
      <w:r>
        <w:rPr>
          <w:sz w:val="28"/>
        </w:rPr>
        <w:t>сельского поселения                                                                    Г.М.Кова</w:t>
      </w:r>
    </w:p>
    <w:p>
      <w:pPr>
        <w:rPr>
          <w:sz w:val="28"/>
        </w:rPr>
      </w:pPr>
    </w:p>
    <w:p>
      <w:pPr>
        <w:rPr>
          <w:sz w:val="28"/>
        </w:rPr>
      </w:pPr>
      <w:r>
        <w:rPr>
          <w:sz w:val="28"/>
        </w:rPr>
        <w:t>начальник отдела по общим и</w:t>
      </w:r>
    </w:p>
    <w:p>
      <w:pPr>
        <w:rPr>
          <w:sz w:val="28"/>
        </w:rPr>
      </w:pPr>
      <w:r>
        <w:rPr>
          <w:sz w:val="28"/>
        </w:rPr>
        <w:t>правовым вопросам</w:t>
      </w:r>
    </w:p>
    <w:p>
      <w:pPr>
        <w:rPr>
          <w:sz w:val="28"/>
        </w:rPr>
      </w:pPr>
      <w:r>
        <w:rPr>
          <w:sz w:val="28"/>
        </w:rPr>
        <w:t xml:space="preserve">администрации Нововеличковского </w:t>
      </w:r>
    </w:p>
    <w:p>
      <w:pPr>
        <w:rPr>
          <w:sz w:val="28"/>
        </w:rPr>
      </w:pPr>
      <w:r>
        <w:rPr>
          <w:sz w:val="28"/>
        </w:rPr>
        <w:t>сельского поселения                                                                    О.Ю. Калитка</w:t>
      </w:r>
    </w:p>
    <w:p>
      <w:pPr>
        <w:rPr>
          <w:sz w:val="28"/>
        </w:rPr>
      </w:pPr>
    </w:p>
    <w:p>
      <w:pPr>
        <w:rPr>
          <w:sz w:val="28"/>
        </w:rPr>
      </w:pPr>
      <w:r>
        <w:rPr>
          <w:sz w:val="28"/>
        </w:rPr>
        <w:t xml:space="preserve">специалист отдела по общим </w:t>
      </w:r>
    </w:p>
    <w:p>
      <w:pPr>
        <w:rPr>
          <w:sz w:val="28"/>
        </w:rPr>
      </w:pPr>
      <w:r>
        <w:rPr>
          <w:sz w:val="28"/>
        </w:rPr>
        <w:t xml:space="preserve">правовым вопросам администрации </w:t>
      </w:r>
    </w:p>
    <w:p>
      <w:pPr>
        <w:rPr>
          <w:color w:val="000000"/>
          <w:sz w:val="28"/>
          <w:szCs w:val="28"/>
        </w:rPr>
      </w:pPr>
      <w:r>
        <w:rPr>
          <w:sz w:val="28"/>
        </w:rPr>
        <w:t>Нововеличковского сельского поселения»                              Е.И. Саламахина</w:t>
      </w:r>
    </w:p>
    <w:p>
      <w:pPr>
        <w:rPr>
          <w:color w:val="000000"/>
          <w:sz w:val="28"/>
          <w:szCs w:val="28"/>
        </w:rPr>
      </w:pPr>
    </w:p>
    <w:p>
      <w:pPr>
        <w:rPr>
          <w:color w:val="000000"/>
          <w:sz w:val="28"/>
          <w:szCs w:val="28"/>
        </w:rPr>
      </w:pPr>
    </w:p>
    <w:p>
      <w:pPr>
        <w:rPr>
          <w:color w:val="000000"/>
          <w:sz w:val="28"/>
          <w:szCs w:val="28"/>
        </w:rPr>
      </w:pPr>
    </w:p>
    <w:p>
      <w:pPr>
        <w:rPr>
          <w:color w:val="000000"/>
          <w:sz w:val="28"/>
          <w:szCs w:val="28"/>
        </w:rPr>
      </w:pPr>
    </w:p>
    <w:p>
      <w:pPr>
        <w:rPr>
          <w:color w:val="000000"/>
          <w:sz w:val="28"/>
          <w:szCs w:val="28"/>
        </w:rPr>
      </w:pPr>
    </w:p>
    <w:p>
      <w:pPr>
        <w:rPr>
          <w:color w:val="000000"/>
          <w:sz w:val="28"/>
          <w:szCs w:val="28"/>
        </w:rPr>
      </w:pPr>
    </w:p>
    <w:p>
      <w:pPr>
        <w:rPr>
          <w:color w:val="000000"/>
          <w:sz w:val="28"/>
          <w:szCs w:val="28"/>
        </w:rPr>
      </w:pPr>
    </w:p>
    <w:p>
      <w:pPr>
        <w:rPr>
          <w:color w:val="000000"/>
          <w:sz w:val="28"/>
          <w:szCs w:val="28"/>
        </w:rPr>
      </w:pPr>
    </w:p>
    <w:p>
      <w:pPr>
        <w:rPr>
          <w:b/>
          <w:sz w:val="28"/>
          <w:szCs w:val="28"/>
        </w:rPr>
      </w:pPr>
    </w:p>
    <w:p>
      <w:pPr>
        <w:ind w:firstLine="709"/>
        <w:jc w:val="both"/>
        <w:rPr>
          <w:sz w:val="28"/>
          <w:szCs w:val="28"/>
        </w:rPr>
      </w:pPr>
    </w:p>
    <w:sectPr>
      <w:footnotePr>
        <w:pos w:val="beneathText"/>
      </w:footnotePr>
      <w:pgSz w:w="11905" w:h="16837"/>
      <w:pgMar w:top="1157" w:right="612" w:bottom="1157" w:left="1800" w:header="1134" w:footer="720" w:gutter="0"/>
      <w:paperSrc/>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0002AFF" w:usb1="C000247B" w:usb2="00000009" w:usb3="00000000" w:csb0="200001FF" w:csb1="00000000"/>
  </w:font>
  <w:font w:name="Lucida Sans Unicode">
    <w:panose1 w:val="020B0602030504020204"/>
    <w:charset w:val="CC"/>
    <w:family w:val="swiss"/>
    <w:pitch w:val="default"/>
    <w:sig w:usb0="80001AFF" w:usb1="0000396B" w:usb2="00000000" w:usb3="00000000" w:csb0="200000BF" w:csb1="D7F70000"/>
  </w:font>
  <w:font w:name="Arial">
    <w:panose1 w:val="020B0604020202020204"/>
    <w:charset w:val="CC"/>
    <w:family w:val="swiss"/>
    <w:pitch w:val="default"/>
    <w:sig w:usb0="E0002EFF" w:usb1="C0007843" w:usb2="00000009" w:usb3="00000000" w:csb0="400001FF" w:csb1="FFFF0000"/>
  </w:font>
  <w:font w:name="StarSymbol">
    <w:altName w:val="Yu Gothic"/>
    <w:panose1 w:val="00000000000000000000"/>
    <w:charset w:val="80"/>
    <w:family w:val="auto"/>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Marlett">
    <w:panose1 w:val="00000000000000000000"/>
    <w:charset w:val="02"/>
    <w:family w:val="auto"/>
    <w:pitch w:val="default"/>
    <w:sig w:usb0="00000000" w:usb1="00000000" w:usb2="00000000" w:usb3="00000000" w:csb0="80000000" w:csb1="00000000"/>
  </w:font>
  <w:font w:name="Verdana">
    <w:panose1 w:val="020B0604030504040204"/>
    <w:charset w:val="CC"/>
    <w:family w:val="swiss"/>
    <w:pitch w:val="default"/>
    <w:sig w:usb0="A10006FF" w:usb1="4000205B" w:usb2="00000010" w:usb3="00000000" w:csb0="2000019F" w:csb1="00000000"/>
  </w:font>
  <w:font w:name="Tahoma">
    <w:panose1 w:val="020B0604030504040204"/>
    <w:charset w:val="CC"/>
    <w:family w:val="swiss"/>
    <w:pitch w:val="default"/>
    <w:sig w:usb0="E1002EFF" w:usb1="C000605B" w:usb2="00000029" w:usb3="00000000" w:csb0="200101FF" w:csb1="20280000"/>
  </w:font>
  <w:font w:name="Arial CYR">
    <w:altName w:val="Arial"/>
    <w:panose1 w:val="020B0604020202020204"/>
    <w:charset w:val="CC"/>
    <w:family w:val="swiss"/>
    <w:pitch w:val="default"/>
    <w:sig w:usb0="00000000" w:usb1="00000000" w:usb2="00000008" w:usb3="00000000" w:csb0="000001FF" w:csb1="00000000"/>
  </w:font>
  <w:font w:name="Yu Gothic">
    <w:panose1 w:val="020B0400000000000000"/>
    <w:charset w:val="80"/>
    <w:family w:val="auto"/>
    <w:pitch w:val="default"/>
    <w:sig w:usb0="E00002FF" w:usb1="2AC7FDFF" w:usb2="00000016" w:usb3="00000000" w:csb0="2002009F" w:csb1="00000000"/>
  </w:font>
  <w:font w:name="Arial Unicode MS">
    <w:altName w:val="Arial"/>
    <w:panose1 w:val="020B0604020202020204"/>
    <w:charset w:val="80"/>
    <w:family w:val="swiss"/>
    <w:pitch w:val="default"/>
    <w:sig w:usb0="00000000" w:usb1="00000000"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pStyle w:val="3"/>
      <w:suff w:val="nothing"/>
      <w:lvlText w:val=""/>
      <w:lvlJc w:val="left"/>
      <w:pPr>
        <w:tabs>
          <w:tab w:val="left" w:pos="0"/>
        </w:tabs>
        <w:ind w:left="0" w:firstLine="0"/>
      </w:pPr>
    </w:lvl>
    <w:lvl w:ilvl="4" w:tentative="0">
      <w:start w:val="1"/>
      <w:numFmt w:val="none"/>
      <w:pStyle w:val="4"/>
      <w:suff w:val="nothing"/>
      <w:lvlText w:val=""/>
      <w:lvlJc w:val="left"/>
      <w:pPr>
        <w:tabs>
          <w:tab w:val="left" w:pos="0"/>
        </w:tabs>
        <w:ind w:left="0" w:firstLine="0"/>
      </w:pPr>
    </w:lvl>
    <w:lvl w:ilvl="5" w:tentative="0">
      <w:start w:val="1"/>
      <w:numFmt w:val="none"/>
      <w:pStyle w:val="5"/>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documentProtection w:enforcement="0"/>
  <w:defaultTabStop w:val="709"/>
  <w:evenAndOddHeaders w:val="1"/>
  <w:drawingGridHorizontalSpacing w:val="0"/>
  <w:drawingGridVerticalSpacing w:val="0"/>
  <w:displayHorizontalDrawingGridEvery w:val="0"/>
  <w:displayVerticalDrawingGridEvery w:val="0"/>
  <w:doNotUseMarginsForDrawingGridOrigin w:val="1"/>
  <w:drawingGridHorizontalOrigin w:val="0"/>
  <w:drawingGridVerticalOrigin w:val="0"/>
  <w:noPunctuationKerning w:val="1"/>
  <w:characterSpacingControl w:val="doNotCompress"/>
  <w:strictFirstAndLastChars w:val="1"/>
  <w:footnotePr>
    <w:pos w:val="beneathText"/>
  </w:footnotePr>
  <w:compat>
    <w:spaceForUL/>
    <w:balanceSingleByteDoubleByteWidth/>
    <w:doNotLeaveBackslashAlone/>
    <w:ulTrailSpace/>
    <w:doNotExpandShiftReturn/>
    <w:adjustLineHeightInTable/>
    <w:compatSetting w:name="compatibilityMode" w:uri="http://schemas.microsoft.com/office/word" w:val="12"/>
  </w:compat>
  <w:rsids>
    <w:rsidRoot w:val="00172A27"/>
    <w:rsid w:val="000118FD"/>
    <w:rsid w:val="00062523"/>
    <w:rsid w:val="00062ECB"/>
    <w:rsid w:val="00094E28"/>
    <w:rsid w:val="000B0F1B"/>
    <w:rsid w:val="000B278B"/>
    <w:rsid w:val="000D34E0"/>
    <w:rsid w:val="000D4A84"/>
    <w:rsid w:val="000F6C88"/>
    <w:rsid w:val="0011162E"/>
    <w:rsid w:val="0012385A"/>
    <w:rsid w:val="00137580"/>
    <w:rsid w:val="001657AB"/>
    <w:rsid w:val="00170A1A"/>
    <w:rsid w:val="00191556"/>
    <w:rsid w:val="001B537D"/>
    <w:rsid w:val="001D2A27"/>
    <w:rsid w:val="001E3ADD"/>
    <w:rsid w:val="001E6AF2"/>
    <w:rsid w:val="001E70C2"/>
    <w:rsid w:val="001F5FE3"/>
    <w:rsid w:val="00206B5B"/>
    <w:rsid w:val="00240779"/>
    <w:rsid w:val="00245B8B"/>
    <w:rsid w:val="00246D2C"/>
    <w:rsid w:val="00274B3D"/>
    <w:rsid w:val="00285CE0"/>
    <w:rsid w:val="00287400"/>
    <w:rsid w:val="00295001"/>
    <w:rsid w:val="002D32C3"/>
    <w:rsid w:val="002D5ED1"/>
    <w:rsid w:val="002E2996"/>
    <w:rsid w:val="002E5FAC"/>
    <w:rsid w:val="002F3C96"/>
    <w:rsid w:val="002F6812"/>
    <w:rsid w:val="003546C9"/>
    <w:rsid w:val="00363B84"/>
    <w:rsid w:val="00387F2A"/>
    <w:rsid w:val="003A43A7"/>
    <w:rsid w:val="003D2829"/>
    <w:rsid w:val="003D3EBB"/>
    <w:rsid w:val="003F1A23"/>
    <w:rsid w:val="00402B7A"/>
    <w:rsid w:val="00423C18"/>
    <w:rsid w:val="00426A9C"/>
    <w:rsid w:val="004322B8"/>
    <w:rsid w:val="004661C6"/>
    <w:rsid w:val="00471BA5"/>
    <w:rsid w:val="00480C80"/>
    <w:rsid w:val="00480CF4"/>
    <w:rsid w:val="004B4451"/>
    <w:rsid w:val="004B740A"/>
    <w:rsid w:val="004C4C62"/>
    <w:rsid w:val="004D73DD"/>
    <w:rsid w:val="004E14FE"/>
    <w:rsid w:val="00502BDD"/>
    <w:rsid w:val="005065BC"/>
    <w:rsid w:val="00523004"/>
    <w:rsid w:val="00540C8E"/>
    <w:rsid w:val="0055618F"/>
    <w:rsid w:val="00590CFC"/>
    <w:rsid w:val="00590E7C"/>
    <w:rsid w:val="00592645"/>
    <w:rsid w:val="005A00B5"/>
    <w:rsid w:val="005B7B72"/>
    <w:rsid w:val="005C1144"/>
    <w:rsid w:val="005C1180"/>
    <w:rsid w:val="005D2D90"/>
    <w:rsid w:val="005D2FCC"/>
    <w:rsid w:val="005D54A5"/>
    <w:rsid w:val="005E50DE"/>
    <w:rsid w:val="005E710D"/>
    <w:rsid w:val="005F1513"/>
    <w:rsid w:val="006071CC"/>
    <w:rsid w:val="0062763F"/>
    <w:rsid w:val="0065168A"/>
    <w:rsid w:val="00680476"/>
    <w:rsid w:val="00695D09"/>
    <w:rsid w:val="006970CD"/>
    <w:rsid w:val="006A2F49"/>
    <w:rsid w:val="006A5B5C"/>
    <w:rsid w:val="006D3916"/>
    <w:rsid w:val="006D40EF"/>
    <w:rsid w:val="006D6120"/>
    <w:rsid w:val="006E2AEC"/>
    <w:rsid w:val="006E31B9"/>
    <w:rsid w:val="006F7F55"/>
    <w:rsid w:val="00715CB3"/>
    <w:rsid w:val="00717CB8"/>
    <w:rsid w:val="00735EB9"/>
    <w:rsid w:val="00751E7E"/>
    <w:rsid w:val="0076015D"/>
    <w:rsid w:val="00765B90"/>
    <w:rsid w:val="00777207"/>
    <w:rsid w:val="00782DEA"/>
    <w:rsid w:val="007867D9"/>
    <w:rsid w:val="007C2FD4"/>
    <w:rsid w:val="007D7E89"/>
    <w:rsid w:val="00811822"/>
    <w:rsid w:val="008154C4"/>
    <w:rsid w:val="00832435"/>
    <w:rsid w:val="00887BA5"/>
    <w:rsid w:val="008B10D7"/>
    <w:rsid w:val="008C47D9"/>
    <w:rsid w:val="008F13F0"/>
    <w:rsid w:val="00970983"/>
    <w:rsid w:val="00993113"/>
    <w:rsid w:val="009960B7"/>
    <w:rsid w:val="009A5478"/>
    <w:rsid w:val="009C5B85"/>
    <w:rsid w:val="009E3AEC"/>
    <w:rsid w:val="009F56E2"/>
    <w:rsid w:val="00A05B91"/>
    <w:rsid w:val="00A1158F"/>
    <w:rsid w:val="00A15880"/>
    <w:rsid w:val="00A17824"/>
    <w:rsid w:val="00A205B0"/>
    <w:rsid w:val="00A218E8"/>
    <w:rsid w:val="00A60588"/>
    <w:rsid w:val="00A80652"/>
    <w:rsid w:val="00A97E01"/>
    <w:rsid w:val="00AF432F"/>
    <w:rsid w:val="00B01B05"/>
    <w:rsid w:val="00B046D2"/>
    <w:rsid w:val="00B10E7C"/>
    <w:rsid w:val="00B22B40"/>
    <w:rsid w:val="00B32D39"/>
    <w:rsid w:val="00B35267"/>
    <w:rsid w:val="00B360BD"/>
    <w:rsid w:val="00B96255"/>
    <w:rsid w:val="00BA1DF5"/>
    <w:rsid w:val="00BB25E3"/>
    <w:rsid w:val="00BC7564"/>
    <w:rsid w:val="00BD2927"/>
    <w:rsid w:val="00BE4192"/>
    <w:rsid w:val="00C07283"/>
    <w:rsid w:val="00C31FDA"/>
    <w:rsid w:val="00C364A2"/>
    <w:rsid w:val="00C4594B"/>
    <w:rsid w:val="00C4773E"/>
    <w:rsid w:val="00C62E47"/>
    <w:rsid w:val="00CA1BEF"/>
    <w:rsid w:val="00CF0114"/>
    <w:rsid w:val="00CF7F01"/>
    <w:rsid w:val="00D30D66"/>
    <w:rsid w:val="00D8158C"/>
    <w:rsid w:val="00D829CD"/>
    <w:rsid w:val="00D94AC1"/>
    <w:rsid w:val="00DA197E"/>
    <w:rsid w:val="00DB4863"/>
    <w:rsid w:val="00DD0C28"/>
    <w:rsid w:val="00E20B9D"/>
    <w:rsid w:val="00E22DF2"/>
    <w:rsid w:val="00E46AE7"/>
    <w:rsid w:val="00E62968"/>
    <w:rsid w:val="00E666C2"/>
    <w:rsid w:val="00E67D3F"/>
    <w:rsid w:val="00E817DC"/>
    <w:rsid w:val="00EC5C64"/>
    <w:rsid w:val="00ED2E95"/>
    <w:rsid w:val="00EE1011"/>
    <w:rsid w:val="00F06110"/>
    <w:rsid w:val="00F068C5"/>
    <w:rsid w:val="00F150A1"/>
    <w:rsid w:val="00F45032"/>
    <w:rsid w:val="00F557D7"/>
    <w:rsid w:val="00F8539A"/>
    <w:rsid w:val="00F942E1"/>
    <w:rsid w:val="00FB5A6A"/>
    <w:rsid w:val="00FB7955"/>
    <w:rsid w:val="00FD5659"/>
    <w:rsid w:val="00FE4D30"/>
    <w:rsid w:val="00FF39A6"/>
    <w:rsid w:val="300D0E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_x0000_s1140"/>
        <o:r id="V:Rule2" type="connector" idref="#_x0000_s1143"/>
        <o:r id="V:Rule3" type="connector" idref="#_x0000_s1144"/>
        <o:r id="V:Rule4" type="connector" idref="#_x0000_s1145"/>
        <o:r id="V:Rule5" type="connector" idref="#_x0000_s1146"/>
        <o:r id="V:Rule6" type="connector" idref="#_x0000_s1147"/>
        <o:r id="V:Rule7" type="connector" idref="#_x0000_s1148"/>
        <o:r id="V:Rule8" type="connector" idref="#_x0000_s1149"/>
        <o:r id="V:Rule9" type="connector" idref="#_x0000_s1150"/>
        <o:r id="V:Rule10" type="connector" idref="#_x0000_s1153"/>
        <o:r id="V:Rule11" type="connector" idref="#_x0000_s115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widowControl w:val="0"/>
      <w:suppressAutoHyphens/>
    </w:pPr>
    <w:rPr>
      <w:rFonts w:ascii="Times New Roman" w:hAnsi="Times New Roman" w:eastAsia="Lucida Sans Unicode" w:cs="Times New Roman"/>
      <w:kern w:val="1"/>
      <w:sz w:val="24"/>
      <w:szCs w:val="24"/>
      <w:lang w:val="ru-RU" w:eastAsia="ru-RU" w:bidi="ar-SA"/>
    </w:rPr>
  </w:style>
  <w:style w:type="paragraph" w:styleId="2">
    <w:name w:val="heading 1"/>
    <w:basedOn w:val="1"/>
    <w:next w:val="1"/>
    <w:qFormat/>
    <w:uiPriority w:val="0"/>
    <w:pPr>
      <w:keepNext/>
      <w:numPr>
        <w:ilvl w:val="0"/>
        <w:numId w:val="1"/>
      </w:numPr>
      <w:spacing w:before="240" w:after="60" w:line="100" w:lineRule="atLeast"/>
      <w:outlineLvl w:val="0"/>
    </w:pPr>
    <w:rPr>
      <w:rFonts w:ascii="Arial" w:hAnsi="Arial" w:eastAsia="Times New Roman" w:cs="Arial"/>
      <w:b/>
      <w:bCs/>
      <w:sz w:val="32"/>
      <w:szCs w:val="32"/>
    </w:rPr>
  </w:style>
  <w:style w:type="paragraph" w:styleId="3">
    <w:name w:val="heading 4"/>
    <w:basedOn w:val="1"/>
    <w:next w:val="1"/>
    <w:qFormat/>
    <w:uiPriority w:val="0"/>
    <w:pPr>
      <w:keepNext/>
      <w:numPr>
        <w:ilvl w:val="3"/>
        <w:numId w:val="1"/>
      </w:numPr>
      <w:spacing w:line="100" w:lineRule="atLeast"/>
      <w:jc w:val="center"/>
      <w:outlineLvl w:val="3"/>
    </w:pPr>
    <w:rPr>
      <w:rFonts w:ascii="Arial" w:hAnsi="Arial" w:eastAsia="Times New Roman" w:cs="Arial"/>
      <w:bCs/>
      <w:sz w:val="28"/>
      <w:szCs w:val="28"/>
    </w:rPr>
  </w:style>
  <w:style w:type="paragraph" w:styleId="4">
    <w:name w:val="heading 5"/>
    <w:basedOn w:val="1"/>
    <w:next w:val="1"/>
    <w:qFormat/>
    <w:uiPriority w:val="0"/>
    <w:pPr>
      <w:keepNext/>
      <w:numPr>
        <w:ilvl w:val="4"/>
        <w:numId w:val="1"/>
      </w:numPr>
      <w:spacing w:line="100" w:lineRule="atLeast"/>
      <w:jc w:val="center"/>
      <w:outlineLvl w:val="4"/>
    </w:pPr>
    <w:rPr>
      <w:rFonts w:eastAsia="Times New Roman"/>
      <w:bCs/>
      <w:color w:val="000000"/>
      <w:sz w:val="28"/>
      <w:szCs w:val="28"/>
    </w:rPr>
  </w:style>
  <w:style w:type="paragraph" w:styleId="5">
    <w:name w:val="heading 6"/>
    <w:basedOn w:val="6"/>
    <w:next w:val="7"/>
    <w:qFormat/>
    <w:uiPriority w:val="0"/>
    <w:pPr>
      <w:numPr>
        <w:ilvl w:val="5"/>
        <w:numId w:val="1"/>
      </w:numPr>
      <w:outlineLvl w:val="5"/>
    </w:pPr>
    <w:rPr>
      <w:b/>
      <w:bCs/>
      <w:sz w:val="21"/>
      <w:szCs w:val="21"/>
    </w:rPr>
  </w:style>
  <w:style w:type="character" w:default="1" w:styleId="17">
    <w:name w:val="Default Paragraph Font"/>
    <w:semiHidden/>
    <w:unhideWhenUsed/>
    <w:uiPriority w:val="1"/>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customStyle="1" w:styleId="6">
    <w:name w:val="Заголовок"/>
    <w:basedOn w:val="1"/>
    <w:next w:val="7"/>
    <w:uiPriority w:val="0"/>
    <w:pPr>
      <w:keepNext/>
      <w:spacing w:before="240" w:after="120"/>
    </w:pPr>
    <w:rPr>
      <w:rFonts w:ascii="Arial" w:hAnsi="Arial" w:cs="Tahoma"/>
      <w:sz w:val="28"/>
      <w:szCs w:val="28"/>
    </w:rPr>
  </w:style>
  <w:style w:type="paragraph" w:styleId="7">
    <w:name w:val="Body Text"/>
    <w:basedOn w:val="1"/>
    <w:semiHidden/>
    <w:uiPriority w:val="0"/>
    <w:pPr>
      <w:spacing w:after="120"/>
    </w:pPr>
  </w:style>
  <w:style w:type="paragraph" w:styleId="8">
    <w:name w:val="Balloon Text"/>
    <w:basedOn w:val="1"/>
    <w:link w:val="128"/>
    <w:semiHidden/>
    <w:unhideWhenUsed/>
    <w:uiPriority w:val="99"/>
    <w:rPr>
      <w:rFonts w:ascii="Tahoma" w:hAnsi="Tahoma"/>
      <w:sz w:val="16"/>
      <w:szCs w:val="16"/>
    </w:rPr>
  </w:style>
  <w:style w:type="paragraph" w:styleId="9">
    <w:name w:val="caption"/>
    <w:basedOn w:val="1"/>
    <w:next w:val="1"/>
    <w:qFormat/>
    <w:uiPriority w:val="0"/>
    <w:pPr>
      <w:widowControl/>
      <w:suppressAutoHyphens w:val="0"/>
      <w:jc w:val="center"/>
    </w:pPr>
    <w:rPr>
      <w:rFonts w:eastAsia="Times New Roman"/>
      <w:kern w:val="0"/>
      <w:sz w:val="28"/>
    </w:rPr>
  </w:style>
  <w:style w:type="paragraph" w:styleId="10">
    <w:name w:val="header"/>
    <w:basedOn w:val="1"/>
    <w:link w:val="130"/>
    <w:uiPriority w:val="99"/>
    <w:pPr>
      <w:suppressLineNumbers/>
      <w:tabs>
        <w:tab w:val="center" w:pos="4818"/>
        <w:tab w:val="right" w:pos="9637"/>
      </w:tabs>
    </w:pPr>
  </w:style>
  <w:style w:type="paragraph" w:styleId="11">
    <w:name w:val="Body Text Indent"/>
    <w:basedOn w:val="1"/>
    <w:link w:val="126"/>
    <w:semiHidden/>
    <w:unhideWhenUsed/>
    <w:uiPriority w:val="99"/>
    <w:pPr>
      <w:spacing w:after="120"/>
      <w:ind w:left="283"/>
    </w:pPr>
  </w:style>
  <w:style w:type="paragraph" w:styleId="12">
    <w:name w:val="Title"/>
    <w:basedOn w:val="6"/>
    <w:next w:val="13"/>
    <w:qFormat/>
    <w:uiPriority w:val="0"/>
  </w:style>
  <w:style w:type="paragraph" w:styleId="13">
    <w:name w:val="Subtitle"/>
    <w:basedOn w:val="6"/>
    <w:next w:val="7"/>
    <w:qFormat/>
    <w:uiPriority w:val="0"/>
    <w:pPr>
      <w:jc w:val="center"/>
    </w:pPr>
    <w:rPr>
      <w:i/>
      <w:iCs/>
    </w:rPr>
  </w:style>
  <w:style w:type="paragraph" w:styleId="14">
    <w:name w:val="footer"/>
    <w:basedOn w:val="1"/>
    <w:semiHidden/>
    <w:uiPriority w:val="0"/>
    <w:pPr>
      <w:suppressLineNumbers/>
      <w:tabs>
        <w:tab w:val="center" w:pos="4819"/>
        <w:tab w:val="right" w:pos="9638"/>
      </w:tabs>
    </w:pPr>
  </w:style>
  <w:style w:type="paragraph" w:styleId="15">
    <w:name w:val="List"/>
    <w:basedOn w:val="7"/>
    <w:semiHidden/>
    <w:uiPriority w:val="0"/>
    <w:rPr>
      <w:rFonts w:cs="Tahoma"/>
    </w:rPr>
  </w:style>
  <w:style w:type="paragraph" w:styleId="16">
    <w:name w:val="Normal (Web)"/>
    <w:basedOn w:val="1"/>
    <w:uiPriority w:val="0"/>
    <w:pPr>
      <w:widowControl/>
      <w:spacing w:before="280" w:after="280"/>
    </w:pPr>
    <w:rPr>
      <w:rFonts w:ascii="Arial CYR" w:hAnsi="Arial CYR" w:eastAsia="Times New Roman" w:cs="Arial CYR"/>
      <w:kern w:val="0"/>
      <w:sz w:val="20"/>
      <w:szCs w:val="20"/>
      <w:lang w:eastAsia="ar-SA"/>
    </w:rPr>
  </w:style>
  <w:style w:type="character" w:styleId="18">
    <w:name w:val="Hyperlink"/>
    <w:semiHidden/>
    <w:uiPriority w:val="0"/>
    <w:rPr>
      <w:color w:val="000080"/>
      <w:u w:val="single"/>
    </w:rPr>
  </w:style>
  <w:style w:type="character" w:styleId="19">
    <w:name w:val="Strong"/>
    <w:qFormat/>
    <w:uiPriority w:val="0"/>
    <w:rPr>
      <w:b/>
      <w:bCs/>
    </w:rPr>
  </w:style>
  <w:style w:type="character" w:customStyle="1" w:styleId="21">
    <w:name w:val="Absatz-Standardschriftart"/>
    <w:uiPriority w:val="0"/>
  </w:style>
  <w:style w:type="character" w:customStyle="1" w:styleId="22">
    <w:name w:val="WW8Num2z0"/>
    <w:qFormat/>
    <w:uiPriority w:val="0"/>
    <w:rPr>
      <w:rFonts w:ascii="Wingdings" w:hAnsi="Wingdings" w:cs="StarSymbol"/>
      <w:sz w:val="18"/>
      <w:szCs w:val="18"/>
    </w:rPr>
  </w:style>
  <w:style w:type="character" w:customStyle="1" w:styleId="23">
    <w:name w:val="WW8Num2z1"/>
    <w:uiPriority w:val="0"/>
    <w:rPr>
      <w:rFonts w:ascii="Wingdings 2" w:hAnsi="Wingdings 2" w:cs="StarSymbol"/>
      <w:sz w:val="18"/>
      <w:szCs w:val="18"/>
    </w:rPr>
  </w:style>
  <w:style w:type="character" w:customStyle="1" w:styleId="24">
    <w:name w:val="WW8Num2z2"/>
    <w:uiPriority w:val="0"/>
    <w:rPr>
      <w:rFonts w:ascii="StarSymbol" w:hAnsi="StarSymbol" w:cs="StarSymbol"/>
      <w:sz w:val="18"/>
      <w:szCs w:val="18"/>
    </w:rPr>
  </w:style>
  <w:style w:type="character" w:customStyle="1" w:styleId="25">
    <w:name w:val="WW-Absatz-Standardschriftart"/>
    <w:uiPriority w:val="0"/>
  </w:style>
  <w:style w:type="character" w:customStyle="1" w:styleId="26">
    <w:name w:val="WW8Num3z0"/>
    <w:qFormat/>
    <w:uiPriority w:val="0"/>
    <w:rPr>
      <w:rFonts w:ascii="Wingdings" w:hAnsi="Wingdings" w:cs="StarSymbol"/>
      <w:sz w:val="18"/>
      <w:szCs w:val="18"/>
    </w:rPr>
  </w:style>
  <w:style w:type="character" w:customStyle="1" w:styleId="27">
    <w:name w:val="WW8Num3z1"/>
    <w:uiPriority w:val="0"/>
    <w:rPr>
      <w:rFonts w:ascii="Wingdings 2" w:hAnsi="Wingdings 2" w:cs="StarSymbol"/>
      <w:sz w:val="18"/>
      <w:szCs w:val="18"/>
    </w:rPr>
  </w:style>
  <w:style w:type="character" w:customStyle="1" w:styleId="28">
    <w:name w:val="WW8Num3z2"/>
    <w:uiPriority w:val="0"/>
    <w:rPr>
      <w:rFonts w:ascii="StarSymbol" w:hAnsi="StarSymbol" w:cs="StarSymbol"/>
      <w:sz w:val="18"/>
      <w:szCs w:val="18"/>
    </w:rPr>
  </w:style>
  <w:style w:type="character" w:customStyle="1" w:styleId="29">
    <w:name w:val="WW8Num4z0"/>
    <w:uiPriority w:val="0"/>
    <w:rPr>
      <w:rFonts w:ascii="Wingdings" w:hAnsi="Wingdings" w:cs="StarSymbol"/>
      <w:sz w:val="18"/>
      <w:szCs w:val="18"/>
    </w:rPr>
  </w:style>
  <w:style w:type="character" w:customStyle="1" w:styleId="30">
    <w:name w:val="WW8Num4z1"/>
    <w:qFormat/>
    <w:uiPriority w:val="0"/>
    <w:rPr>
      <w:rFonts w:ascii="Wingdings 2" w:hAnsi="Wingdings 2" w:cs="StarSymbol"/>
      <w:sz w:val="18"/>
      <w:szCs w:val="18"/>
    </w:rPr>
  </w:style>
  <w:style w:type="character" w:customStyle="1" w:styleId="31">
    <w:name w:val="WW8Num4z2"/>
    <w:uiPriority w:val="0"/>
    <w:rPr>
      <w:rFonts w:ascii="StarSymbol" w:hAnsi="StarSymbol" w:cs="StarSymbol"/>
      <w:sz w:val="18"/>
      <w:szCs w:val="18"/>
    </w:rPr>
  </w:style>
  <w:style w:type="character" w:customStyle="1" w:styleId="32">
    <w:name w:val="WW8Num5z0"/>
    <w:uiPriority w:val="0"/>
    <w:rPr>
      <w:rFonts w:ascii="Wingdings" w:hAnsi="Wingdings" w:cs="StarSymbol"/>
      <w:sz w:val="18"/>
      <w:szCs w:val="18"/>
    </w:rPr>
  </w:style>
  <w:style w:type="character" w:customStyle="1" w:styleId="33">
    <w:name w:val="WW8Num5z1"/>
    <w:uiPriority w:val="0"/>
    <w:rPr>
      <w:rFonts w:ascii="Wingdings 2" w:hAnsi="Wingdings 2" w:cs="StarSymbol"/>
      <w:sz w:val="18"/>
      <w:szCs w:val="18"/>
    </w:rPr>
  </w:style>
  <w:style w:type="character" w:customStyle="1" w:styleId="34">
    <w:name w:val="WW8Num5z2"/>
    <w:uiPriority w:val="0"/>
    <w:rPr>
      <w:rFonts w:ascii="StarSymbol" w:hAnsi="StarSymbol" w:cs="StarSymbol"/>
      <w:sz w:val="18"/>
      <w:szCs w:val="18"/>
    </w:rPr>
  </w:style>
  <w:style w:type="character" w:customStyle="1" w:styleId="35">
    <w:name w:val="WW8Num6z0"/>
    <w:qFormat/>
    <w:uiPriority w:val="0"/>
    <w:rPr>
      <w:rFonts w:ascii="Wingdings" w:hAnsi="Wingdings" w:cs="StarSymbol"/>
      <w:sz w:val="18"/>
      <w:szCs w:val="18"/>
    </w:rPr>
  </w:style>
  <w:style w:type="character" w:customStyle="1" w:styleId="36">
    <w:name w:val="WW8Num6z1"/>
    <w:uiPriority w:val="0"/>
    <w:rPr>
      <w:rFonts w:ascii="Wingdings 2" w:hAnsi="Wingdings 2" w:cs="StarSymbol"/>
      <w:sz w:val="18"/>
      <w:szCs w:val="18"/>
    </w:rPr>
  </w:style>
  <w:style w:type="character" w:customStyle="1" w:styleId="37">
    <w:name w:val="WW8Num6z2"/>
    <w:uiPriority w:val="0"/>
    <w:rPr>
      <w:rFonts w:ascii="StarSymbol" w:hAnsi="StarSymbol" w:cs="StarSymbol"/>
      <w:sz w:val="18"/>
      <w:szCs w:val="18"/>
    </w:rPr>
  </w:style>
  <w:style w:type="character" w:customStyle="1" w:styleId="38">
    <w:name w:val="WW8Num7z0"/>
    <w:uiPriority w:val="0"/>
    <w:rPr>
      <w:rFonts w:ascii="Wingdings" w:hAnsi="Wingdings"/>
      <w:color w:val="000000"/>
      <w:sz w:val="28"/>
      <w:szCs w:val="28"/>
    </w:rPr>
  </w:style>
  <w:style w:type="character" w:customStyle="1" w:styleId="39">
    <w:name w:val="WW8Num7z1"/>
    <w:uiPriority w:val="0"/>
    <w:rPr>
      <w:rFonts w:ascii="Wingdings 2" w:hAnsi="Wingdings 2" w:cs="Symbol"/>
    </w:rPr>
  </w:style>
  <w:style w:type="character" w:customStyle="1" w:styleId="40">
    <w:name w:val="WW8Num7z2"/>
    <w:uiPriority w:val="0"/>
    <w:rPr>
      <w:rFonts w:ascii="StarSymbol" w:hAnsi="StarSymbol" w:cs="StarSymbol"/>
      <w:sz w:val="18"/>
      <w:szCs w:val="18"/>
    </w:rPr>
  </w:style>
  <w:style w:type="character" w:customStyle="1" w:styleId="41">
    <w:name w:val="WW8Num8z0"/>
    <w:uiPriority w:val="0"/>
    <w:rPr>
      <w:rFonts w:ascii="Wingdings" w:hAnsi="Wingdings" w:cs="StarSymbol"/>
      <w:sz w:val="18"/>
      <w:szCs w:val="18"/>
    </w:rPr>
  </w:style>
  <w:style w:type="character" w:customStyle="1" w:styleId="42">
    <w:name w:val="WW8Num8z1"/>
    <w:uiPriority w:val="0"/>
    <w:rPr>
      <w:rFonts w:ascii="Wingdings 2" w:hAnsi="Wingdings 2" w:cs="Courier New"/>
    </w:rPr>
  </w:style>
  <w:style w:type="character" w:customStyle="1" w:styleId="43">
    <w:name w:val="WW8Num8z2"/>
    <w:uiPriority w:val="0"/>
    <w:rPr>
      <w:rFonts w:ascii="StarSymbol" w:hAnsi="StarSymbol"/>
    </w:rPr>
  </w:style>
  <w:style w:type="character" w:customStyle="1" w:styleId="44">
    <w:name w:val="WW8Num9z0"/>
    <w:uiPriority w:val="0"/>
    <w:rPr>
      <w:rFonts w:ascii="Wingdings" w:hAnsi="Wingdings" w:cs="Times New Roman"/>
    </w:rPr>
  </w:style>
  <w:style w:type="character" w:customStyle="1" w:styleId="45">
    <w:name w:val="WW8Num9z1"/>
    <w:uiPriority w:val="0"/>
    <w:rPr>
      <w:rFonts w:ascii="Wingdings 2" w:hAnsi="Wingdings 2" w:cs="StarSymbol"/>
      <w:sz w:val="18"/>
      <w:szCs w:val="18"/>
    </w:rPr>
  </w:style>
  <w:style w:type="character" w:customStyle="1" w:styleId="46">
    <w:name w:val="WW8Num9z2"/>
    <w:uiPriority w:val="0"/>
    <w:rPr>
      <w:rFonts w:ascii="StarSymbol" w:hAnsi="StarSymbol" w:cs="StarSymbol"/>
      <w:sz w:val="18"/>
      <w:szCs w:val="18"/>
    </w:rPr>
  </w:style>
  <w:style w:type="character" w:customStyle="1" w:styleId="47">
    <w:name w:val="WW8Num10z0"/>
    <w:uiPriority w:val="0"/>
    <w:rPr>
      <w:rFonts w:ascii="Wingdings" w:hAnsi="Wingdings" w:cs="StarSymbol"/>
      <w:sz w:val="18"/>
      <w:szCs w:val="18"/>
    </w:rPr>
  </w:style>
  <w:style w:type="character" w:customStyle="1" w:styleId="48">
    <w:name w:val="WW8Num10z1"/>
    <w:uiPriority w:val="0"/>
    <w:rPr>
      <w:rFonts w:ascii="Wingdings 2" w:hAnsi="Wingdings 2" w:cs="StarSymbol"/>
      <w:sz w:val="18"/>
      <w:szCs w:val="18"/>
    </w:rPr>
  </w:style>
  <w:style w:type="character" w:customStyle="1" w:styleId="49">
    <w:name w:val="WW8Num10z2"/>
    <w:uiPriority w:val="0"/>
    <w:rPr>
      <w:rFonts w:ascii="StarSymbol" w:hAnsi="StarSymbol" w:cs="StarSymbol"/>
      <w:sz w:val="18"/>
      <w:szCs w:val="18"/>
    </w:rPr>
  </w:style>
  <w:style w:type="character" w:customStyle="1" w:styleId="50">
    <w:name w:val="WW8Num11z0"/>
    <w:uiPriority w:val="0"/>
    <w:rPr>
      <w:rFonts w:ascii="Wingdings" w:hAnsi="Wingdings"/>
    </w:rPr>
  </w:style>
  <w:style w:type="character" w:customStyle="1" w:styleId="51">
    <w:name w:val="WW8Num11z1"/>
    <w:uiPriority w:val="0"/>
    <w:rPr>
      <w:rFonts w:ascii="Wingdings 2" w:hAnsi="Wingdings 2" w:cs="Times New Roman"/>
    </w:rPr>
  </w:style>
  <w:style w:type="character" w:customStyle="1" w:styleId="52">
    <w:name w:val="WW8Num11z2"/>
    <w:uiPriority w:val="0"/>
    <w:rPr>
      <w:rFonts w:ascii="StarSymbol" w:hAnsi="StarSymbol" w:cs="StarSymbol"/>
      <w:sz w:val="18"/>
      <w:szCs w:val="18"/>
    </w:rPr>
  </w:style>
  <w:style w:type="character" w:customStyle="1" w:styleId="53">
    <w:name w:val="WW8Num12z0"/>
    <w:uiPriority w:val="0"/>
    <w:rPr>
      <w:rFonts w:ascii="Wingdings" w:hAnsi="Wingdings" w:cs="StarSymbol"/>
      <w:sz w:val="18"/>
      <w:szCs w:val="18"/>
    </w:rPr>
  </w:style>
  <w:style w:type="character" w:customStyle="1" w:styleId="54">
    <w:name w:val="WW8Num12z1"/>
    <w:uiPriority w:val="0"/>
    <w:rPr>
      <w:rFonts w:ascii="Wingdings 2" w:hAnsi="Wingdings 2" w:cs="StarSymbol"/>
      <w:sz w:val="18"/>
      <w:szCs w:val="18"/>
    </w:rPr>
  </w:style>
  <w:style w:type="character" w:customStyle="1" w:styleId="55">
    <w:name w:val="WW8Num12z2"/>
    <w:uiPriority w:val="0"/>
    <w:rPr>
      <w:rFonts w:ascii="StarSymbol" w:hAnsi="StarSymbol" w:cs="StarSymbol"/>
      <w:sz w:val="18"/>
      <w:szCs w:val="18"/>
    </w:rPr>
  </w:style>
  <w:style w:type="character" w:customStyle="1" w:styleId="56">
    <w:name w:val="WW8Num13z0"/>
    <w:uiPriority w:val="0"/>
    <w:rPr>
      <w:rFonts w:ascii="Wingdings" w:hAnsi="Wingdings" w:cs="StarSymbol"/>
      <w:sz w:val="18"/>
      <w:szCs w:val="18"/>
    </w:rPr>
  </w:style>
  <w:style w:type="character" w:customStyle="1" w:styleId="57">
    <w:name w:val="WW8Num13z1"/>
    <w:uiPriority w:val="0"/>
    <w:rPr>
      <w:rFonts w:ascii="Wingdings 2" w:hAnsi="Wingdings 2" w:cs="StarSymbol"/>
      <w:sz w:val="18"/>
      <w:szCs w:val="18"/>
    </w:rPr>
  </w:style>
  <w:style w:type="character" w:customStyle="1" w:styleId="58">
    <w:name w:val="WW8Num13z2"/>
    <w:uiPriority w:val="0"/>
    <w:rPr>
      <w:rFonts w:ascii="StarSymbol" w:hAnsi="StarSymbol" w:cs="StarSymbol"/>
      <w:sz w:val="18"/>
      <w:szCs w:val="18"/>
    </w:rPr>
  </w:style>
  <w:style w:type="character" w:customStyle="1" w:styleId="59">
    <w:name w:val="WW-Absatz-Standardschriftart1"/>
    <w:uiPriority w:val="0"/>
  </w:style>
  <w:style w:type="character" w:customStyle="1" w:styleId="60">
    <w:name w:val="WW8Num14z0"/>
    <w:uiPriority w:val="0"/>
    <w:rPr>
      <w:rFonts w:ascii="Wingdings" w:hAnsi="Wingdings" w:cs="StarSymbol"/>
      <w:sz w:val="18"/>
      <w:szCs w:val="18"/>
    </w:rPr>
  </w:style>
  <w:style w:type="character" w:customStyle="1" w:styleId="61">
    <w:name w:val="WW8Num14z1"/>
    <w:uiPriority w:val="0"/>
    <w:rPr>
      <w:rFonts w:ascii="Wingdings 2" w:hAnsi="Wingdings 2" w:cs="StarSymbol"/>
      <w:sz w:val="18"/>
      <w:szCs w:val="18"/>
    </w:rPr>
  </w:style>
  <w:style w:type="character" w:customStyle="1" w:styleId="62">
    <w:name w:val="WW8Num14z2"/>
    <w:uiPriority w:val="0"/>
    <w:rPr>
      <w:rFonts w:ascii="StarSymbol" w:hAnsi="StarSymbol" w:cs="StarSymbol"/>
      <w:sz w:val="18"/>
      <w:szCs w:val="18"/>
    </w:rPr>
  </w:style>
  <w:style w:type="character" w:customStyle="1" w:styleId="63">
    <w:name w:val="WW8Num15z0"/>
    <w:uiPriority w:val="0"/>
    <w:rPr>
      <w:rFonts w:ascii="Wingdings" w:hAnsi="Wingdings" w:cs="StarSymbol"/>
      <w:sz w:val="18"/>
      <w:szCs w:val="18"/>
    </w:rPr>
  </w:style>
  <w:style w:type="character" w:customStyle="1" w:styleId="64">
    <w:name w:val="WW8Num15z1"/>
    <w:uiPriority w:val="0"/>
    <w:rPr>
      <w:rFonts w:ascii="Wingdings 2" w:hAnsi="Wingdings 2" w:cs="StarSymbol"/>
      <w:sz w:val="18"/>
      <w:szCs w:val="18"/>
    </w:rPr>
  </w:style>
  <w:style w:type="character" w:customStyle="1" w:styleId="65">
    <w:name w:val="WW8Num15z2"/>
    <w:uiPriority w:val="0"/>
    <w:rPr>
      <w:rFonts w:ascii="StarSymbol" w:hAnsi="StarSymbol" w:cs="StarSymbol"/>
      <w:sz w:val="18"/>
      <w:szCs w:val="18"/>
    </w:rPr>
  </w:style>
  <w:style w:type="character" w:customStyle="1" w:styleId="66">
    <w:name w:val="WW8Num16z0"/>
    <w:uiPriority w:val="0"/>
    <w:rPr>
      <w:rFonts w:ascii="Wingdings" w:hAnsi="Wingdings" w:cs="StarSymbol"/>
      <w:sz w:val="18"/>
      <w:szCs w:val="18"/>
    </w:rPr>
  </w:style>
  <w:style w:type="character" w:customStyle="1" w:styleId="67">
    <w:name w:val="WW8Num16z1"/>
    <w:uiPriority w:val="0"/>
    <w:rPr>
      <w:rFonts w:ascii="Wingdings 2" w:hAnsi="Wingdings 2" w:cs="StarSymbol"/>
      <w:sz w:val="18"/>
      <w:szCs w:val="18"/>
    </w:rPr>
  </w:style>
  <w:style w:type="character" w:customStyle="1" w:styleId="68">
    <w:name w:val="WW8Num16z2"/>
    <w:uiPriority w:val="0"/>
    <w:rPr>
      <w:rFonts w:ascii="StarSymbol" w:hAnsi="StarSymbol" w:cs="StarSymbol"/>
      <w:sz w:val="18"/>
      <w:szCs w:val="18"/>
    </w:rPr>
  </w:style>
  <w:style w:type="character" w:customStyle="1" w:styleId="69">
    <w:name w:val="WW8Num17z0"/>
    <w:uiPriority w:val="0"/>
    <w:rPr>
      <w:rFonts w:ascii="Wingdings" w:hAnsi="Wingdings" w:cs="StarSymbol"/>
      <w:sz w:val="18"/>
      <w:szCs w:val="18"/>
    </w:rPr>
  </w:style>
  <w:style w:type="character" w:customStyle="1" w:styleId="70">
    <w:name w:val="WW8Num17z1"/>
    <w:uiPriority w:val="0"/>
    <w:rPr>
      <w:rFonts w:ascii="Wingdings 2" w:hAnsi="Wingdings 2" w:cs="StarSymbol"/>
      <w:sz w:val="18"/>
      <w:szCs w:val="18"/>
    </w:rPr>
  </w:style>
  <w:style w:type="character" w:customStyle="1" w:styleId="71">
    <w:name w:val="WW8Num17z2"/>
    <w:uiPriority w:val="0"/>
    <w:rPr>
      <w:rFonts w:ascii="StarSymbol" w:hAnsi="StarSymbol" w:cs="StarSymbol"/>
      <w:sz w:val="18"/>
      <w:szCs w:val="18"/>
    </w:rPr>
  </w:style>
  <w:style w:type="character" w:customStyle="1" w:styleId="72">
    <w:name w:val="WW8Num18z0"/>
    <w:uiPriority w:val="0"/>
    <w:rPr>
      <w:rFonts w:ascii="Wingdings" w:hAnsi="Wingdings" w:cs="StarSymbol"/>
      <w:sz w:val="18"/>
      <w:szCs w:val="18"/>
    </w:rPr>
  </w:style>
  <w:style w:type="character" w:customStyle="1" w:styleId="73">
    <w:name w:val="WW8Num18z1"/>
    <w:uiPriority w:val="0"/>
    <w:rPr>
      <w:rFonts w:ascii="Wingdings 2" w:hAnsi="Wingdings 2" w:cs="StarSymbol"/>
      <w:sz w:val="18"/>
      <w:szCs w:val="18"/>
    </w:rPr>
  </w:style>
  <w:style w:type="character" w:customStyle="1" w:styleId="74">
    <w:name w:val="WW8Num18z2"/>
    <w:uiPriority w:val="0"/>
    <w:rPr>
      <w:rFonts w:ascii="StarSymbol" w:hAnsi="StarSymbol" w:cs="StarSymbol"/>
      <w:sz w:val="18"/>
      <w:szCs w:val="18"/>
    </w:rPr>
  </w:style>
  <w:style w:type="character" w:customStyle="1" w:styleId="75">
    <w:name w:val="WW-Absatz-Standardschriftart11"/>
    <w:uiPriority w:val="0"/>
  </w:style>
  <w:style w:type="character" w:customStyle="1" w:styleId="76">
    <w:name w:val="WW-Absatz-Standardschriftart111"/>
    <w:uiPriority w:val="0"/>
  </w:style>
  <w:style w:type="character" w:customStyle="1" w:styleId="77">
    <w:name w:val="WW-Absatz-Standardschriftart1111"/>
    <w:uiPriority w:val="0"/>
  </w:style>
  <w:style w:type="character" w:customStyle="1" w:styleId="78">
    <w:name w:val="WW-Absatz-Standardschriftart11111"/>
    <w:uiPriority w:val="0"/>
  </w:style>
  <w:style w:type="character" w:customStyle="1" w:styleId="79">
    <w:name w:val="WW-Absatz-Standardschriftart111111"/>
    <w:uiPriority w:val="0"/>
  </w:style>
  <w:style w:type="character" w:customStyle="1" w:styleId="80">
    <w:name w:val="Основной шрифт абзаца1"/>
    <w:uiPriority w:val="0"/>
  </w:style>
  <w:style w:type="character" w:customStyle="1" w:styleId="81">
    <w:name w:val="Символ нумерации"/>
    <w:uiPriority w:val="0"/>
  </w:style>
  <w:style w:type="character" w:customStyle="1" w:styleId="82">
    <w:name w:val="Маркеры списка"/>
    <w:uiPriority w:val="0"/>
    <w:rPr>
      <w:rFonts w:ascii="StarSymbol" w:hAnsi="StarSymbol" w:eastAsia="StarSymbol" w:cs="StarSymbol"/>
      <w:sz w:val="18"/>
      <w:szCs w:val="18"/>
    </w:rPr>
  </w:style>
  <w:style w:type="character" w:customStyle="1" w:styleId="83">
    <w:name w:val="WW8Num23z0"/>
    <w:uiPriority w:val="0"/>
    <w:rPr>
      <w:rFonts w:ascii="Wingdings" w:hAnsi="Wingdings" w:cs="StarSymbol"/>
      <w:sz w:val="18"/>
      <w:szCs w:val="18"/>
    </w:rPr>
  </w:style>
  <w:style w:type="character" w:customStyle="1" w:styleId="84">
    <w:name w:val="WW8Num23z1"/>
    <w:uiPriority w:val="0"/>
    <w:rPr>
      <w:rFonts w:ascii="Courier New" w:hAnsi="Courier New" w:cs="Courier New"/>
    </w:rPr>
  </w:style>
  <w:style w:type="character" w:customStyle="1" w:styleId="85">
    <w:name w:val="WW8Num23z2"/>
    <w:uiPriority w:val="0"/>
    <w:rPr>
      <w:rFonts w:ascii="Marlett" w:hAnsi="Marlett"/>
    </w:rPr>
  </w:style>
  <w:style w:type="character" w:customStyle="1" w:styleId="86">
    <w:name w:val="WW8Num22z0"/>
    <w:uiPriority w:val="0"/>
    <w:rPr>
      <w:rFonts w:ascii="Wingdings" w:hAnsi="Wingdings" w:cs="StarSymbol"/>
      <w:sz w:val="18"/>
      <w:szCs w:val="18"/>
    </w:rPr>
  </w:style>
  <w:style w:type="character" w:customStyle="1" w:styleId="87">
    <w:name w:val="WW8Num22z1"/>
    <w:uiPriority w:val="0"/>
    <w:rPr>
      <w:rFonts w:ascii="Wingdings 2" w:hAnsi="Wingdings 2" w:cs="StarSymbol"/>
      <w:sz w:val="18"/>
      <w:szCs w:val="18"/>
    </w:rPr>
  </w:style>
  <w:style w:type="character" w:customStyle="1" w:styleId="88">
    <w:name w:val="WW8Num22z2"/>
    <w:uiPriority w:val="0"/>
    <w:rPr>
      <w:rFonts w:ascii="StarSymbol" w:hAnsi="StarSymbol" w:cs="StarSymbol"/>
      <w:sz w:val="18"/>
      <w:szCs w:val="18"/>
    </w:rPr>
  </w:style>
  <w:style w:type="character" w:customStyle="1" w:styleId="89">
    <w:name w:val="WW8Num36z0"/>
    <w:uiPriority w:val="0"/>
    <w:rPr>
      <w:rFonts w:ascii="Wingdings" w:hAnsi="Wingdings" w:cs="StarSymbol"/>
      <w:sz w:val="18"/>
      <w:szCs w:val="18"/>
    </w:rPr>
  </w:style>
  <w:style w:type="character" w:customStyle="1" w:styleId="90">
    <w:name w:val="WW8Num36z1"/>
    <w:uiPriority w:val="0"/>
    <w:rPr>
      <w:rFonts w:ascii="Wingdings 2" w:hAnsi="Wingdings 2" w:cs="StarSymbol"/>
      <w:sz w:val="18"/>
      <w:szCs w:val="18"/>
    </w:rPr>
  </w:style>
  <w:style w:type="character" w:customStyle="1" w:styleId="91">
    <w:name w:val="WW8Num36z2"/>
    <w:uiPriority w:val="0"/>
    <w:rPr>
      <w:rFonts w:ascii="StarSymbol" w:hAnsi="StarSymbol" w:cs="StarSymbol"/>
      <w:sz w:val="18"/>
      <w:szCs w:val="18"/>
    </w:rPr>
  </w:style>
  <w:style w:type="character" w:customStyle="1" w:styleId="92">
    <w:name w:val="WW8Num37z0"/>
    <w:uiPriority w:val="0"/>
    <w:rPr>
      <w:rFonts w:ascii="Verdana" w:hAnsi="Verdana"/>
    </w:rPr>
  </w:style>
  <w:style w:type="character" w:customStyle="1" w:styleId="93">
    <w:name w:val="WW8Num37z1"/>
    <w:uiPriority w:val="0"/>
    <w:rPr>
      <w:rFonts w:ascii="Courier New" w:hAnsi="Courier New" w:cs="Courier New"/>
    </w:rPr>
  </w:style>
  <w:style w:type="character" w:customStyle="1" w:styleId="94">
    <w:name w:val="WW8Num37z2"/>
    <w:uiPriority w:val="0"/>
    <w:rPr>
      <w:rFonts w:ascii="Marlett" w:hAnsi="Marlett"/>
    </w:rPr>
  </w:style>
  <w:style w:type="character" w:customStyle="1" w:styleId="95">
    <w:name w:val="WW8Num25z0"/>
    <w:uiPriority w:val="0"/>
    <w:rPr>
      <w:rFonts w:ascii="Times New Roman" w:hAnsi="Times New Roman"/>
      <w:color w:val="000000"/>
      <w:sz w:val="28"/>
      <w:szCs w:val="28"/>
    </w:rPr>
  </w:style>
  <w:style w:type="character" w:customStyle="1" w:styleId="96">
    <w:name w:val="WW8Num25z1"/>
    <w:uiPriority w:val="0"/>
    <w:rPr>
      <w:rFonts w:ascii="Symbol" w:hAnsi="Symbol" w:cs="Symbol"/>
    </w:rPr>
  </w:style>
  <w:style w:type="character" w:customStyle="1" w:styleId="97">
    <w:name w:val="WW8Num25z2"/>
    <w:uiPriority w:val="0"/>
    <w:rPr>
      <w:rFonts w:ascii="StarSymbol" w:hAnsi="StarSymbol" w:cs="StarSymbol"/>
      <w:sz w:val="18"/>
      <w:szCs w:val="18"/>
    </w:rPr>
  </w:style>
  <w:style w:type="character" w:customStyle="1" w:styleId="98">
    <w:name w:val="WW8Num26z0"/>
    <w:uiPriority w:val="0"/>
    <w:rPr>
      <w:rFonts w:ascii="Wingdings" w:hAnsi="Wingdings" w:cs="StarSymbol"/>
      <w:sz w:val="18"/>
      <w:szCs w:val="18"/>
    </w:rPr>
  </w:style>
  <w:style w:type="character" w:customStyle="1" w:styleId="99">
    <w:name w:val="WW8Num26z1"/>
    <w:uiPriority w:val="0"/>
    <w:rPr>
      <w:rFonts w:ascii="Wingdings 2" w:hAnsi="Wingdings 2" w:cs="StarSymbol"/>
      <w:sz w:val="18"/>
      <w:szCs w:val="18"/>
    </w:rPr>
  </w:style>
  <w:style w:type="character" w:customStyle="1" w:styleId="100">
    <w:name w:val="WW8Num26z2"/>
    <w:uiPriority w:val="0"/>
    <w:rPr>
      <w:rFonts w:ascii="StarSymbol" w:hAnsi="StarSymbol" w:cs="StarSymbol"/>
      <w:sz w:val="18"/>
      <w:szCs w:val="18"/>
    </w:rPr>
  </w:style>
  <w:style w:type="character" w:customStyle="1" w:styleId="101">
    <w:name w:val="WW8Num27z0"/>
    <w:uiPriority w:val="0"/>
    <w:rPr>
      <w:rFonts w:ascii="Times New Roman" w:hAnsi="Times New Roman" w:eastAsia="Times New Roman" w:cs="Times New Roman"/>
    </w:rPr>
  </w:style>
  <w:style w:type="character" w:customStyle="1" w:styleId="102">
    <w:name w:val="WW8Num27z1"/>
    <w:uiPriority w:val="0"/>
    <w:rPr>
      <w:rFonts w:ascii="Wingdings 2" w:hAnsi="Wingdings 2" w:cs="StarSymbol"/>
      <w:sz w:val="18"/>
      <w:szCs w:val="18"/>
    </w:rPr>
  </w:style>
  <w:style w:type="character" w:customStyle="1" w:styleId="103">
    <w:name w:val="WW8Num27z2"/>
    <w:uiPriority w:val="0"/>
    <w:rPr>
      <w:rFonts w:ascii="StarSymbol" w:hAnsi="StarSymbol" w:cs="StarSymbol"/>
      <w:sz w:val="18"/>
      <w:szCs w:val="18"/>
    </w:rPr>
  </w:style>
  <w:style w:type="character" w:customStyle="1" w:styleId="104">
    <w:name w:val="Цветовое выделение"/>
    <w:uiPriority w:val="0"/>
    <w:rPr>
      <w:b/>
      <w:color w:val="000080"/>
    </w:rPr>
  </w:style>
  <w:style w:type="character" w:customStyle="1" w:styleId="105">
    <w:name w:val="Гипертекстовая ссылка"/>
    <w:basedOn w:val="104"/>
    <w:uiPriority w:val="0"/>
    <w:rPr>
      <w:rFonts w:cs="Times New Roman"/>
      <w:color w:val="008000"/>
    </w:rPr>
  </w:style>
  <w:style w:type="character" w:customStyle="1" w:styleId="106">
    <w:name w:val="WW8Num34z0"/>
    <w:uiPriority w:val="0"/>
    <w:rPr>
      <w:rFonts w:ascii="Times New Roman" w:hAnsi="Times New Roman"/>
    </w:rPr>
  </w:style>
  <w:style w:type="character" w:customStyle="1" w:styleId="107">
    <w:name w:val="WW8Num34z1"/>
    <w:uiPriority w:val="0"/>
    <w:rPr>
      <w:rFonts w:ascii="Times New Roman" w:hAnsi="Times New Roman" w:eastAsia="Times New Roman" w:cs="Times New Roman"/>
    </w:rPr>
  </w:style>
  <w:style w:type="character" w:customStyle="1" w:styleId="108">
    <w:name w:val="WW8Num34z2"/>
    <w:uiPriority w:val="0"/>
    <w:rPr>
      <w:rFonts w:ascii="StarSymbol" w:hAnsi="StarSymbol" w:cs="StarSymbol"/>
      <w:sz w:val="18"/>
      <w:szCs w:val="18"/>
    </w:rPr>
  </w:style>
  <w:style w:type="character" w:customStyle="1" w:styleId="109">
    <w:name w:val="WW8Num19z0"/>
    <w:uiPriority w:val="0"/>
    <w:rPr>
      <w:rFonts w:ascii="Wingdings" w:hAnsi="Wingdings" w:cs="StarSymbol"/>
      <w:sz w:val="18"/>
      <w:szCs w:val="18"/>
    </w:rPr>
  </w:style>
  <w:style w:type="character" w:customStyle="1" w:styleId="110">
    <w:name w:val="WW8Num19z1"/>
    <w:uiPriority w:val="0"/>
    <w:rPr>
      <w:rFonts w:ascii="Wingdings 2" w:hAnsi="Wingdings 2" w:cs="StarSymbol"/>
      <w:sz w:val="18"/>
      <w:szCs w:val="18"/>
    </w:rPr>
  </w:style>
  <w:style w:type="character" w:customStyle="1" w:styleId="111">
    <w:name w:val="WW8Num19z2"/>
    <w:uiPriority w:val="0"/>
    <w:rPr>
      <w:rFonts w:ascii="StarSymbol" w:hAnsi="StarSymbol" w:cs="StarSymbol"/>
      <w:sz w:val="18"/>
      <w:szCs w:val="18"/>
    </w:rPr>
  </w:style>
  <w:style w:type="character" w:customStyle="1" w:styleId="112">
    <w:name w:val="WW8Num20z0"/>
    <w:uiPriority w:val="0"/>
    <w:rPr>
      <w:rFonts w:ascii="Wingdings" w:hAnsi="Wingdings" w:cs="StarSymbol"/>
      <w:sz w:val="18"/>
      <w:szCs w:val="18"/>
    </w:rPr>
  </w:style>
  <w:style w:type="character" w:customStyle="1" w:styleId="113">
    <w:name w:val="WW8Num20z1"/>
    <w:uiPriority w:val="0"/>
    <w:rPr>
      <w:rFonts w:ascii="Wingdings 2" w:hAnsi="Wingdings 2" w:cs="StarSymbol"/>
      <w:sz w:val="18"/>
      <w:szCs w:val="18"/>
    </w:rPr>
  </w:style>
  <w:style w:type="character" w:customStyle="1" w:styleId="114">
    <w:name w:val="WW8Num20z2"/>
    <w:uiPriority w:val="0"/>
    <w:rPr>
      <w:rFonts w:ascii="StarSymbol" w:hAnsi="StarSymbol" w:cs="StarSymbol"/>
      <w:sz w:val="18"/>
      <w:szCs w:val="18"/>
    </w:rPr>
  </w:style>
  <w:style w:type="character" w:customStyle="1" w:styleId="115">
    <w:name w:val="WW8Num21z0"/>
    <w:uiPriority w:val="0"/>
    <w:rPr>
      <w:rFonts w:ascii="Wingdings" w:hAnsi="Wingdings" w:cs="StarSymbol"/>
      <w:sz w:val="18"/>
      <w:szCs w:val="18"/>
    </w:rPr>
  </w:style>
  <w:style w:type="character" w:customStyle="1" w:styleId="116">
    <w:name w:val="WW8Num21z1"/>
    <w:uiPriority w:val="0"/>
    <w:rPr>
      <w:rFonts w:ascii="Wingdings 2" w:hAnsi="Wingdings 2" w:cs="StarSymbol"/>
      <w:sz w:val="18"/>
      <w:szCs w:val="18"/>
    </w:rPr>
  </w:style>
  <w:style w:type="character" w:customStyle="1" w:styleId="117">
    <w:name w:val="WW8Num21z2"/>
    <w:uiPriority w:val="0"/>
    <w:rPr>
      <w:rFonts w:ascii="StarSymbol" w:hAnsi="StarSymbol" w:cs="StarSymbol"/>
      <w:sz w:val="18"/>
      <w:szCs w:val="18"/>
    </w:rPr>
  </w:style>
  <w:style w:type="paragraph" w:customStyle="1" w:styleId="118">
    <w:name w:val="Название1"/>
    <w:basedOn w:val="1"/>
    <w:uiPriority w:val="0"/>
    <w:pPr>
      <w:suppressLineNumbers/>
      <w:spacing w:before="120" w:after="120"/>
    </w:pPr>
    <w:rPr>
      <w:rFonts w:cs="Tahoma"/>
      <w:i/>
      <w:iCs/>
    </w:rPr>
  </w:style>
  <w:style w:type="paragraph" w:customStyle="1" w:styleId="119">
    <w:name w:val="Указатель1"/>
    <w:basedOn w:val="1"/>
    <w:uiPriority w:val="0"/>
    <w:pPr>
      <w:suppressLineNumbers/>
    </w:pPr>
    <w:rPr>
      <w:rFonts w:cs="Tahoma"/>
    </w:rPr>
  </w:style>
  <w:style w:type="paragraph" w:customStyle="1" w:styleId="120">
    <w:name w:val="Содержимое таблицы"/>
    <w:basedOn w:val="1"/>
    <w:uiPriority w:val="0"/>
    <w:pPr>
      <w:suppressLineNumbers/>
    </w:pPr>
  </w:style>
  <w:style w:type="paragraph" w:customStyle="1" w:styleId="121">
    <w:name w:val="ConsPlusNormal"/>
    <w:link w:val="131"/>
    <w:uiPriority w:val="0"/>
    <w:pPr>
      <w:widowControl w:val="0"/>
      <w:suppressAutoHyphens/>
      <w:autoSpaceDE w:val="0"/>
      <w:ind w:firstLine="720"/>
    </w:pPr>
    <w:rPr>
      <w:rFonts w:ascii="Arial" w:hAnsi="Arial" w:eastAsia="Arial" w:cs="Times New Roman"/>
      <w:kern w:val="1"/>
      <w:lang w:val="ru-RU" w:eastAsia="ar-SA" w:bidi="ar-SA"/>
    </w:rPr>
  </w:style>
  <w:style w:type="paragraph" w:customStyle="1" w:styleId="122">
    <w:name w:val="ConsPlusTitle"/>
    <w:uiPriority w:val="99"/>
    <w:pPr>
      <w:widowControl w:val="0"/>
      <w:suppressAutoHyphens/>
      <w:autoSpaceDE w:val="0"/>
    </w:pPr>
    <w:rPr>
      <w:rFonts w:ascii="Arial" w:hAnsi="Arial" w:eastAsia="Arial" w:cs="Arial"/>
      <w:b/>
      <w:bCs/>
      <w:kern w:val="1"/>
      <w:lang w:val="ru-RU" w:eastAsia="ar-SA" w:bidi="ar-SA"/>
    </w:rPr>
  </w:style>
  <w:style w:type="paragraph" w:customStyle="1" w:styleId="123">
    <w:name w:val="Заголовок таблицы"/>
    <w:basedOn w:val="120"/>
    <w:uiPriority w:val="0"/>
    <w:pPr>
      <w:jc w:val="center"/>
    </w:pPr>
    <w:rPr>
      <w:b/>
      <w:bCs/>
    </w:rPr>
  </w:style>
  <w:style w:type="paragraph" w:customStyle="1" w:styleId="124">
    <w:name w:val="Содержимое врезки"/>
    <w:basedOn w:val="7"/>
    <w:uiPriority w:val="0"/>
  </w:style>
  <w:style w:type="paragraph" w:customStyle="1" w:styleId="125">
    <w:name w:val="Верхний колонтитул слева"/>
    <w:basedOn w:val="1"/>
    <w:uiPriority w:val="0"/>
    <w:pPr>
      <w:suppressLineNumbers/>
      <w:tabs>
        <w:tab w:val="center" w:pos="4819"/>
        <w:tab w:val="right" w:pos="9638"/>
      </w:tabs>
    </w:pPr>
  </w:style>
  <w:style w:type="character" w:customStyle="1" w:styleId="126">
    <w:name w:val="Основной текст с отступом Знак"/>
    <w:link w:val="11"/>
    <w:semiHidden/>
    <w:uiPriority w:val="99"/>
    <w:rPr>
      <w:rFonts w:eastAsia="Lucida Sans Unicode"/>
      <w:kern w:val="1"/>
      <w:sz w:val="24"/>
      <w:szCs w:val="24"/>
    </w:rPr>
  </w:style>
  <w:style w:type="paragraph" w:customStyle="1" w:styleId="127">
    <w:name w:val="нум список 1"/>
    <w:basedOn w:val="1"/>
    <w:uiPriority w:val="0"/>
    <w:pPr>
      <w:widowControl/>
      <w:tabs>
        <w:tab w:val="left" w:pos="360"/>
      </w:tabs>
      <w:suppressAutoHyphens w:val="0"/>
      <w:spacing w:before="120" w:after="120"/>
      <w:jc w:val="both"/>
    </w:pPr>
    <w:rPr>
      <w:rFonts w:eastAsia="Times New Roman"/>
      <w:kern w:val="0"/>
      <w:szCs w:val="20"/>
      <w:lang w:eastAsia="ar-SA"/>
    </w:rPr>
  </w:style>
  <w:style w:type="character" w:customStyle="1" w:styleId="128">
    <w:name w:val="Текст выноски Знак"/>
    <w:link w:val="8"/>
    <w:semiHidden/>
    <w:uiPriority w:val="99"/>
    <w:rPr>
      <w:rFonts w:ascii="Tahoma" w:hAnsi="Tahoma" w:eastAsia="Lucida Sans Unicode" w:cs="Tahoma"/>
      <w:kern w:val="1"/>
      <w:sz w:val="16"/>
      <w:szCs w:val="16"/>
    </w:rPr>
  </w:style>
  <w:style w:type="paragraph" w:customStyle="1" w:styleId="129">
    <w:name w:val="Название объекта1"/>
    <w:basedOn w:val="1"/>
    <w:next w:val="1"/>
    <w:uiPriority w:val="0"/>
    <w:pPr>
      <w:widowControl/>
      <w:jc w:val="center"/>
    </w:pPr>
    <w:rPr>
      <w:rFonts w:eastAsia="Times New Roman"/>
      <w:kern w:val="0"/>
      <w:sz w:val="28"/>
      <w:lang w:eastAsia="ar-SA"/>
    </w:rPr>
  </w:style>
  <w:style w:type="character" w:customStyle="1" w:styleId="130">
    <w:name w:val="Верхний колонтитул Знак"/>
    <w:link w:val="10"/>
    <w:uiPriority w:val="99"/>
    <w:rPr>
      <w:rFonts w:eastAsia="Lucida Sans Unicode"/>
      <w:kern w:val="1"/>
      <w:sz w:val="24"/>
      <w:szCs w:val="24"/>
    </w:rPr>
  </w:style>
  <w:style w:type="character" w:customStyle="1" w:styleId="131">
    <w:name w:val="ConsPlusNormal Знак"/>
    <w:link w:val="121"/>
    <w:locked/>
    <w:uiPriority w:val="0"/>
    <w:rPr>
      <w:rFonts w:ascii="Arial" w:hAnsi="Arial" w:eastAsia="Arial"/>
      <w:kern w:val="1"/>
      <w:lang w:eastAsia="ar-SA" w:bidi="ar-SA"/>
    </w:rPr>
  </w:style>
  <w:style w:type="paragraph" w:customStyle="1" w:styleId="132">
    <w:name w:val="Standard"/>
    <w:uiPriority w:val="0"/>
    <w:pPr>
      <w:widowControl w:val="0"/>
      <w:suppressAutoHyphens/>
      <w:autoSpaceDN w:val="0"/>
    </w:pPr>
    <w:rPr>
      <w:rFonts w:ascii="Times New Roman" w:hAnsi="Times New Roman" w:eastAsia="Lucida Sans Unicode" w:cs="Tahoma"/>
      <w:color w:val="000000"/>
      <w:kern w:val="3"/>
      <w:sz w:val="24"/>
      <w:szCs w:val="24"/>
      <w:lang w:val="ru-RU" w:eastAsia="en-US" w:bidi="en-US"/>
    </w:rPr>
  </w:style>
  <w:style w:type="paragraph" w:customStyle="1" w:styleId="133">
    <w:name w:val="Прижатый влево"/>
    <w:basedOn w:val="1"/>
    <w:next w:val="1"/>
    <w:uiPriority w:val="99"/>
    <w:pPr>
      <w:suppressAutoHyphens w:val="0"/>
      <w:overflowPunct w:val="0"/>
      <w:autoSpaceDE w:val="0"/>
      <w:autoSpaceDN w:val="0"/>
      <w:adjustRightInd w:val="0"/>
      <w:textAlignment w:val="baseline"/>
    </w:pPr>
    <w:rPr>
      <w:rFonts w:ascii="Arial" w:hAnsi="Arial" w:eastAsia="Times New Roman"/>
      <w:color w:val="000000"/>
      <w:kern w:val="0"/>
      <w:sz w:val="20"/>
      <w:szCs w:val="20"/>
    </w:rPr>
  </w:style>
  <w:style w:type="character" w:customStyle="1" w:styleId="134">
    <w:name w:val="apple-converted-space"/>
    <w:uiPriority w:val="0"/>
  </w:style>
  <w:style w:type="paragraph" w:styleId="135">
    <w:name w:val="List Paragraph"/>
    <w:basedOn w:val="1"/>
    <w:qFormat/>
    <w:uiPriority w:val="34"/>
    <w:pPr>
      <w:ind w:left="720"/>
      <w:contextualSpacing/>
    </w:pPr>
  </w:style>
  <w:style w:type="paragraph" w:customStyle="1" w:styleId="136">
    <w:name w:val="Нормальный (таблица)"/>
    <w:basedOn w:val="1"/>
    <w:next w:val="1"/>
    <w:unhideWhenUsed/>
    <w:uiPriority w:val="99"/>
    <w:pPr>
      <w:spacing w:beforeLines="0" w:afterLines="0"/>
      <w:ind w:firstLine="0"/>
    </w:pPr>
    <w:rPr>
      <w:rFonts w:hint="default"/>
      <w:sz w:val="24"/>
    </w:rPr>
  </w:style>
  <w:style w:type="character" w:customStyle="1" w:styleId="137">
    <w:name w:val="Цветовое выделение для Текст"/>
    <w:unhideWhenUsed/>
    <w:uiPriority w:val="99"/>
    <w:rPr>
      <w:rFonts w:hint="default"/>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136"/>
    <customShpInfo spid="_x0000_s1140"/>
    <customShpInfo spid="_x0000_s1137"/>
    <customShpInfo spid="_x0000_s1144"/>
    <customShpInfo spid="_x0000_s1143"/>
    <customShpInfo spid="_x0000_s1139"/>
    <customShpInfo spid="_x0000_s1138"/>
    <customShpInfo spid="_x0000_s1146"/>
    <customShpInfo spid="_x0000_s1145"/>
    <customShpInfo spid="_x0000_s1147"/>
    <customShpInfo spid="_x0000_s1148"/>
    <customShpInfo spid="_x0000_s1150"/>
    <customShpInfo spid="_x0000_s1149"/>
    <customShpInfo spid="_x0000_s1141"/>
    <customShpInfo spid="_x0000_s1142"/>
    <customShpInfo spid="_x0000_s1154"/>
    <customShpInfo spid="_x0000_s1153"/>
    <customShpInfo spid="_x0000_s1151"/>
    <customShpInfo spid="_x0000_s11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MOGK</Company>
  <Pages>41</Pages>
  <Words>13736</Words>
  <Characters>78296</Characters>
  <Lines>652</Lines>
  <Paragraphs>183</Paragraphs>
  <TotalTime>0</TotalTime>
  <ScaleCrop>false</ScaleCrop>
  <LinksUpToDate>false</LinksUpToDate>
  <CharactersWithSpaces>91849</CharactersWithSpaces>
  <Application>WPS Office_10.2.0.6020_F1E327BC-269C-435d-A152-05C5408002CA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2018-03-20T10:30:00Z</dcterms:created>
  <dc:creator>Дана Кузьмичева</dc:creator>
  <cp:lastModifiedBy>Пользователь</cp:lastModifiedBy>
  <cp:lastPrinted>2018-05-21T08:59:17Z</cp:lastPrinted>
  <dcterms:modified xsi:type="dcterms:W3CDTF">2018-05-21T09:01:55Z</dcterms:modified>
  <dc:title>КРАСНОДАРСКИЙ КРАЙ</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1049-10.2.0.6020</vt:lpwstr>
  </property>
</Properties>
</file>