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EB5" w:rsidRPr="00B97A1C" w:rsidRDefault="00481EB5" w:rsidP="00481E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noProof/>
          <w:color w:val="FFFFFF"/>
          <w:sz w:val="28"/>
          <w:szCs w:val="28"/>
          <w:lang w:eastAsia="ru-RU"/>
        </w:rPr>
        <w:drawing>
          <wp:inline distT="0" distB="0" distL="0" distR="0">
            <wp:extent cx="438150" cy="571500"/>
            <wp:effectExtent l="0" t="0" r="0" b="0"/>
            <wp:docPr id="2" name="Рисунок 2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EB5" w:rsidRPr="00FD14D7" w:rsidRDefault="00481EB5" w:rsidP="00481EB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D14D7"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481EB5" w:rsidRPr="00FD14D7" w:rsidRDefault="00481EB5" w:rsidP="00481EB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FD14D7"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481EB5" w:rsidRPr="004724CC" w:rsidRDefault="00481EB5" w:rsidP="00481EB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81EB5" w:rsidRPr="00FD14D7" w:rsidRDefault="00481EB5" w:rsidP="00481E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D14D7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1EB5" w:rsidRPr="00FD14D7" w:rsidRDefault="00481EB5" w:rsidP="00481E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1EB5" w:rsidRPr="00FD14D7" w:rsidRDefault="00481EB5" w:rsidP="00481EB5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r w:rsidRPr="00FD14D7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23.04.2018</w:t>
      </w:r>
      <w:r w:rsidRPr="00FD14D7">
        <w:rPr>
          <w:rFonts w:ascii="Times New Roman" w:hAnsi="Times New Roman"/>
          <w:sz w:val="28"/>
          <w:szCs w:val="28"/>
        </w:rPr>
        <w:tab/>
      </w:r>
      <w:r w:rsidRPr="00FD14D7">
        <w:rPr>
          <w:rFonts w:ascii="Times New Roman" w:hAnsi="Times New Roman"/>
          <w:sz w:val="28"/>
          <w:szCs w:val="28"/>
        </w:rPr>
        <w:tab/>
      </w:r>
      <w:r w:rsidRPr="00FD14D7">
        <w:rPr>
          <w:rFonts w:ascii="Times New Roman" w:hAnsi="Times New Roman"/>
          <w:sz w:val="28"/>
          <w:szCs w:val="28"/>
        </w:rPr>
        <w:tab/>
      </w:r>
      <w:r w:rsidRPr="00FD14D7">
        <w:rPr>
          <w:rFonts w:ascii="Times New Roman" w:hAnsi="Times New Roman"/>
          <w:sz w:val="28"/>
          <w:szCs w:val="28"/>
        </w:rPr>
        <w:tab/>
      </w:r>
      <w:r w:rsidRPr="00FD14D7">
        <w:rPr>
          <w:rFonts w:ascii="Times New Roman" w:hAnsi="Times New Roman"/>
          <w:sz w:val="28"/>
          <w:szCs w:val="28"/>
        </w:rPr>
        <w:tab/>
        <w:t xml:space="preserve">                                              № </w:t>
      </w:r>
      <w:r>
        <w:rPr>
          <w:rFonts w:ascii="Times New Roman" w:hAnsi="Times New Roman"/>
          <w:sz w:val="28"/>
          <w:szCs w:val="28"/>
        </w:rPr>
        <w:t>97</w:t>
      </w:r>
      <w:bookmarkStart w:id="0" w:name="_GoBack"/>
      <w:bookmarkEnd w:id="0"/>
    </w:p>
    <w:p w:rsidR="00481EB5" w:rsidRPr="00FD14D7" w:rsidRDefault="00481EB5" w:rsidP="00481EB5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D14D7"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481EB5" w:rsidRPr="004724CC" w:rsidRDefault="00481EB5" w:rsidP="00481EB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81EB5" w:rsidRPr="004724CC" w:rsidRDefault="00481EB5" w:rsidP="00481EB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81EB5" w:rsidRPr="004724CC" w:rsidRDefault="00481EB5" w:rsidP="00481EB5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481EB5" w:rsidRPr="00166355" w:rsidRDefault="00481EB5" w:rsidP="00481E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166355">
        <w:rPr>
          <w:rFonts w:ascii="Times New Roman" w:hAnsi="Times New Roman" w:cs="Times New Roman"/>
          <w:b/>
          <w:bCs/>
          <w:sz w:val="27"/>
          <w:szCs w:val="27"/>
        </w:rPr>
        <w:t>Об утверждении адресных объектов</w:t>
      </w:r>
    </w:p>
    <w:p w:rsidR="00481EB5" w:rsidRPr="00166355" w:rsidRDefault="00481EB5" w:rsidP="00481EB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166355">
        <w:rPr>
          <w:rFonts w:ascii="Times New Roman" w:hAnsi="Times New Roman" w:cs="Times New Roman"/>
          <w:b/>
          <w:bCs/>
          <w:sz w:val="27"/>
          <w:szCs w:val="27"/>
        </w:rPr>
        <w:t xml:space="preserve"> Нововеличковского сельского поселения</w:t>
      </w:r>
    </w:p>
    <w:p w:rsidR="00481EB5" w:rsidRPr="00166355" w:rsidRDefault="00481EB5" w:rsidP="00481EB5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481EB5" w:rsidRPr="00166355" w:rsidRDefault="00481EB5" w:rsidP="00481EB5">
      <w:pPr>
        <w:shd w:val="clear" w:color="auto" w:fill="FFFFFF"/>
        <w:spacing w:after="0" w:line="322" w:lineRule="exact"/>
        <w:ind w:right="-1"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66355">
        <w:rPr>
          <w:rFonts w:ascii="Times New Roman" w:hAnsi="Times New Roman" w:cs="Times New Roman"/>
          <w:sz w:val="27"/>
          <w:szCs w:val="27"/>
        </w:rPr>
        <w:t xml:space="preserve">В соответствии с Федеральными законами от 28.12.2013 № 443-ФЗ                     «О федеральной информационной системе и о внесении изменений в Федеральный закон «Об общих принципах организации местного самоуправления в Российской Федерации, постановлением Правительства РФ от 19.11.2014  №1221 «Об утверждении Правил присвоения, изменения и аннулирования адресов», в целях утверждения адресных объектов Нововеличковского сельского поселения,   п о с т а н о в л я ю: </w:t>
      </w:r>
    </w:p>
    <w:p w:rsidR="00481EB5" w:rsidRPr="00166355" w:rsidRDefault="00481EB5" w:rsidP="00481EB5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66355">
        <w:rPr>
          <w:rFonts w:ascii="Times New Roman" w:hAnsi="Times New Roman" w:cs="Times New Roman"/>
          <w:sz w:val="27"/>
          <w:szCs w:val="27"/>
        </w:rPr>
        <w:t>1. Утвердить следующие адресные объекты адресации: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</w:t>
      </w:r>
      <w:r w:rsidRPr="00166355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 xml:space="preserve"> ст. Нововеличковская, ул. Красная, 48; </w:t>
      </w:r>
      <w:r w:rsidRPr="00166355">
        <w:rPr>
          <w:rFonts w:ascii="Times New Roman" w:hAnsi="Times New Roman" w:cs="Times New Roman"/>
          <w:sz w:val="27"/>
          <w:szCs w:val="27"/>
        </w:rPr>
        <w:t>ст. Нововеличковская, ул. Некрасова, 9А; ст. Нововеличковская,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166355">
        <w:rPr>
          <w:rFonts w:ascii="Times New Roman" w:hAnsi="Times New Roman" w:cs="Times New Roman"/>
          <w:sz w:val="27"/>
          <w:szCs w:val="27"/>
        </w:rPr>
        <w:t xml:space="preserve">ул. Луначарского, 23; ст. Нововеличковская, ул. Лазо, 1/3;                                           ст. Нововеличковская, ул. Колхозная, 55А; ул. Виноградная, 43А;                              ст. Нововеличковская, ул. Октябрьская, 31Б; ст. Нововеличковская,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</w:t>
      </w:r>
      <w:r w:rsidRPr="00166355">
        <w:rPr>
          <w:rFonts w:ascii="Times New Roman" w:hAnsi="Times New Roman" w:cs="Times New Roman"/>
          <w:sz w:val="27"/>
          <w:szCs w:val="27"/>
        </w:rPr>
        <w:t xml:space="preserve">ул. Аэродромная, 7; ст. Нововеличковская, ул. Казачья, 61/1;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</w:t>
      </w:r>
      <w:r w:rsidRPr="00166355">
        <w:rPr>
          <w:rFonts w:ascii="Times New Roman" w:hAnsi="Times New Roman" w:cs="Times New Roman"/>
          <w:sz w:val="27"/>
          <w:szCs w:val="27"/>
        </w:rPr>
        <w:t xml:space="preserve">ст. Нововеличковская, ул. Лазо, 7;  ст. Нововеличковская, проезд Выгонный, 4; </w:t>
      </w:r>
      <w:r>
        <w:rPr>
          <w:rFonts w:ascii="Times New Roman" w:hAnsi="Times New Roman" w:cs="Times New Roman"/>
          <w:sz w:val="27"/>
          <w:szCs w:val="27"/>
        </w:rPr>
        <w:t xml:space="preserve">                   </w:t>
      </w:r>
      <w:r w:rsidRPr="00166355">
        <w:rPr>
          <w:rFonts w:ascii="Times New Roman" w:hAnsi="Times New Roman" w:cs="Times New Roman"/>
          <w:sz w:val="27"/>
          <w:szCs w:val="27"/>
        </w:rPr>
        <w:t xml:space="preserve">ст. Нововеличковская, ул. Ленина, 24Б; ст. Нововеличковская, ул. Аэродромная, 5; ст. Воронцовская, ул. Выгонная, 5А; ст. Воронцовская, пер. Тихий, 2Б; </w:t>
      </w:r>
      <w:r>
        <w:rPr>
          <w:rFonts w:ascii="Times New Roman" w:hAnsi="Times New Roman" w:cs="Times New Roman"/>
          <w:sz w:val="27"/>
          <w:szCs w:val="27"/>
        </w:rPr>
        <w:t xml:space="preserve">                         </w:t>
      </w:r>
      <w:r w:rsidRPr="00166355">
        <w:rPr>
          <w:rFonts w:ascii="Times New Roman" w:hAnsi="Times New Roman" w:cs="Times New Roman"/>
          <w:sz w:val="27"/>
          <w:szCs w:val="27"/>
        </w:rPr>
        <w:t>ст. Воронцовская, пер. Космонавтов, 5.</w:t>
      </w:r>
    </w:p>
    <w:p w:rsidR="00481EB5" w:rsidRPr="00166355" w:rsidRDefault="00481EB5" w:rsidP="00481EB5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66355">
        <w:rPr>
          <w:rFonts w:ascii="Times New Roman" w:hAnsi="Times New Roman" w:cs="Times New Roman"/>
          <w:sz w:val="27"/>
          <w:szCs w:val="27"/>
        </w:rPr>
        <w:t>2. Ведущему специалисту отдела земельных и имущественных отношений</w:t>
      </w:r>
      <w:r>
        <w:rPr>
          <w:rFonts w:ascii="Times New Roman" w:hAnsi="Times New Roman" w:cs="Times New Roman"/>
          <w:sz w:val="27"/>
          <w:szCs w:val="27"/>
        </w:rPr>
        <w:t xml:space="preserve">    </w:t>
      </w:r>
      <w:r w:rsidRPr="00166355">
        <w:rPr>
          <w:rFonts w:ascii="Times New Roman" w:hAnsi="Times New Roman" w:cs="Times New Roman"/>
          <w:sz w:val="27"/>
          <w:szCs w:val="27"/>
        </w:rPr>
        <w:t xml:space="preserve"> администрации Нововеличковского сельского поселения                     О.П.Королевой:</w:t>
      </w:r>
    </w:p>
    <w:p w:rsidR="00481EB5" w:rsidRPr="00166355" w:rsidRDefault="00481EB5" w:rsidP="00481EB5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66355">
        <w:rPr>
          <w:rFonts w:ascii="Times New Roman" w:hAnsi="Times New Roman" w:cs="Times New Roman"/>
          <w:sz w:val="27"/>
          <w:szCs w:val="27"/>
        </w:rPr>
        <w:t>2.1. внести вышеуказанные адресные объекты в государственный адресный реестр;</w:t>
      </w:r>
    </w:p>
    <w:p w:rsidR="00481EB5" w:rsidRPr="00166355" w:rsidRDefault="00481EB5" w:rsidP="00481EB5">
      <w:pPr>
        <w:tabs>
          <w:tab w:val="left" w:pos="1260"/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66355">
        <w:rPr>
          <w:rFonts w:ascii="Times New Roman" w:hAnsi="Times New Roman" w:cs="Times New Roman"/>
          <w:sz w:val="27"/>
          <w:szCs w:val="27"/>
        </w:rPr>
        <w:t>2.2. разместить на официальном сайте администрации Нововеличковского сельского поселения в сети Интернет.</w:t>
      </w:r>
    </w:p>
    <w:p w:rsidR="00481EB5" w:rsidRPr="00166355" w:rsidRDefault="00481EB5" w:rsidP="00481EB5">
      <w:pPr>
        <w:tabs>
          <w:tab w:val="left" w:pos="1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66355">
        <w:rPr>
          <w:rFonts w:ascii="Times New Roman" w:hAnsi="Times New Roman" w:cs="Times New Roman"/>
          <w:sz w:val="27"/>
          <w:szCs w:val="27"/>
        </w:rPr>
        <w:t xml:space="preserve">3. Контроль за выполнением настоящего постановления оставляю за собой. </w:t>
      </w:r>
    </w:p>
    <w:p w:rsidR="00481EB5" w:rsidRPr="00166355" w:rsidRDefault="00481EB5" w:rsidP="00481EB5">
      <w:pPr>
        <w:tabs>
          <w:tab w:val="left" w:pos="0"/>
        </w:tabs>
        <w:spacing w:after="0"/>
        <w:ind w:right="60"/>
        <w:jc w:val="both"/>
        <w:rPr>
          <w:rFonts w:ascii="Times New Roman" w:hAnsi="Times New Roman" w:cs="Times New Roman"/>
          <w:sz w:val="27"/>
          <w:szCs w:val="27"/>
        </w:rPr>
      </w:pPr>
      <w:r w:rsidRPr="00166355">
        <w:rPr>
          <w:rFonts w:ascii="Times New Roman" w:hAnsi="Times New Roman" w:cs="Times New Roman"/>
          <w:sz w:val="27"/>
          <w:szCs w:val="27"/>
        </w:rPr>
        <w:tab/>
        <w:t>4. Настоящее постановление вступает в силу со дня его подписания.</w:t>
      </w:r>
    </w:p>
    <w:p w:rsidR="00481EB5" w:rsidRDefault="00481EB5" w:rsidP="00481EB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481EB5" w:rsidRDefault="00481EB5" w:rsidP="00481EB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Исполняющий обязанности г</w:t>
      </w:r>
      <w:r w:rsidRPr="00166355">
        <w:rPr>
          <w:rFonts w:ascii="Times New Roman" w:hAnsi="Times New Roman" w:cs="Times New Roman"/>
          <w:sz w:val="27"/>
          <w:szCs w:val="27"/>
        </w:rPr>
        <w:t>лав</w:t>
      </w:r>
      <w:r>
        <w:rPr>
          <w:rFonts w:ascii="Times New Roman" w:hAnsi="Times New Roman" w:cs="Times New Roman"/>
          <w:sz w:val="27"/>
          <w:szCs w:val="27"/>
        </w:rPr>
        <w:t>ы</w:t>
      </w:r>
    </w:p>
    <w:p w:rsidR="00481EB5" w:rsidRPr="00166355" w:rsidRDefault="00481EB5" w:rsidP="00481EB5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а</w:t>
      </w:r>
      <w:r w:rsidRPr="00166355">
        <w:rPr>
          <w:rFonts w:ascii="Times New Roman" w:hAnsi="Times New Roman" w:cs="Times New Roman"/>
          <w:sz w:val="27"/>
          <w:szCs w:val="27"/>
        </w:rPr>
        <w:t>дминистрации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166355">
        <w:rPr>
          <w:rFonts w:ascii="Times New Roman" w:hAnsi="Times New Roman" w:cs="Times New Roman"/>
          <w:sz w:val="27"/>
          <w:szCs w:val="27"/>
        </w:rPr>
        <w:t>Нововеличковского</w:t>
      </w:r>
    </w:p>
    <w:p w:rsidR="00765E5B" w:rsidRPr="00481EB5" w:rsidRDefault="00481EB5" w:rsidP="00481E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6355">
        <w:rPr>
          <w:rFonts w:ascii="Times New Roman" w:hAnsi="Times New Roman" w:cs="Times New Roman"/>
          <w:sz w:val="27"/>
          <w:szCs w:val="27"/>
        </w:rPr>
        <w:t xml:space="preserve">сельского поселения </w:t>
      </w:r>
      <w:r w:rsidRPr="00166355">
        <w:rPr>
          <w:rFonts w:ascii="Times New Roman" w:hAnsi="Times New Roman" w:cs="Times New Roman"/>
          <w:sz w:val="27"/>
          <w:szCs w:val="27"/>
        </w:rPr>
        <w:tab/>
      </w:r>
      <w:r w:rsidRPr="00166355">
        <w:rPr>
          <w:rFonts w:ascii="Times New Roman" w:hAnsi="Times New Roman" w:cs="Times New Roman"/>
          <w:sz w:val="27"/>
          <w:szCs w:val="27"/>
        </w:rPr>
        <w:tab/>
      </w:r>
      <w:r w:rsidRPr="00166355">
        <w:rPr>
          <w:rFonts w:ascii="Times New Roman" w:hAnsi="Times New Roman" w:cs="Times New Roman"/>
          <w:sz w:val="27"/>
          <w:szCs w:val="27"/>
        </w:rPr>
        <w:tab/>
      </w:r>
      <w:r w:rsidRPr="00166355">
        <w:rPr>
          <w:rFonts w:ascii="Times New Roman" w:hAnsi="Times New Roman" w:cs="Times New Roman"/>
          <w:sz w:val="27"/>
          <w:szCs w:val="27"/>
        </w:rPr>
        <w:tab/>
      </w:r>
      <w:r w:rsidRPr="00166355">
        <w:rPr>
          <w:rFonts w:ascii="Times New Roman" w:hAnsi="Times New Roman" w:cs="Times New Roman"/>
          <w:sz w:val="27"/>
          <w:szCs w:val="27"/>
        </w:rPr>
        <w:tab/>
      </w:r>
      <w:r w:rsidRPr="00166355">
        <w:rPr>
          <w:rFonts w:ascii="Times New Roman" w:hAnsi="Times New Roman" w:cs="Times New Roman"/>
          <w:sz w:val="27"/>
          <w:szCs w:val="27"/>
        </w:rPr>
        <w:tab/>
      </w:r>
      <w:r w:rsidRPr="00166355">
        <w:rPr>
          <w:rFonts w:ascii="Times New Roman" w:hAnsi="Times New Roman" w:cs="Times New Roman"/>
          <w:sz w:val="27"/>
          <w:szCs w:val="27"/>
        </w:rPr>
        <w:tab/>
      </w:r>
      <w:r w:rsidRPr="00166355">
        <w:rPr>
          <w:rFonts w:ascii="Times New Roman" w:hAnsi="Times New Roman" w:cs="Times New Roman"/>
          <w:sz w:val="27"/>
          <w:szCs w:val="27"/>
        </w:rPr>
        <w:tab/>
        <w:t xml:space="preserve">     </w:t>
      </w:r>
      <w:r>
        <w:rPr>
          <w:rFonts w:ascii="Times New Roman" w:hAnsi="Times New Roman" w:cs="Times New Roman"/>
          <w:sz w:val="27"/>
          <w:szCs w:val="27"/>
        </w:rPr>
        <w:t>Г</w:t>
      </w:r>
      <w:r w:rsidRPr="00166355">
        <w:rPr>
          <w:rFonts w:ascii="Times New Roman" w:hAnsi="Times New Roman" w:cs="Times New Roman"/>
          <w:sz w:val="27"/>
          <w:szCs w:val="27"/>
        </w:rPr>
        <w:t>.М.Кова</w:t>
      </w:r>
    </w:p>
    <w:sectPr w:rsidR="00765E5B" w:rsidRPr="00481EB5" w:rsidSect="00481EB5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EAF"/>
    <w:rsid w:val="003D1EAF"/>
    <w:rsid w:val="00481EB5"/>
    <w:rsid w:val="00765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81EB5"/>
    <w:pPr>
      <w:spacing w:after="120" w:line="480" w:lineRule="auto"/>
    </w:pPr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2 Знак"/>
    <w:basedOn w:val="a0"/>
    <w:link w:val="2"/>
    <w:rsid w:val="00481EB5"/>
    <w:rPr>
      <w:rFonts w:ascii="Calibri" w:eastAsia="Calibri" w:hAnsi="Calibri" w:cs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1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E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481EB5"/>
    <w:pPr>
      <w:spacing w:after="120" w:line="480" w:lineRule="auto"/>
    </w:pPr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2 Знак"/>
    <w:basedOn w:val="a0"/>
    <w:link w:val="2"/>
    <w:rsid w:val="00481EB5"/>
    <w:rPr>
      <w:rFonts w:ascii="Calibri" w:eastAsia="Calibri" w:hAnsi="Calibri" w:cs="Times New Roman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1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E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1889</Characters>
  <Application>Microsoft Office Word</Application>
  <DocSecurity>0</DocSecurity>
  <Lines>15</Lines>
  <Paragraphs>4</Paragraphs>
  <ScaleCrop>false</ScaleCrop>
  <Company/>
  <LinksUpToDate>false</LinksUpToDate>
  <CharactersWithSpaces>2216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2018-05-10T12:37:00Z</dcterms:created>
  <dcterms:modified xsi:type="dcterms:W3CDTF">2018-05-10T12:38:00Z</dcterms:modified>
</cp:coreProperties>
</file>