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778" w:rsidRPr="00252778" w:rsidRDefault="00252778" w:rsidP="00252778">
      <w:pPr>
        <w:spacing w:after="0" w:line="240" w:lineRule="auto"/>
        <w:jc w:val="center"/>
        <w:rPr>
          <w:rFonts w:ascii="Times New Roman" w:eastAsia="Times New Roman" w:hAnsi="Times New Roman" w:cs="Times New Roman"/>
          <w:color w:val="000000"/>
          <w:sz w:val="28"/>
          <w:szCs w:val="28"/>
        </w:rPr>
      </w:pPr>
      <w:r w:rsidRPr="00252778">
        <w:rPr>
          <w:rFonts w:ascii="Times New Roman" w:eastAsia="Times New Roman" w:hAnsi="Times New Roman" w:cs="Times New Roman"/>
          <w:b/>
          <w:noProof/>
          <w:color w:val="FFFFFF"/>
          <w:sz w:val="28"/>
          <w:szCs w:val="28"/>
        </w:rPr>
        <w:drawing>
          <wp:inline distT="0" distB="0" distL="0" distR="0" wp14:anchorId="1042A0A5" wp14:editId="67198699">
            <wp:extent cx="449580" cy="518160"/>
            <wp:effectExtent l="0" t="0" r="7620" b="0"/>
            <wp:docPr id="1" name="Рисунок 1"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Нововеличковское СП динского р-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580" cy="518160"/>
                    </a:xfrm>
                    <a:prstGeom prst="rect">
                      <a:avLst/>
                    </a:prstGeom>
                    <a:noFill/>
                    <a:ln>
                      <a:noFill/>
                    </a:ln>
                  </pic:spPr>
                </pic:pic>
              </a:graphicData>
            </a:graphic>
          </wp:inline>
        </w:drawing>
      </w:r>
    </w:p>
    <w:p w:rsidR="00252778" w:rsidRPr="00252778" w:rsidRDefault="00252778" w:rsidP="00252778">
      <w:pPr>
        <w:spacing w:after="0" w:line="240" w:lineRule="auto"/>
        <w:jc w:val="center"/>
        <w:rPr>
          <w:rFonts w:ascii="Times New Roman" w:eastAsia="Times New Roman" w:hAnsi="Times New Roman" w:cs="Times New Roman"/>
          <w:color w:val="000000"/>
          <w:sz w:val="28"/>
          <w:szCs w:val="28"/>
        </w:rPr>
      </w:pPr>
    </w:p>
    <w:p w:rsidR="00252778" w:rsidRPr="00252778" w:rsidRDefault="00252778" w:rsidP="00252778">
      <w:pPr>
        <w:spacing w:after="0" w:line="240" w:lineRule="auto"/>
        <w:jc w:val="center"/>
        <w:rPr>
          <w:rFonts w:ascii="Times New Roman" w:eastAsia="Times New Roman" w:hAnsi="Times New Roman" w:cs="Times New Roman"/>
          <w:b/>
          <w:bCs/>
          <w:caps/>
          <w:sz w:val="28"/>
          <w:szCs w:val="28"/>
        </w:rPr>
      </w:pPr>
      <w:r w:rsidRPr="00252778">
        <w:rPr>
          <w:rFonts w:ascii="Times New Roman" w:eastAsia="Times New Roman" w:hAnsi="Times New Roman" w:cs="Times New Roman"/>
          <w:b/>
          <w:bCs/>
          <w:caps/>
          <w:sz w:val="28"/>
          <w:szCs w:val="28"/>
        </w:rPr>
        <w:t xml:space="preserve">СОВЕТ Нововеличковского </w:t>
      </w:r>
    </w:p>
    <w:p w:rsidR="00252778" w:rsidRPr="00252778" w:rsidRDefault="00252778" w:rsidP="00252778">
      <w:pPr>
        <w:spacing w:after="0" w:line="240" w:lineRule="auto"/>
        <w:jc w:val="center"/>
        <w:rPr>
          <w:rFonts w:ascii="Times New Roman" w:eastAsia="Times New Roman" w:hAnsi="Times New Roman" w:cs="Times New Roman"/>
          <w:b/>
          <w:bCs/>
          <w:caps/>
          <w:sz w:val="28"/>
          <w:szCs w:val="28"/>
        </w:rPr>
      </w:pPr>
      <w:r w:rsidRPr="00252778">
        <w:rPr>
          <w:rFonts w:ascii="Times New Roman" w:eastAsia="Times New Roman" w:hAnsi="Times New Roman" w:cs="Times New Roman"/>
          <w:b/>
          <w:bCs/>
          <w:caps/>
          <w:sz w:val="28"/>
          <w:szCs w:val="28"/>
        </w:rPr>
        <w:t>сельского поселения Динского района</w:t>
      </w:r>
    </w:p>
    <w:p w:rsidR="00252778" w:rsidRPr="00252778" w:rsidRDefault="00252778" w:rsidP="00252778">
      <w:pPr>
        <w:keepNext/>
        <w:spacing w:after="0" w:line="300" w:lineRule="exact"/>
        <w:jc w:val="center"/>
        <w:outlineLvl w:val="8"/>
        <w:rPr>
          <w:rFonts w:ascii="Times New Roman" w:eastAsia="Times New Roman" w:hAnsi="Times New Roman" w:cs="Times New Roman"/>
          <w:b/>
          <w:sz w:val="28"/>
          <w:szCs w:val="28"/>
        </w:rPr>
      </w:pPr>
    </w:p>
    <w:p w:rsidR="00252778" w:rsidRPr="00252778" w:rsidRDefault="00252778" w:rsidP="00252778">
      <w:pPr>
        <w:keepNext/>
        <w:spacing w:after="0" w:line="240" w:lineRule="auto"/>
        <w:jc w:val="center"/>
        <w:outlineLvl w:val="7"/>
        <w:rPr>
          <w:rFonts w:ascii="Times New Roman" w:eastAsia="Times New Roman" w:hAnsi="Times New Roman" w:cs="Times New Roman"/>
          <w:b/>
          <w:sz w:val="28"/>
          <w:szCs w:val="28"/>
        </w:rPr>
      </w:pPr>
      <w:r w:rsidRPr="00252778">
        <w:rPr>
          <w:rFonts w:ascii="Times New Roman" w:eastAsia="Times New Roman" w:hAnsi="Times New Roman" w:cs="Times New Roman"/>
          <w:b/>
          <w:sz w:val="28"/>
          <w:szCs w:val="28"/>
        </w:rPr>
        <w:t>РЕШЕНИЕ</w:t>
      </w:r>
    </w:p>
    <w:p w:rsidR="00252778" w:rsidRPr="00252778" w:rsidRDefault="00252778" w:rsidP="00252778">
      <w:pPr>
        <w:spacing w:after="0" w:line="240" w:lineRule="auto"/>
        <w:rPr>
          <w:rFonts w:ascii="Times New Roman" w:eastAsia="Times New Roman" w:hAnsi="Times New Roman" w:cs="Times New Roman"/>
          <w:sz w:val="28"/>
          <w:szCs w:val="28"/>
        </w:rPr>
      </w:pPr>
    </w:p>
    <w:p w:rsidR="00252778" w:rsidRPr="00252778" w:rsidRDefault="00252778" w:rsidP="00252778">
      <w:pPr>
        <w:spacing w:after="0" w:line="240" w:lineRule="auto"/>
        <w:rPr>
          <w:rFonts w:ascii="Times New Roman" w:eastAsia="Times New Roman" w:hAnsi="Times New Roman" w:cs="Times New Roman"/>
          <w:sz w:val="28"/>
          <w:szCs w:val="28"/>
        </w:rPr>
      </w:pPr>
    </w:p>
    <w:p w:rsidR="00252778" w:rsidRPr="00252778" w:rsidRDefault="00252778" w:rsidP="00252778">
      <w:pPr>
        <w:spacing w:after="0" w:line="240" w:lineRule="auto"/>
        <w:jc w:val="both"/>
        <w:rPr>
          <w:rFonts w:ascii="Times New Roman" w:eastAsia="Times New Roman" w:hAnsi="Times New Roman" w:cs="Times New Roman"/>
          <w:sz w:val="28"/>
          <w:szCs w:val="28"/>
        </w:rPr>
      </w:pPr>
      <w:r w:rsidRPr="00252778">
        <w:rPr>
          <w:rFonts w:ascii="Times New Roman" w:eastAsia="Times New Roman" w:hAnsi="Times New Roman" w:cs="Times New Roman"/>
          <w:sz w:val="28"/>
          <w:szCs w:val="28"/>
        </w:rPr>
        <w:t>от 19.10.2017 г.</w:t>
      </w:r>
      <w:r w:rsidRPr="00252778">
        <w:rPr>
          <w:rFonts w:ascii="Times New Roman" w:eastAsia="Times New Roman" w:hAnsi="Times New Roman" w:cs="Times New Roman"/>
          <w:sz w:val="28"/>
          <w:szCs w:val="28"/>
        </w:rPr>
        <w:tab/>
      </w:r>
      <w:r w:rsidRPr="00252778">
        <w:rPr>
          <w:rFonts w:ascii="Times New Roman" w:eastAsia="Times New Roman" w:hAnsi="Times New Roman" w:cs="Times New Roman"/>
          <w:sz w:val="28"/>
          <w:szCs w:val="28"/>
        </w:rPr>
        <w:tab/>
      </w:r>
      <w:r w:rsidRPr="00252778">
        <w:rPr>
          <w:rFonts w:ascii="Times New Roman" w:eastAsia="Times New Roman" w:hAnsi="Times New Roman" w:cs="Times New Roman"/>
          <w:sz w:val="28"/>
          <w:szCs w:val="28"/>
        </w:rPr>
        <w:tab/>
      </w:r>
      <w:r w:rsidRPr="00252778">
        <w:rPr>
          <w:rFonts w:ascii="Times New Roman" w:eastAsia="Times New Roman" w:hAnsi="Times New Roman" w:cs="Times New Roman"/>
          <w:sz w:val="28"/>
          <w:szCs w:val="28"/>
        </w:rPr>
        <w:tab/>
      </w:r>
      <w:r w:rsidRPr="00252778">
        <w:rPr>
          <w:rFonts w:ascii="Times New Roman" w:eastAsia="Times New Roman" w:hAnsi="Times New Roman" w:cs="Times New Roman"/>
          <w:sz w:val="28"/>
          <w:szCs w:val="28"/>
        </w:rPr>
        <w:tab/>
      </w:r>
      <w:r w:rsidRPr="00252778">
        <w:rPr>
          <w:rFonts w:ascii="Times New Roman" w:eastAsia="Times New Roman" w:hAnsi="Times New Roman" w:cs="Times New Roman"/>
          <w:sz w:val="28"/>
          <w:szCs w:val="28"/>
        </w:rPr>
        <w:tab/>
      </w:r>
      <w:r w:rsidRPr="00252778">
        <w:rPr>
          <w:rFonts w:ascii="Times New Roman" w:eastAsia="Times New Roman" w:hAnsi="Times New Roman" w:cs="Times New Roman"/>
          <w:sz w:val="28"/>
          <w:szCs w:val="28"/>
        </w:rPr>
        <w:tab/>
      </w:r>
      <w:r w:rsidRPr="00252778">
        <w:rPr>
          <w:rFonts w:ascii="Times New Roman" w:eastAsia="Times New Roman" w:hAnsi="Times New Roman" w:cs="Times New Roman"/>
          <w:sz w:val="28"/>
          <w:szCs w:val="28"/>
        </w:rPr>
        <w:tab/>
        <w:t xml:space="preserve">          № 220-48/3</w:t>
      </w:r>
    </w:p>
    <w:p w:rsidR="00252778" w:rsidRPr="00252778" w:rsidRDefault="00252778" w:rsidP="00252778">
      <w:pPr>
        <w:spacing w:after="0" w:line="240" w:lineRule="auto"/>
        <w:jc w:val="center"/>
        <w:rPr>
          <w:rFonts w:ascii="Times New Roman" w:eastAsia="Times New Roman" w:hAnsi="Times New Roman" w:cs="Times New Roman"/>
          <w:sz w:val="28"/>
          <w:szCs w:val="28"/>
        </w:rPr>
      </w:pPr>
      <w:r w:rsidRPr="00252778">
        <w:rPr>
          <w:rFonts w:ascii="Times New Roman" w:eastAsia="Times New Roman" w:hAnsi="Times New Roman" w:cs="Times New Roman"/>
          <w:sz w:val="28"/>
          <w:szCs w:val="28"/>
        </w:rPr>
        <w:t>станица Нововеличковская</w:t>
      </w:r>
    </w:p>
    <w:p w:rsidR="00445F67" w:rsidRPr="00252778" w:rsidRDefault="00445F67" w:rsidP="00445F67">
      <w:pPr>
        <w:spacing w:after="0" w:line="240" w:lineRule="auto"/>
        <w:rPr>
          <w:rFonts w:ascii="Times New Roman" w:hAnsi="Times New Roman" w:cs="Times New Roman"/>
          <w:sz w:val="28"/>
          <w:szCs w:val="28"/>
        </w:rPr>
      </w:pPr>
    </w:p>
    <w:p w:rsidR="00252778" w:rsidRPr="00252778" w:rsidRDefault="00252778" w:rsidP="00445F67">
      <w:pPr>
        <w:spacing w:after="0" w:line="240" w:lineRule="auto"/>
        <w:rPr>
          <w:rFonts w:ascii="Times New Roman" w:hAnsi="Times New Roman" w:cs="Times New Roman"/>
          <w:sz w:val="28"/>
          <w:szCs w:val="28"/>
        </w:rPr>
      </w:pPr>
    </w:p>
    <w:p w:rsidR="00252778" w:rsidRPr="00252778" w:rsidRDefault="00252778" w:rsidP="00445F67">
      <w:pPr>
        <w:spacing w:after="0" w:line="240" w:lineRule="auto"/>
        <w:rPr>
          <w:rFonts w:ascii="Times New Roman" w:hAnsi="Times New Roman" w:cs="Times New Roman"/>
          <w:sz w:val="28"/>
          <w:szCs w:val="28"/>
        </w:rPr>
      </w:pPr>
    </w:p>
    <w:p w:rsidR="00252778" w:rsidRDefault="00445F67" w:rsidP="006B6B2A">
      <w:pPr>
        <w:spacing w:after="0" w:line="240" w:lineRule="auto"/>
        <w:jc w:val="center"/>
        <w:rPr>
          <w:rFonts w:ascii="Times New Roman" w:hAnsi="Times New Roman" w:cs="Times New Roman"/>
          <w:b/>
          <w:sz w:val="28"/>
          <w:szCs w:val="28"/>
        </w:rPr>
      </w:pPr>
      <w:r w:rsidRPr="00252778">
        <w:rPr>
          <w:rFonts w:ascii="Times New Roman" w:eastAsia="Calibri" w:hAnsi="Times New Roman" w:cs="Times New Roman"/>
          <w:b/>
          <w:sz w:val="28"/>
          <w:szCs w:val="28"/>
        </w:rPr>
        <w:t>Об утверждении схем водоснабжения и водоотведения</w:t>
      </w:r>
      <w:r w:rsidRPr="00252778">
        <w:rPr>
          <w:rFonts w:ascii="Times New Roman" w:hAnsi="Times New Roman" w:cs="Times New Roman"/>
          <w:b/>
          <w:sz w:val="28"/>
          <w:szCs w:val="28"/>
        </w:rPr>
        <w:t xml:space="preserve"> Нововеличковского сельского поселения Динского района Краснодарского края на период 20 лет (до 2037 г.) с выделением первой очереди строительства – 10 лет с 2017 года по 2027 год и на перспективу </w:t>
      </w:r>
    </w:p>
    <w:p w:rsidR="00445F67" w:rsidRPr="00252778" w:rsidRDefault="006B6B2A" w:rsidP="006B6B2A">
      <w:pPr>
        <w:spacing w:after="0" w:line="240" w:lineRule="auto"/>
        <w:jc w:val="center"/>
        <w:rPr>
          <w:rFonts w:ascii="Times New Roman" w:hAnsi="Times New Roman" w:cs="Times New Roman"/>
          <w:b/>
          <w:sz w:val="28"/>
          <w:szCs w:val="28"/>
        </w:rPr>
      </w:pPr>
      <w:r w:rsidRPr="00252778">
        <w:rPr>
          <w:rFonts w:ascii="Times New Roman" w:hAnsi="Times New Roman" w:cs="Times New Roman"/>
          <w:b/>
          <w:sz w:val="28"/>
          <w:szCs w:val="28"/>
        </w:rPr>
        <w:t>до 2037 года</w:t>
      </w:r>
    </w:p>
    <w:p w:rsidR="00445F67" w:rsidRPr="00252778" w:rsidRDefault="00445F67" w:rsidP="00445F67">
      <w:pPr>
        <w:spacing w:after="0" w:line="240" w:lineRule="auto"/>
        <w:rPr>
          <w:rFonts w:ascii="Times New Roman" w:hAnsi="Times New Roman" w:cs="Times New Roman"/>
          <w:sz w:val="28"/>
          <w:szCs w:val="28"/>
        </w:rPr>
      </w:pPr>
    </w:p>
    <w:p w:rsidR="00252778" w:rsidRPr="00252778" w:rsidRDefault="00252778" w:rsidP="00445F67">
      <w:pPr>
        <w:spacing w:after="0" w:line="240" w:lineRule="auto"/>
        <w:rPr>
          <w:rFonts w:ascii="Times New Roman" w:hAnsi="Times New Roman" w:cs="Times New Roman"/>
          <w:sz w:val="28"/>
          <w:szCs w:val="28"/>
        </w:rPr>
      </w:pPr>
    </w:p>
    <w:p w:rsidR="00445F67" w:rsidRPr="00252778" w:rsidRDefault="00445F67" w:rsidP="00445F67">
      <w:pPr>
        <w:suppressAutoHyphens/>
        <w:spacing w:after="0" w:line="240" w:lineRule="auto"/>
        <w:ind w:firstLine="567"/>
        <w:jc w:val="both"/>
        <w:rPr>
          <w:rFonts w:ascii="Times New Roman" w:hAnsi="Times New Roman" w:cs="Times New Roman"/>
          <w:sz w:val="28"/>
          <w:szCs w:val="28"/>
          <w:lang w:eastAsia="ar-SA"/>
        </w:rPr>
      </w:pPr>
      <w:proofErr w:type="gramStart"/>
      <w:r w:rsidRPr="00252778">
        <w:rPr>
          <w:rFonts w:ascii="Times New Roman" w:hAnsi="Times New Roman" w:cs="Times New Roman"/>
          <w:sz w:val="28"/>
          <w:szCs w:val="28"/>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Постановлением Правительства Российской Федерации от 05.09.2013 г. №782 «О схемах водоснабжения и водоотведения (вместе с «Правилами разработки и утверждения схем</w:t>
      </w:r>
      <w:proofErr w:type="gramEnd"/>
      <w:r w:rsidRPr="00252778">
        <w:rPr>
          <w:rFonts w:ascii="Times New Roman" w:hAnsi="Times New Roman" w:cs="Times New Roman"/>
          <w:sz w:val="28"/>
          <w:szCs w:val="28"/>
        </w:rPr>
        <w:t xml:space="preserve"> водоснабжения и водоотведения», «Требованиями к содержанию схем водоснабжения и водоотведения»,</w:t>
      </w:r>
      <w:r w:rsidRPr="00252778">
        <w:rPr>
          <w:rFonts w:ascii="Times New Roman" w:eastAsia="Calibri" w:hAnsi="Times New Roman"/>
          <w:sz w:val="28"/>
          <w:szCs w:val="28"/>
        </w:rPr>
        <w:t xml:space="preserve"> Постановлением Правительства Российской Федерации от 17.01.2013 №6 «О стандартах раскрытия информации в сфере водоснабжения и водоотведения» </w:t>
      </w:r>
      <w:r w:rsidRPr="00252778">
        <w:rPr>
          <w:rFonts w:ascii="Times New Roman" w:hAnsi="Times New Roman" w:cs="Times New Roman"/>
          <w:sz w:val="28"/>
          <w:szCs w:val="28"/>
        </w:rPr>
        <w:t>и руководствуясь частями 4, 21 статьи 8 Устава Нововеличковского сельского поселения Динского района, Совет Нововеличковского сельс</w:t>
      </w:r>
      <w:r w:rsidR="006B6B2A" w:rsidRPr="00252778">
        <w:rPr>
          <w:rFonts w:ascii="Times New Roman" w:hAnsi="Times New Roman" w:cs="Times New Roman"/>
          <w:sz w:val="28"/>
          <w:szCs w:val="28"/>
        </w:rPr>
        <w:t>кого поселения Динского района</w:t>
      </w:r>
      <w:r w:rsidRPr="00252778">
        <w:rPr>
          <w:rFonts w:ascii="Times New Roman" w:hAnsi="Times New Roman" w:cs="Times New Roman"/>
          <w:sz w:val="28"/>
          <w:szCs w:val="28"/>
        </w:rPr>
        <w:t xml:space="preserve"> </w:t>
      </w:r>
      <w:proofErr w:type="gramStart"/>
      <w:r w:rsidRPr="00252778">
        <w:rPr>
          <w:rFonts w:ascii="Times New Roman" w:hAnsi="Times New Roman" w:cs="Times New Roman"/>
          <w:sz w:val="28"/>
          <w:szCs w:val="28"/>
          <w:lang w:eastAsia="ar-SA"/>
        </w:rPr>
        <w:t>р</w:t>
      </w:r>
      <w:proofErr w:type="gramEnd"/>
      <w:r w:rsidRPr="00252778">
        <w:rPr>
          <w:rFonts w:ascii="Times New Roman" w:hAnsi="Times New Roman" w:cs="Times New Roman"/>
          <w:sz w:val="28"/>
          <w:szCs w:val="28"/>
          <w:lang w:eastAsia="ar-SA"/>
        </w:rPr>
        <w:t xml:space="preserve"> е ш и л:</w:t>
      </w:r>
    </w:p>
    <w:p w:rsidR="00445F67" w:rsidRPr="00252778" w:rsidRDefault="00445F67" w:rsidP="00445F67">
      <w:pPr>
        <w:pStyle w:val="1"/>
        <w:spacing w:before="0" w:after="0"/>
        <w:ind w:firstLine="567"/>
        <w:jc w:val="both"/>
        <w:rPr>
          <w:rFonts w:ascii="Times New Roman" w:hAnsi="Times New Roman" w:cs="Times New Roman"/>
          <w:color w:val="auto"/>
          <w:sz w:val="28"/>
          <w:szCs w:val="28"/>
          <w:lang w:eastAsia="ar-SA"/>
        </w:rPr>
      </w:pPr>
      <w:r w:rsidRPr="00252778">
        <w:rPr>
          <w:rFonts w:ascii="Times New Roman" w:hAnsi="Times New Roman" w:cs="Times New Roman"/>
          <w:b w:val="0"/>
          <w:color w:val="auto"/>
          <w:sz w:val="28"/>
          <w:szCs w:val="28"/>
          <w:lang w:eastAsia="ar-SA"/>
        </w:rPr>
        <w:t>1. Утвердить</w:t>
      </w:r>
      <w:r w:rsidRPr="00252778">
        <w:rPr>
          <w:rFonts w:ascii="Times New Roman" w:eastAsia="Calibri" w:hAnsi="Times New Roman" w:cs="Times New Roman"/>
          <w:color w:val="auto"/>
          <w:sz w:val="28"/>
          <w:szCs w:val="28"/>
        </w:rPr>
        <w:t xml:space="preserve"> «</w:t>
      </w:r>
      <w:r w:rsidRPr="00252778">
        <w:rPr>
          <w:rFonts w:ascii="Times New Roman" w:eastAsia="Calibri" w:hAnsi="Times New Roman" w:cs="Times New Roman"/>
          <w:b w:val="0"/>
          <w:color w:val="auto"/>
          <w:sz w:val="28"/>
          <w:szCs w:val="28"/>
        </w:rPr>
        <w:t>Схемы водоснабжения и водоотведения</w:t>
      </w:r>
      <w:r w:rsidRPr="00252778">
        <w:rPr>
          <w:rFonts w:ascii="Times New Roman" w:hAnsi="Times New Roman" w:cs="Times New Roman"/>
          <w:b w:val="0"/>
          <w:color w:val="auto"/>
          <w:sz w:val="28"/>
          <w:szCs w:val="28"/>
        </w:rPr>
        <w:t xml:space="preserve"> Нововеличковского сельского поселения Динского района Краснодарского края на период 20 лет (до 2037 г.) с выделением первой очереди строительства – 10 лет с 2017 года по 2027 год и на перспективу до 2037 года»</w:t>
      </w:r>
    </w:p>
    <w:p w:rsidR="00445F67" w:rsidRPr="00252778" w:rsidRDefault="00445F67" w:rsidP="00445F67">
      <w:pPr>
        <w:suppressAutoHyphens/>
        <w:spacing w:after="0" w:line="240" w:lineRule="auto"/>
        <w:ind w:firstLine="708"/>
        <w:jc w:val="both"/>
        <w:rPr>
          <w:rFonts w:ascii="Times New Roman" w:hAnsi="Times New Roman" w:cs="Times New Roman"/>
          <w:sz w:val="28"/>
          <w:szCs w:val="28"/>
          <w:lang w:eastAsia="ar-SA"/>
        </w:rPr>
      </w:pPr>
      <w:r w:rsidRPr="00252778">
        <w:rPr>
          <w:rFonts w:ascii="Times New Roman" w:hAnsi="Times New Roman" w:cs="Times New Roman"/>
          <w:sz w:val="28"/>
          <w:szCs w:val="28"/>
          <w:lang w:eastAsia="ar-SA"/>
        </w:rPr>
        <w:t xml:space="preserve">2. </w:t>
      </w:r>
      <w:r w:rsidR="00963DDE" w:rsidRPr="00252778">
        <w:rPr>
          <w:rFonts w:ascii="Times New Roman" w:eastAsia="Calibri" w:hAnsi="Times New Roman" w:cs="Times New Roman"/>
          <w:sz w:val="28"/>
          <w:szCs w:val="28"/>
        </w:rPr>
        <w:t>Администрации Нововеличковского сельского поселения Динского района</w:t>
      </w:r>
      <w:r w:rsidR="00963DDE" w:rsidRPr="00252778">
        <w:rPr>
          <w:rFonts w:ascii="Times New Roman" w:hAnsi="Times New Roman" w:cs="Times New Roman"/>
          <w:sz w:val="28"/>
          <w:szCs w:val="28"/>
          <w:lang w:eastAsia="ar-SA"/>
        </w:rPr>
        <w:t xml:space="preserve"> н</w:t>
      </w:r>
      <w:r w:rsidRPr="00252778">
        <w:rPr>
          <w:rFonts w:ascii="Times New Roman" w:hAnsi="Times New Roman" w:cs="Times New Roman"/>
          <w:sz w:val="28"/>
          <w:szCs w:val="28"/>
          <w:lang w:eastAsia="ar-SA"/>
        </w:rPr>
        <w:t>астоящее решение</w:t>
      </w:r>
      <w:r w:rsidRPr="00252778">
        <w:rPr>
          <w:rFonts w:ascii="Times New Roman" w:hAnsi="Times New Roman" w:cs="Times New Roman"/>
          <w:sz w:val="28"/>
          <w:szCs w:val="28"/>
        </w:rPr>
        <w:t xml:space="preserve"> обнародовать в установленном порядке</w:t>
      </w:r>
      <w:r w:rsidRPr="00252778">
        <w:rPr>
          <w:rFonts w:ascii="Times New Roman" w:hAnsi="Times New Roman" w:cs="Times New Roman"/>
          <w:sz w:val="28"/>
          <w:szCs w:val="28"/>
          <w:lang w:eastAsia="ar-SA"/>
        </w:rPr>
        <w:t xml:space="preserve"> и разместить на официальном сайте администрации Нововеличковского сельского поселения Динского района </w:t>
      </w:r>
      <w:r w:rsidR="00661345" w:rsidRPr="00252778">
        <w:rPr>
          <w:rFonts w:ascii="Times New Roman" w:hAnsi="Times New Roman" w:cs="Times New Roman"/>
          <w:sz w:val="28"/>
          <w:szCs w:val="28"/>
        </w:rPr>
        <w:t>в сети «Интернет».</w:t>
      </w:r>
    </w:p>
    <w:p w:rsidR="00445F67" w:rsidRPr="00495AE7" w:rsidRDefault="00445F67" w:rsidP="00495AE7">
      <w:pPr>
        <w:suppressAutoHyphens/>
        <w:spacing w:after="0" w:line="240" w:lineRule="auto"/>
        <w:ind w:firstLine="708"/>
        <w:jc w:val="both"/>
        <w:rPr>
          <w:rFonts w:ascii="Times New Roman" w:eastAsia="Calibri" w:hAnsi="Times New Roman" w:cs="Times New Roman"/>
          <w:sz w:val="28"/>
          <w:szCs w:val="28"/>
        </w:rPr>
      </w:pPr>
      <w:r w:rsidRPr="00252778">
        <w:rPr>
          <w:rFonts w:ascii="Times New Roman" w:eastAsia="Calibri" w:hAnsi="Times New Roman" w:cs="Times New Roman"/>
          <w:sz w:val="28"/>
          <w:szCs w:val="28"/>
        </w:rPr>
        <w:lastRenderedPageBreak/>
        <w:t xml:space="preserve">3. </w:t>
      </w:r>
      <w:proofErr w:type="gramStart"/>
      <w:r w:rsidRPr="00252778">
        <w:rPr>
          <w:rFonts w:ascii="Times New Roman" w:eastAsia="Calibri" w:hAnsi="Times New Roman" w:cs="Times New Roman"/>
          <w:sz w:val="28"/>
          <w:szCs w:val="28"/>
        </w:rPr>
        <w:t>Контроль за</w:t>
      </w:r>
      <w:proofErr w:type="gramEnd"/>
      <w:r w:rsidRPr="00252778">
        <w:rPr>
          <w:rFonts w:ascii="Times New Roman" w:eastAsia="Calibri" w:hAnsi="Times New Roman" w:cs="Times New Roman"/>
          <w:sz w:val="28"/>
          <w:szCs w:val="28"/>
        </w:rPr>
        <w:t xml:space="preserve"> выполнением настоящего решения возложить на комиссию по вопросам ЖКХ и благоустройства Совета Нововеличковского </w:t>
      </w:r>
      <w:r w:rsidR="00495AE7">
        <w:rPr>
          <w:rFonts w:ascii="Times New Roman" w:eastAsia="Calibri" w:hAnsi="Times New Roman" w:cs="Times New Roman"/>
          <w:sz w:val="28"/>
          <w:szCs w:val="28"/>
        </w:rPr>
        <w:t xml:space="preserve"> </w:t>
      </w:r>
      <w:r w:rsidRPr="00252778">
        <w:rPr>
          <w:rFonts w:ascii="Times New Roman" w:eastAsia="Calibri" w:hAnsi="Times New Roman" w:cs="Times New Roman"/>
          <w:sz w:val="28"/>
          <w:szCs w:val="28"/>
        </w:rPr>
        <w:t>сельского поселения Динского района и администрацию Нововеличковского сель</w:t>
      </w:r>
      <w:r w:rsidR="00963DDE" w:rsidRPr="00252778">
        <w:rPr>
          <w:rFonts w:ascii="Times New Roman" w:eastAsia="Calibri" w:hAnsi="Times New Roman" w:cs="Times New Roman"/>
          <w:sz w:val="28"/>
          <w:szCs w:val="28"/>
        </w:rPr>
        <w:t>ского поселения Динского района.</w:t>
      </w:r>
    </w:p>
    <w:p w:rsidR="00445F67" w:rsidRPr="00252778" w:rsidRDefault="00445F67" w:rsidP="00495AE7">
      <w:pPr>
        <w:spacing w:after="0" w:line="240" w:lineRule="auto"/>
        <w:ind w:firstLine="708"/>
        <w:jc w:val="both"/>
        <w:rPr>
          <w:rFonts w:ascii="Times New Roman" w:hAnsi="Times New Roman" w:cs="Times New Roman"/>
          <w:sz w:val="28"/>
          <w:szCs w:val="28"/>
          <w:lang w:eastAsia="en-US"/>
        </w:rPr>
      </w:pPr>
      <w:r w:rsidRPr="00252778">
        <w:rPr>
          <w:rFonts w:ascii="Times New Roman" w:hAnsi="Times New Roman" w:cs="Times New Roman"/>
          <w:sz w:val="28"/>
          <w:szCs w:val="28"/>
          <w:lang w:eastAsia="ar-SA"/>
        </w:rPr>
        <w:t xml:space="preserve">4. Решение вступает в силу со дня его </w:t>
      </w:r>
      <w:r w:rsidRPr="00252778">
        <w:rPr>
          <w:rFonts w:ascii="Times New Roman" w:hAnsi="Times New Roman" w:cs="Times New Roman"/>
          <w:sz w:val="28"/>
          <w:szCs w:val="28"/>
          <w:lang w:eastAsia="en-US"/>
        </w:rPr>
        <w:t>официального обнародования.</w:t>
      </w:r>
    </w:p>
    <w:p w:rsidR="00445F67" w:rsidRPr="00252778" w:rsidRDefault="00445F67" w:rsidP="00445F67">
      <w:pPr>
        <w:spacing w:after="0" w:line="240" w:lineRule="auto"/>
        <w:jc w:val="both"/>
        <w:rPr>
          <w:rFonts w:ascii="Times New Roman" w:hAnsi="Times New Roman" w:cs="Times New Roman"/>
          <w:sz w:val="28"/>
          <w:szCs w:val="28"/>
        </w:rPr>
      </w:pPr>
    </w:p>
    <w:p w:rsidR="00445F67" w:rsidRPr="00252778" w:rsidRDefault="00445F67" w:rsidP="00445F67">
      <w:pPr>
        <w:spacing w:after="0" w:line="240" w:lineRule="auto"/>
        <w:jc w:val="both"/>
        <w:rPr>
          <w:rFonts w:ascii="Times New Roman" w:hAnsi="Times New Roman" w:cs="Times New Roman"/>
          <w:sz w:val="28"/>
          <w:szCs w:val="28"/>
        </w:rPr>
      </w:pPr>
    </w:p>
    <w:p w:rsidR="00E87F54" w:rsidRPr="00252778" w:rsidRDefault="00445F67" w:rsidP="00445F67">
      <w:pPr>
        <w:tabs>
          <w:tab w:val="left" w:pos="818"/>
        </w:tabs>
        <w:spacing w:after="0" w:line="240" w:lineRule="auto"/>
        <w:jc w:val="both"/>
        <w:rPr>
          <w:rFonts w:ascii="Times New Roman" w:hAnsi="Times New Roman" w:cs="Times New Roman"/>
          <w:sz w:val="28"/>
          <w:szCs w:val="28"/>
        </w:rPr>
      </w:pPr>
      <w:r w:rsidRPr="00252778">
        <w:rPr>
          <w:rFonts w:ascii="Times New Roman" w:hAnsi="Times New Roman" w:cs="Times New Roman"/>
          <w:sz w:val="28"/>
          <w:szCs w:val="28"/>
        </w:rPr>
        <w:t xml:space="preserve">Председатель Совета </w:t>
      </w:r>
    </w:p>
    <w:p w:rsidR="00445F67" w:rsidRPr="00252778" w:rsidRDefault="00445F67" w:rsidP="00445F67">
      <w:pPr>
        <w:tabs>
          <w:tab w:val="left" w:pos="818"/>
        </w:tabs>
        <w:spacing w:after="0" w:line="240" w:lineRule="auto"/>
        <w:jc w:val="both"/>
        <w:rPr>
          <w:rFonts w:ascii="Times New Roman" w:hAnsi="Times New Roman" w:cs="Times New Roman"/>
          <w:sz w:val="28"/>
          <w:szCs w:val="28"/>
        </w:rPr>
      </w:pPr>
      <w:r w:rsidRPr="00252778">
        <w:rPr>
          <w:rFonts w:ascii="Times New Roman" w:hAnsi="Times New Roman" w:cs="Times New Roman"/>
          <w:sz w:val="28"/>
          <w:szCs w:val="28"/>
        </w:rPr>
        <w:t>Нововеличковского</w:t>
      </w:r>
      <w:r w:rsidR="00E87F54" w:rsidRPr="00252778">
        <w:rPr>
          <w:rFonts w:ascii="Times New Roman" w:hAnsi="Times New Roman" w:cs="Times New Roman"/>
          <w:sz w:val="28"/>
          <w:szCs w:val="28"/>
        </w:rPr>
        <w:t xml:space="preserve"> </w:t>
      </w:r>
      <w:r w:rsidRPr="00252778">
        <w:rPr>
          <w:rFonts w:ascii="Times New Roman" w:hAnsi="Times New Roman" w:cs="Times New Roman"/>
          <w:sz w:val="28"/>
          <w:szCs w:val="28"/>
        </w:rPr>
        <w:t>сельского поселения</w:t>
      </w:r>
      <w:r w:rsidR="00E87F54" w:rsidRPr="00252778">
        <w:rPr>
          <w:rFonts w:ascii="Times New Roman" w:hAnsi="Times New Roman" w:cs="Times New Roman"/>
          <w:sz w:val="28"/>
          <w:szCs w:val="28"/>
        </w:rPr>
        <w:t xml:space="preserve">                                     </w:t>
      </w:r>
      <w:r w:rsidRPr="00252778">
        <w:rPr>
          <w:rFonts w:ascii="Times New Roman" w:hAnsi="Times New Roman" w:cs="Times New Roman"/>
          <w:sz w:val="28"/>
          <w:szCs w:val="28"/>
        </w:rPr>
        <w:tab/>
        <w:t xml:space="preserve">В.А. </w:t>
      </w:r>
      <w:proofErr w:type="spellStart"/>
      <w:r w:rsidRPr="00252778">
        <w:rPr>
          <w:rFonts w:ascii="Times New Roman" w:hAnsi="Times New Roman" w:cs="Times New Roman"/>
          <w:sz w:val="28"/>
          <w:szCs w:val="28"/>
        </w:rPr>
        <w:t>Габлая</w:t>
      </w:r>
      <w:proofErr w:type="spellEnd"/>
    </w:p>
    <w:p w:rsidR="00445F67" w:rsidRPr="00252778" w:rsidRDefault="00445F67" w:rsidP="00445F67">
      <w:pPr>
        <w:tabs>
          <w:tab w:val="left" w:pos="818"/>
        </w:tabs>
        <w:spacing w:after="0" w:line="240" w:lineRule="auto"/>
        <w:jc w:val="both"/>
        <w:rPr>
          <w:rFonts w:ascii="Times New Roman" w:hAnsi="Times New Roman" w:cs="Times New Roman"/>
          <w:sz w:val="28"/>
          <w:szCs w:val="28"/>
        </w:rPr>
      </w:pPr>
    </w:p>
    <w:p w:rsidR="00E87F54" w:rsidRPr="00252778" w:rsidRDefault="00E87F54" w:rsidP="00445F67">
      <w:pPr>
        <w:tabs>
          <w:tab w:val="left" w:pos="818"/>
        </w:tabs>
        <w:spacing w:after="0" w:line="240" w:lineRule="auto"/>
        <w:jc w:val="both"/>
        <w:rPr>
          <w:rFonts w:ascii="Times New Roman" w:hAnsi="Times New Roman" w:cs="Times New Roman"/>
          <w:sz w:val="28"/>
          <w:szCs w:val="28"/>
        </w:rPr>
      </w:pPr>
      <w:proofErr w:type="gramStart"/>
      <w:r w:rsidRPr="00252778">
        <w:rPr>
          <w:rFonts w:ascii="Times New Roman" w:hAnsi="Times New Roman" w:cs="Times New Roman"/>
          <w:sz w:val="28"/>
          <w:szCs w:val="28"/>
        </w:rPr>
        <w:t>Исполняющий</w:t>
      </w:r>
      <w:proofErr w:type="gramEnd"/>
      <w:r w:rsidRPr="00252778">
        <w:rPr>
          <w:rFonts w:ascii="Times New Roman" w:hAnsi="Times New Roman" w:cs="Times New Roman"/>
          <w:sz w:val="28"/>
          <w:szCs w:val="28"/>
        </w:rPr>
        <w:t xml:space="preserve"> обязанности главы</w:t>
      </w:r>
    </w:p>
    <w:p w:rsidR="00445F67" w:rsidRPr="00252778" w:rsidRDefault="00445F67" w:rsidP="00445F67">
      <w:pPr>
        <w:tabs>
          <w:tab w:val="left" w:pos="818"/>
        </w:tabs>
        <w:spacing w:after="0" w:line="240" w:lineRule="auto"/>
        <w:jc w:val="both"/>
        <w:rPr>
          <w:rFonts w:ascii="Times New Roman" w:hAnsi="Times New Roman" w:cs="Times New Roman"/>
          <w:sz w:val="28"/>
          <w:szCs w:val="28"/>
        </w:rPr>
      </w:pPr>
      <w:r w:rsidRPr="00252778">
        <w:rPr>
          <w:rFonts w:ascii="Times New Roman" w:hAnsi="Times New Roman" w:cs="Times New Roman"/>
          <w:sz w:val="28"/>
          <w:szCs w:val="28"/>
        </w:rPr>
        <w:t>Нововеличковского сельского поселения</w:t>
      </w:r>
      <w:r w:rsidR="00E87F54" w:rsidRPr="00252778">
        <w:rPr>
          <w:rFonts w:ascii="Times New Roman" w:hAnsi="Times New Roman" w:cs="Times New Roman"/>
          <w:sz w:val="28"/>
          <w:szCs w:val="28"/>
        </w:rPr>
        <w:t xml:space="preserve">                                         Г</w:t>
      </w:r>
      <w:r w:rsidRPr="00252778">
        <w:rPr>
          <w:rFonts w:ascii="Times New Roman" w:hAnsi="Times New Roman" w:cs="Times New Roman"/>
          <w:sz w:val="28"/>
          <w:szCs w:val="28"/>
        </w:rPr>
        <w:t>.М.</w:t>
      </w:r>
      <w:r w:rsidR="00E87F54" w:rsidRPr="00252778">
        <w:rPr>
          <w:rFonts w:ascii="Times New Roman" w:hAnsi="Times New Roman" w:cs="Times New Roman"/>
          <w:sz w:val="28"/>
          <w:szCs w:val="28"/>
        </w:rPr>
        <w:t xml:space="preserve"> </w:t>
      </w:r>
      <w:proofErr w:type="spellStart"/>
      <w:r w:rsidRPr="00252778">
        <w:rPr>
          <w:rFonts w:ascii="Times New Roman" w:hAnsi="Times New Roman" w:cs="Times New Roman"/>
          <w:sz w:val="28"/>
          <w:szCs w:val="28"/>
        </w:rPr>
        <w:t>Кова</w:t>
      </w:r>
      <w:proofErr w:type="spellEnd"/>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6651E3" w:rsidRPr="00252778" w:rsidRDefault="006651E3" w:rsidP="00445F67">
      <w:pPr>
        <w:spacing w:after="0" w:line="240" w:lineRule="auto"/>
        <w:rPr>
          <w:sz w:val="28"/>
          <w:szCs w:val="28"/>
        </w:rPr>
      </w:pPr>
    </w:p>
    <w:p w:rsidR="006651E3" w:rsidRPr="00252778" w:rsidRDefault="006651E3" w:rsidP="00445F67">
      <w:pPr>
        <w:spacing w:after="0" w:line="240" w:lineRule="auto"/>
        <w:rPr>
          <w:sz w:val="28"/>
          <w:szCs w:val="28"/>
        </w:rPr>
      </w:pPr>
    </w:p>
    <w:p w:rsidR="006651E3" w:rsidRPr="00252778" w:rsidRDefault="006651E3" w:rsidP="00445F67">
      <w:pPr>
        <w:spacing w:after="0" w:line="240" w:lineRule="auto"/>
        <w:rPr>
          <w:sz w:val="28"/>
          <w:szCs w:val="28"/>
        </w:rPr>
      </w:pPr>
    </w:p>
    <w:p w:rsidR="006651E3" w:rsidRPr="00252778" w:rsidRDefault="006651E3" w:rsidP="00445F67">
      <w:pPr>
        <w:spacing w:after="0" w:line="240" w:lineRule="auto"/>
        <w:rPr>
          <w:sz w:val="28"/>
          <w:szCs w:val="28"/>
        </w:rPr>
      </w:pPr>
    </w:p>
    <w:p w:rsidR="006651E3" w:rsidRPr="00252778" w:rsidRDefault="006651E3" w:rsidP="00445F67">
      <w:pPr>
        <w:spacing w:after="0" w:line="240" w:lineRule="auto"/>
        <w:rPr>
          <w:sz w:val="28"/>
          <w:szCs w:val="28"/>
        </w:rPr>
      </w:pPr>
    </w:p>
    <w:p w:rsidR="006651E3" w:rsidRPr="00252778" w:rsidRDefault="006651E3" w:rsidP="00445F67">
      <w:pPr>
        <w:spacing w:after="0" w:line="240" w:lineRule="auto"/>
        <w:rPr>
          <w:sz w:val="28"/>
          <w:szCs w:val="28"/>
        </w:rPr>
      </w:pPr>
    </w:p>
    <w:p w:rsidR="006651E3" w:rsidRPr="00252778" w:rsidRDefault="006651E3" w:rsidP="00445F67">
      <w:pPr>
        <w:spacing w:after="0" w:line="240" w:lineRule="auto"/>
        <w:rPr>
          <w:sz w:val="28"/>
          <w:szCs w:val="28"/>
        </w:rPr>
      </w:pPr>
    </w:p>
    <w:p w:rsidR="006651E3" w:rsidRPr="00252778" w:rsidRDefault="006651E3" w:rsidP="00445F67">
      <w:pPr>
        <w:spacing w:after="0" w:line="240" w:lineRule="auto"/>
        <w:rPr>
          <w:sz w:val="28"/>
          <w:szCs w:val="28"/>
        </w:rPr>
      </w:pPr>
    </w:p>
    <w:p w:rsidR="006651E3" w:rsidRPr="00252778" w:rsidRDefault="006651E3" w:rsidP="006651E3">
      <w:pPr>
        <w:widowControl w:val="0"/>
        <w:autoSpaceDE w:val="0"/>
        <w:autoSpaceDN w:val="0"/>
        <w:adjustRightInd w:val="0"/>
        <w:spacing w:after="0" w:line="240" w:lineRule="auto"/>
        <w:ind w:left="3787" w:right="-20"/>
        <w:rPr>
          <w:rFonts w:ascii="Times New Roman" w:eastAsia="Times New Roman" w:hAnsi="Times New Roman"/>
          <w:sz w:val="28"/>
          <w:szCs w:val="28"/>
        </w:rPr>
      </w:pPr>
      <w:r w:rsidRPr="00252778">
        <w:rPr>
          <w:rFonts w:ascii="Times New Roman" w:eastAsia="Times New Roman" w:hAnsi="Times New Roman" w:cs="Calibri"/>
          <w:b/>
          <w:i/>
          <w:noProof/>
          <w:sz w:val="28"/>
          <w:szCs w:val="28"/>
        </w:rPr>
        <w:lastRenderedPageBreak/>
        <w:drawing>
          <wp:inline distT="0" distB="0" distL="0" distR="0" wp14:anchorId="594D7F4F" wp14:editId="0D19F0D7">
            <wp:extent cx="1304925" cy="13049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before="3" w:after="0" w:line="240" w:lineRule="exact"/>
        <w:rPr>
          <w:rFonts w:ascii="Times New Roman" w:eastAsia="Times New Roman" w:hAnsi="Times New Roman"/>
          <w:sz w:val="28"/>
          <w:szCs w:val="28"/>
        </w:rPr>
      </w:pPr>
    </w:p>
    <w:p w:rsidR="006651E3" w:rsidRPr="00252778" w:rsidRDefault="006651E3" w:rsidP="006651E3">
      <w:pPr>
        <w:autoSpaceDE w:val="0"/>
        <w:autoSpaceDN w:val="0"/>
        <w:adjustRightInd w:val="0"/>
        <w:spacing w:after="0" w:line="240" w:lineRule="auto"/>
        <w:contextualSpacing/>
        <w:jc w:val="right"/>
        <w:rPr>
          <w:rFonts w:ascii="Times New Roman" w:eastAsia="Times New Roman" w:hAnsi="Times New Roman"/>
          <w:b/>
          <w:bCs/>
          <w:i/>
          <w:sz w:val="28"/>
          <w:szCs w:val="28"/>
        </w:rPr>
      </w:pPr>
    </w:p>
    <w:p w:rsidR="006651E3" w:rsidRPr="00252778" w:rsidRDefault="006651E3" w:rsidP="006651E3">
      <w:pPr>
        <w:autoSpaceDE w:val="0"/>
        <w:autoSpaceDN w:val="0"/>
        <w:adjustRightInd w:val="0"/>
        <w:spacing w:line="240" w:lineRule="auto"/>
        <w:contextualSpacing/>
        <w:jc w:val="right"/>
        <w:rPr>
          <w:rFonts w:ascii="Times New Roman" w:eastAsia="Times New Roman" w:hAnsi="Times New Roman"/>
          <w:b/>
          <w:bCs/>
          <w:sz w:val="28"/>
          <w:szCs w:val="28"/>
        </w:rPr>
      </w:pPr>
    </w:p>
    <w:p w:rsidR="006651E3" w:rsidRPr="00252778" w:rsidRDefault="006651E3" w:rsidP="006651E3">
      <w:pPr>
        <w:autoSpaceDE w:val="0"/>
        <w:autoSpaceDN w:val="0"/>
        <w:adjustRightInd w:val="0"/>
        <w:spacing w:line="240" w:lineRule="auto"/>
        <w:contextualSpacing/>
        <w:jc w:val="right"/>
        <w:rPr>
          <w:rFonts w:ascii="Times New Roman" w:eastAsia="Times New Roman" w:hAnsi="Times New Roman"/>
          <w:b/>
          <w:bCs/>
          <w:sz w:val="28"/>
          <w:szCs w:val="28"/>
        </w:rPr>
      </w:pPr>
    </w:p>
    <w:p w:rsidR="006651E3" w:rsidRPr="00252778" w:rsidRDefault="006651E3" w:rsidP="006651E3">
      <w:pPr>
        <w:autoSpaceDE w:val="0"/>
        <w:autoSpaceDN w:val="0"/>
        <w:adjustRightInd w:val="0"/>
        <w:spacing w:line="240" w:lineRule="auto"/>
        <w:contextualSpacing/>
        <w:jc w:val="right"/>
        <w:rPr>
          <w:rFonts w:ascii="Times New Roman" w:eastAsia="Times New Roman" w:hAnsi="Times New Roman"/>
          <w:b/>
          <w:bCs/>
          <w:i/>
          <w:sz w:val="28"/>
          <w:szCs w:val="28"/>
        </w:rPr>
      </w:pPr>
      <w:r w:rsidRPr="00252778">
        <w:rPr>
          <w:rFonts w:ascii="Times New Roman" w:eastAsia="Times New Roman" w:hAnsi="Times New Roman"/>
          <w:b/>
          <w:bCs/>
          <w:i/>
          <w:sz w:val="28"/>
          <w:szCs w:val="28"/>
        </w:rPr>
        <w:t>УТВЕРЖДЕНА</w:t>
      </w:r>
      <w:r w:rsidRPr="00252778">
        <w:rPr>
          <w:rFonts w:ascii="Times New Roman" w:eastAsia="Times New Roman" w:hAnsi="Times New Roman"/>
          <w:b/>
          <w:bCs/>
          <w:sz w:val="28"/>
          <w:szCs w:val="28"/>
        </w:rPr>
        <w:t xml:space="preserve">: </w:t>
      </w:r>
      <w:r w:rsidRPr="00252778">
        <w:rPr>
          <w:rFonts w:ascii="Times New Roman" w:eastAsia="Times New Roman" w:hAnsi="Times New Roman"/>
          <w:b/>
          <w:bCs/>
          <w:i/>
          <w:sz w:val="28"/>
          <w:szCs w:val="28"/>
        </w:rPr>
        <w:t>Постановлением</w:t>
      </w:r>
    </w:p>
    <w:p w:rsidR="006651E3" w:rsidRPr="00252778" w:rsidRDefault="006651E3" w:rsidP="006651E3">
      <w:pPr>
        <w:autoSpaceDE w:val="0"/>
        <w:autoSpaceDN w:val="0"/>
        <w:adjustRightInd w:val="0"/>
        <w:spacing w:line="240" w:lineRule="auto"/>
        <w:contextualSpacing/>
        <w:jc w:val="right"/>
        <w:rPr>
          <w:rFonts w:ascii="Times New Roman" w:eastAsia="Times New Roman" w:hAnsi="Times New Roman"/>
          <w:b/>
          <w:bCs/>
          <w:i/>
          <w:sz w:val="28"/>
          <w:szCs w:val="28"/>
        </w:rPr>
      </w:pPr>
      <w:r w:rsidRPr="00252778">
        <w:rPr>
          <w:rFonts w:ascii="Times New Roman" w:eastAsia="Times New Roman" w:hAnsi="Times New Roman"/>
          <w:b/>
          <w:bCs/>
          <w:i/>
          <w:sz w:val="28"/>
          <w:szCs w:val="28"/>
        </w:rPr>
        <w:t>Нововеличковского сельского поселения</w:t>
      </w:r>
    </w:p>
    <w:p w:rsidR="006651E3" w:rsidRPr="00252778" w:rsidRDefault="006651E3" w:rsidP="006651E3">
      <w:pPr>
        <w:autoSpaceDE w:val="0"/>
        <w:autoSpaceDN w:val="0"/>
        <w:adjustRightInd w:val="0"/>
        <w:spacing w:line="240" w:lineRule="auto"/>
        <w:contextualSpacing/>
        <w:jc w:val="right"/>
        <w:rPr>
          <w:rFonts w:ascii="Times New Roman" w:eastAsia="Times New Roman" w:hAnsi="Times New Roman"/>
          <w:b/>
          <w:bCs/>
          <w:i/>
          <w:sz w:val="28"/>
          <w:szCs w:val="28"/>
        </w:rPr>
      </w:pPr>
      <w:r w:rsidRPr="00252778">
        <w:rPr>
          <w:rFonts w:ascii="Times New Roman" w:eastAsia="Times New Roman" w:hAnsi="Times New Roman"/>
          <w:b/>
          <w:bCs/>
          <w:i/>
          <w:sz w:val="28"/>
          <w:szCs w:val="28"/>
        </w:rPr>
        <w:t>Динского района</w:t>
      </w:r>
    </w:p>
    <w:p w:rsidR="006651E3" w:rsidRPr="00252778" w:rsidRDefault="006651E3" w:rsidP="006651E3">
      <w:pPr>
        <w:autoSpaceDE w:val="0"/>
        <w:autoSpaceDN w:val="0"/>
        <w:adjustRightInd w:val="0"/>
        <w:spacing w:line="240" w:lineRule="auto"/>
        <w:contextualSpacing/>
        <w:jc w:val="right"/>
        <w:rPr>
          <w:rFonts w:ascii="Times New Roman" w:eastAsia="Times New Roman" w:hAnsi="Times New Roman"/>
          <w:b/>
          <w:bCs/>
          <w:i/>
          <w:sz w:val="28"/>
          <w:szCs w:val="28"/>
        </w:rPr>
      </w:pPr>
      <w:r w:rsidRPr="00252778">
        <w:rPr>
          <w:rFonts w:ascii="Times New Roman" w:eastAsia="Times New Roman" w:hAnsi="Times New Roman"/>
          <w:b/>
          <w:bCs/>
          <w:i/>
          <w:sz w:val="28"/>
          <w:szCs w:val="28"/>
        </w:rPr>
        <w:t>Краснодарского края</w:t>
      </w:r>
    </w:p>
    <w:p w:rsidR="006651E3" w:rsidRPr="00252778" w:rsidRDefault="006651E3" w:rsidP="006651E3">
      <w:pPr>
        <w:autoSpaceDE w:val="0"/>
        <w:autoSpaceDN w:val="0"/>
        <w:adjustRightInd w:val="0"/>
        <w:spacing w:line="240" w:lineRule="auto"/>
        <w:contextualSpacing/>
        <w:jc w:val="right"/>
        <w:rPr>
          <w:rFonts w:ascii="Times New Roman" w:eastAsia="Times New Roman" w:hAnsi="Times New Roman"/>
          <w:sz w:val="28"/>
          <w:szCs w:val="28"/>
        </w:rPr>
      </w:pPr>
    </w:p>
    <w:p w:rsidR="006651E3" w:rsidRPr="00252778" w:rsidRDefault="006651E3" w:rsidP="006651E3">
      <w:pPr>
        <w:autoSpaceDE w:val="0"/>
        <w:autoSpaceDN w:val="0"/>
        <w:adjustRightInd w:val="0"/>
        <w:spacing w:line="240" w:lineRule="auto"/>
        <w:contextualSpacing/>
        <w:jc w:val="right"/>
        <w:rPr>
          <w:rFonts w:ascii="Times New Roman" w:eastAsia="Times New Roman" w:hAnsi="Times New Roman"/>
          <w:sz w:val="28"/>
          <w:szCs w:val="28"/>
        </w:rPr>
      </w:pPr>
      <w:r w:rsidRPr="00252778">
        <w:rPr>
          <w:rFonts w:ascii="Times New Roman" w:eastAsia="Times New Roman" w:hAnsi="Times New Roman"/>
          <w:sz w:val="28"/>
          <w:szCs w:val="28"/>
        </w:rPr>
        <w:t>от__________ №____________</w:t>
      </w:r>
    </w:p>
    <w:p w:rsidR="006651E3" w:rsidRPr="00252778" w:rsidRDefault="006651E3" w:rsidP="006651E3">
      <w:pPr>
        <w:autoSpaceDE w:val="0"/>
        <w:autoSpaceDN w:val="0"/>
        <w:adjustRightInd w:val="0"/>
        <w:spacing w:line="240" w:lineRule="auto"/>
        <w:contextualSpacing/>
        <w:rPr>
          <w:rFonts w:ascii="Times New Roman" w:eastAsia="Times New Roman" w:hAnsi="Times New Roman"/>
          <w:b/>
          <w:bCs/>
          <w:sz w:val="28"/>
          <w:szCs w:val="28"/>
        </w:rPr>
      </w:pPr>
      <w:r w:rsidRPr="00252778">
        <w:rPr>
          <w:rFonts w:ascii="Times New Roman" w:eastAsia="Times New Roman" w:hAnsi="Times New Roman"/>
          <w:sz w:val="28"/>
          <w:szCs w:val="28"/>
        </w:rPr>
        <w:t xml:space="preserve">                                                                                            </w:t>
      </w:r>
      <w:proofErr w:type="spellStart"/>
      <w:r w:rsidRPr="00252778">
        <w:rPr>
          <w:rFonts w:ascii="Times New Roman" w:eastAsia="Times New Roman" w:hAnsi="Times New Roman"/>
          <w:sz w:val="28"/>
          <w:szCs w:val="28"/>
        </w:rPr>
        <w:t>м.п</w:t>
      </w:r>
      <w:proofErr w:type="spellEnd"/>
      <w:r w:rsidRPr="00252778">
        <w:rPr>
          <w:rFonts w:ascii="Times New Roman" w:eastAsia="Times New Roman" w:hAnsi="Times New Roman"/>
          <w:sz w:val="28"/>
          <w:szCs w:val="28"/>
        </w:rPr>
        <w:t>.</w:t>
      </w:r>
    </w:p>
    <w:p w:rsidR="006651E3" w:rsidRPr="00252778" w:rsidRDefault="006651E3" w:rsidP="006651E3">
      <w:pPr>
        <w:autoSpaceDE w:val="0"/>
        <w:autoSpaceDN w:val="0"/>
        <w:adjustRightInd w:val="0"/>
        <w:spacing w:after="0" w:line="240" w:lineRule="auto"/>
        <w:contextualSpacing/>
        <w:jc w:val="righ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before="4" w:after="0" w:line="180" w:lineRule="exact"/>
        <w:rPr>
          <w:rFonts w:ascii="Times New Roman" w:eastAsia="Times New Roman" w:hAnsi="Times New Roman"/>
          <w:sz w:val="28"/>
          <w:szCs w:val="28"/>
        </w:rPr>
      </w:pPr>
    </w:p>
    <w:p w:rsidR="006651E3" w:rsidRPr="00252778" w:rsidRDefault="006651E3" w:rsidP="006651E3">
      <w:pPr>
        <w:spacing w:after="0"/>
        <w:jc w:val="center"/>
        <w:rPr>
          <w:rFonts w:ascii="Times New Roman" w:eastAsia="Times New Roman" w:hAnsi="Times New Roman"/>
          <w:b/>
          <w:i/>
          <w:sz w:val="28"/>
          <w:szCs w:val="28"/>
          <w:shd w:val="clear" w:color="auto" w:fill="FFFFFF"/>
        </w:rPr>
      </w:pPr>
      <w:r w:rsidRPr="00252778">
        <w:rPr>
          <w:rFonts w:ascii="Times New Roman" w:eastAsia="Times New Roman" w:hAnsi="Times New Roman"/>
          <w:b/>
          <w:i/>
          <w:sz w:val="28"/>
          <w:szCs w:val="28"/>
          <w:shd w:val="clear" w:color="auto" w:fill="FFFFFF"/>
        </w:rPr>
        <w:t>СХЕМА ВОДОСНАБЖЕНИЯ И ВОДООТВЕДЕНИЯ</w:t>
      </w:r>
    </w:p>
    <w:p w:rsidR="006651E3" w:rsidRPr="00252778" w:rsidRDefault="006651E3" w:rsidP="006651E3">
      <w:pPr>
        <w:spacing w:after="0"/>
        <w:jc w:val="center"/>
        <w:rPr>
          <w:rFonts w:ascii="Times New Roman" w:eastAsia="Times New Roman" w:hAnsi="Times New Roman"/>
          <w:b/>
          <w:i/>
          <w:sz w:val="28"/>
          <w:szCs w:val="28"/>
          <w:shd w:val="clear" w:color="auto" w:fill="FFFFFF"/>
        </w:rPr>
      </w:pPr>
      <w:r w:rsidRPr="00252778">
        <w:rPr>
          <w:rFonts w:ascii="Times New Roman" w:eastAsia="Times New Roman" w:hAnsi="Times New Roman"/>
          <w:b/>
          <w:i/>
          <w:sz w:val="28"/>
          <w:szCs w:val="28"/>
          <w:shd w:val="clear" w:color="auto" w:fill="FFFFFF"/>
        </w:rPr>
        <w:t>НОВОВЕЛИЧКОВСКОГО СЕЛЬСКОГО ПОСЕЛЕНИЯ</w:t>
      </w:r>
    </w:p>
    <w:p w:rsidR="006651E3" w:rsidRPr="00252778" w:rsidRDefault="006651E3" w:rsidP="006651E3">
      <w:pPr>
        <w:spacing w:after="0"/>
        <w:jc w:val="center"/>
        <w:rPr>
          <w:rFonts w:ascii="Times New Roman" w:eastAsia="Times New Roman" w:hAnsi="Times New Roman"/>
          <w:b/>
          <w:i/>
          <w:sz w:val="28"/>
          <w:szCs w:val="28"/>
          <w:shd w:val="clear" w:color="auto" w:fill="FFFFFF"/>
        </w:rPr>
      </w:pPr>
      <w:r w:rsidRPr="00252778">
        <w:rPr>
          <w:rFonts w:ascii="Times New Roman" w:eastAsia="Times New Roman" w:hAnsi="Times New Roman"/>
          <w:b/>
          <w:i/>
          <w:sz w:val="28"/>
          <w:szCs w:val="28"/>
          <w:shd w:val="clear" w:color="auto" w:fill="FFFFFF"/>
        </w:rPr>
        <w:t>ДИНСКОГО РАЙОНА КРАСНОДАРСКОГО КРАЯ</w:t>
      </w:r>
    </w:p>
    <w:p w:rsidR="006651E3" w:rsidRPr="00252778" w:rsidRDefault="006651E3" w:rsidP="006651E3">
      <w:pPr>
        <w:spacing w:after="0"/>
        <w:ind w:left="-1276" w:right="-851"/>
        <w:jc w:val="center"/>
        <w:rPr>
          <w:rFonts w:ascii="Times New Roman" w:eastAsia="Times New Roman" w:hAnsi="Times New Roman"/>
          <w:b/>
          <w:i/>
          <w:sz w:val="28"/>
          <w:szCs w:val="28"/>
        </w:rPr>
      </w:pPr>
      <w:r w:rsidRPr="00252778">
        <w:rPr>
          <w:rFonts w:ascii="Times New Roman" w:eastAsia="Times New Roman" w:hAnsi="Times New Roman"/>
          <w:b/>
          <w:i/>
          <w:sz w:val="28"/>
          <w:szCs w:val="28"/>
          <w:shd w:val="clear" w:color="auto" w:fill="FFFFFF"/>
        </w:rPr>
        <w:t xml:space="preserve">НА ПЕРИОД </w:t>
      </w:r>
      <w:r w:rsidRPr="00252778">
        <w:rPr>
          <w:rFonts w:ascii="Times New Roman" w:eastAsia="Times New Roman" w:hAnsi="Times New Roman"/>
          <w:b/>
          <w:i/>
          <w:sz w:val="28"/>
          <w:szCs w:val="28"/>
        </w:rPr>
        <w:t>20 ЛЕТ (ДО 2037 Г.)</w:t>
      </w:r>
    </w:p>
    <w:p w:rsidR="006651E3" w:rsidRPr="00252778" w:rsidRDefault="006651E3" w:rsidP="006651E3">
      <w:pPr>
        <w:spacing w:after="0"/>
        <w:ind w:left="-1276" w:right="-851"/>
        <w:jc w:val="center"/>
        <w:rPr>
          <w:rFonts w:ascii="Times New Roman" w:eastAsia="Times New Roman" w:hAnsi="Times New Roman"/>
          <w:b/>
          <w:i/>
          <w:sz w:val="28"/>
          <w:szCs w:val="28"/>
        </w:rPr>
      </w:pPr>
      <w:r w:rsidRPr="00252778">
        <w:rPr>
          <w:rFonts w:ascii="Times New Roman" w:eastAsia="Times New Roman" w:hAnsi="Times New Roman"/>
          <w:b/>
          <w:i/>
          <w:sz w:val="28"/>
          <w:szCs w:val="28"/>
        </w:rPr>
        <w:t>С ВЫДЕЛЕНИЕМ ПЕРВОЙ ОЧЕРЕДИ СТРОИТЕЛЬСТВА - 10  ЛЕТ</w:t>
      </w:r>
    </w:p>
    <w:p w:rsidR="006651E3" w:rsidRPr="00252778" w:rsidRDefault="006651E3" w:rsidP="006651E3">
      <w:pPr>
        <w:spacing w:after="0"/>
        <w:ind w:left="-1276" w:right="-851"/>
        <w:jc w:val="center"/>
        <w:rPr>
          <w:rFonts w:ascii="Times New Roman" w:eastAsia="Times New Roman" w:hAnsi="Times New Roman"/>
          <w:b/>
          <w:i/>
          <w:sz w:val="28"/>
          <w:szCs w:val="28"/>
        </w:rPr>
      </w:pPr>
      <w:r w:rsidRPr="00252778">
        <w:rPr>
          <w:rFonts w:ascii="Times New Roman" w:eastAsia="Times New Roman" w:hAnsi="Times New Roman"/>
          <w:b/>
          <w:i/>
          <w:sz w:val="28"/>
          <w:szCs w:val="28"/>
        </w:rPr>
        <w:t>С 2017 ГОДА ПО 2027 ГОД</w:t>
      </w:r>
    </w:p>
    <w:p w:rsidR="006651E3" w:rsidRPr="00252778" w:rsidRDefault="006651E3" w:rsidP="006651E3">
      <w:pPr>
        <w:spacing w:after="0"/>
        <w:ind w:left="-1276" w:right="-851"/>
        <w:jc w:val="center"/>
        <w:rPr>
          <w:rFonts w:ascii="Times New Roman" w:eastAsia="Times New Roman" w:hAnsi="Times New Roman"/>
          <w:b/>
          <w:i/>
          <w:sz w:val="28"/>
          <w:szCs w:val="28"/>
        </w:rPr>
      </w:pPr>
      <w:r w:rsidRPr="00252778">
        <w:rPr>
          <w:rFonts w:ascii="Times New Roman" w:eastAsia="Times New Roman" w:hAnsi="Times New Roman"/>
          <w:b/>
          <w:i/>
          <w:sz w:val="28"/>
          <w:szCs w:val="28"/>
        </w:rPr>
        <w:t>И НА ПЕРСПЕКТИВУ ДО 2037 ГОДА</w:t>
      </w:r>
    </w:p>
    <w:p w:rsidR="006651E3" w:rsidRPr="00252778" w:rsidRDefault="006651E3" w:rsidP="006651E3">
      <w:pPr>
        <w:spacing w:after="0"/>
        <w:ind w:left="-1276" w:right="-851"/>
        <w:jc w:val="center"/>
        <w:rPr>
          <w:rFonts w:ascii="Times New Roman" w:eastAsia="Times New Roman" w:hAnsi="Times New Roman"/>
          <w:b/>
          <w:i/>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AE7578" w:rsidRDefault="00AE7578" w:rsidP="006651E3">
      <w:pPr>
        <w:autoSpaceDE w:val="0"/>
        <w:autoSpaceDN w:val="0"/>
        <w:adjustRightInd w:val="0"/>
        <w:spacing w:after="0" w:line="240" w:lineRule="auto"/>
        <w:contextualSpacing/>
        <w:jc w:val="center"/>
        <w:rPr>
          <w:rFonts w:ascii="Times New Roman" w:eastAsia="Times New Roman" w:hAnsi="Times New Roman" w:cs="Calibri"/>
          <w:b/>
          <w:i/>
          <w:sz w:val="28"/>
          <w:szCs w:val="28"/>
        </w:rPr>
      </w:pPr>
    </w:p>
    <w:p w:rsidR="006651E3" w:rsidRPr="00252778" w:rsidRDefault="006651E3" w:rsidP="006651E3">
      <w:pPr>
        <w:autoSpaceDE w:val="0"/>
        <w:autoSpaceDN w:val="0"/>
        <w:adjustRightInd w:val="0"/>
        <w:spacing w:after="0" w:line="240" w:lineRule="auto"/>
        <w:contextualSpacing/>
        <w:jc w:val="center"/>
        <w:rPr>
          <w:rFonts w:ascii="Times New Roman" w:eastAsia="Times New Roman" w:hAnsi="Times New Roman" w:cs="Calibri"/>
          <w:b/>
          <w:i/>
          <w:sz w:val="28"/>
          <w:szCs w:val="28"/>
        </w:rPr>
      </w:pPr>
      <w:r w:rsidRPr="00252778">
        <w:rPr>
          <w:rFonts w:ascii="Times New Roman" w:eastAsia="Times New Roman" w:hAnsi="Times New Roman" w:cs="Calibri"/>
          <w:b/>
          <w:i/>
          <w:sz w:val="28"/>
          <w:szCs w:val="28"/>
        </w:rPr>
        <w:t xml:space="preserve">                                                                                        РАЗРАБОТАНО:</w:t>
      </w:r>
    </w:p>
    <w:p w:rsidR="006651E3" w:rsidRPr="00252778" w:rsidRDefault="006651E3" w:rsidP="006651E3">
      <w:pPr>
        <w:autoSpaceDE w:val="0"/>
        <w:autoSpaceDN w:val="0"/>
        <w:adjustRightInd w:val="0"/>
        <w:spacing w:after="0" w:line="240" w:lineRule="auto"/>
        <w:contextualSpacing/>
        <w:rPr>
          <w:rFonts w:ascii="Times New Roman" w:eastAsia="Times New Roman" w:hAnsi="Times New Roman" w:cs="Calibri"/>
          <w:b/>
          <w:i/>
          <w:sz w:val="28"/>
          <w:szCs w:val="28"/>
        </w:rPr>
      </w:pPr>
      <w:r w:rsidRPr="00252778">
        <w:rPr>
          <w:rFonts w:ascii="Times New Roman" w:eastAsia="Times New Roman" w:hAnsi="Times New Roman" w:cs="Calibri"/>
          <w:b/>
          <w:i/>
          <w:sz w:val="28"/>
          <w:szCs w:val="28"/>
        </w:rPr>
        <w:t xml:space="preserve">                                                                                               ИП МИЛЕНИНА В. А.</w:t>
      </w:r>
    </w:p>
    <w:p w:rsidR="006651E3" w:rsidRPr="00252778" w:rsidRDefault="006651E3" w:rsidP="006651E3">
      <w:pPr>
        <w:autoSpaceDE w:val="0"/>
        <w:autoSpaceDN w:val="0"/>
        <w:adjustRightInd w:val="0"/>
        <w:spacing w:after="0" w:line="240" w:lineRule="auto"/>
        <w:contextualSpacing/>
        <w:rPr>
          <w:rFonts w:ascii="Times New Roman" w:eastAsia="Times New Roman" w:hAnsi="Times New Roman" w:cs="Calibri"/>
          <w:b/>
          <w:sz w:val="28"/>
          <w:szCs w:val="28"/>
        </w:rPr>
      </w:pPr>
      <w:r w:rsidRPr="00252778">
        <w:rPr>
          <w:rFonts w:ascii="Times New Roman" w:eastAsia="Times New Roman" w:hAnsi="Times New Roman" w:cs="Calibri"/>
          <w:b/>
          <w:sz w:val="28"/>
          <w:szCs w:val="28"/>
        </w:rPr>
        <w:t xml:space="preserve">                                                                                                     ______________</w:t>
      </w:r>
    </w:p>
    <w:p w:rsidR="006651E3" w:rsidRPr="00252778" w:rsidRDefault="006651E3" w:rsidP="006651E3">
      <w:pPr>
        <w:autoSpaceDE w:val="0"/>
        <w:autoSpaceDN w:val="0"/>
        <w:adjustRightInd w:val="0"/>
        <w:spacing w:after="0" w:line="240" w:lineRule="auto"/>
        <w:ind w:left="7371"/>
        <w:contextualSpacing/>
        <w:rPr>
          <w:rFonts w:ascii="Times New Roman" w:eastAsia="Times New Roman" w:hAnsi="Times New Roman" w:cs="Calibri"/>
          <w:sz w:val="28"/>
          <w:szCs w:val="28"/>
        </w:rPr>
      </w:pPr>
      <w:r w:rsidRPr="00252778">
        <w:rPr>
          <w:rFonts w:ascii="Times New Roman" w:eastAsia="Times New Roman" w:hAnsi="Times New Roman" w:cs="Calibri"/>
          <w:sz w:val="28"/>
          <w:szCs w:val="28"/>
        </w:rPr>
        <w:t xml:space="preserve">         </w:t>
      </w:r>
      <w:proofErr w:type="spellStart"/>
      <w:r w:rsidRPr="00252778">
        <w:rPr>
          <w:rFonts w:ascii="Times New Roman" w:eastAsia="Times New Roman" w:hAnsi="Times New Roman" w:cs="Calibri"/>
          <w:sz w:val="28"/>
          <w:szCs w:val="28"/>
        </w:rPr>
        <w:t>м.п</w:t>
      </w:r>
      <w:proofErr w:type="spellEnd"/>
      <w:r w:rsidRPr="00252778">
        <w:rPr>
          <w:rFonts w:ascii="Times New Roman" w:eastAsia="Times New Roman" w:hAnsi="Times New Roman" w:cs="Calibri"/>
          <w:sz w:val="28"/>
          <w:szCs w:val="28"/>
        </w:rPr>
        <w:t>.</w:t>
      </w: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00" w:lineRule="exact"/>
        <w:rPr>
          <w:rFonts w:ascii="Times New Roman" w:eastAsia="Times New Roman" w:hAnsi="Times New Roman"/>
          <w:sz w:val="28"/>
          <w:szCs w:val="28"/>
        </w:rPr>
      </w:pPr>
    </w:p>
    <w:p w:rsidR="006651E3" w:rsidRPr="00252778" w:rsidRDefault="006651E3" w:rsidP="006651E3">
      <w:pPr>
        <w:widowControl w:val="0"/>
        <w:autoSpaceDE w:val="0"/>
        <w:autoSpaceDN w:val="0"/>
        <w:adjustRightInd w:val="0"/>
        <w:spacing w:after="0" w:line="240" w:lineRule="auto"/>
        <w:ind w:left="4660" w:right="3916"/>
        <w:jc w:val="center"/>
        <w:rPr>
          <w:rFonts w:ascii="Times New Roman" w:eastAsia="Times New Roman" w:hAnsi="Times New Roman"/>
          <w:sz w:val="28"/>
          <w:szCs w:val="28"/>
        </w:rPr>
        <w:sectPr w:rsidR="006651E3" w:rsidRPr="00252778" w:rsidSect="00732931">
          <w:type w:val="continuous"/>
          <w:pgSz w:w="11920" w:h="16840"/>
          <w:pgMar w:top="1135" w:right="780" w:bottom="1276" w:left="1620" w:header="720" w:footer="720" w:gutter="0"/>
          <w:cols w:space="720" w:equalWidth="0">
            <w:col w:w="9520"/>
          </w:cols>
          <w:noEndnote/>
        </w:sectPr>
      </w:pPr>
      <w:r w:rsidRPr="00252778">
        <w:rPr>
          <w:rFonts w:ascii="Times New Roman" w:eastAsia="Times New Roman" w:hAnsi="Times New Roman"/>
          <w:b/>
          <w:bCs/>
          <w:spacing w:val="1"/>
          <w:sz w:val="28"/>
          <w:szCs w:val="28"/>
        </w:rPr>
        <w:t>2</w:t>
      </w:r>
      <w:r w:rsidRPr="00252778">
        <w:rPr>
          <w:rFonts w:ascii="Times New Roman" w:eastAsia="Times New Roman" w:hAnsi="Times New Roman"/>
          <w:b/>
          <w:bCs/>
          <w:spacing w:val="-1"/>
          <w:sz w:val="28"/>
          <w:szCs w:val="28"/>
        </w:rPr>
        <w:t>01</w:t>
      </w:r>
      <w:r w:rsidRPr="00252778">
        <w:rPr>
          <w:rFonts w:ascii="Times New Roman" w:eastAsia="Times New Roman" w:hAnsi="Times New Roman"/>
          <w:b/>
          <w:bCs/>
          <w:sz w:val="28"/>
          <w:szCs w:val="28"/>
        </w:rPr>
        <w:t>7г.</w:t>
      </w:r>
    </w:p>
    <w:p w:rsidR="006651E3" w:rsidRPr="00252778" w:rsidRDefault="006651E3" w:rsidP="006651E3">
      <w:pPr>
        <w:autoSpaceDE w:val="0"/>
        <w:autoSpaceDN w:val="0"/>
        <w:adjustRightInd w:val="0"/>
        <w:spacing w:after="0" w:line="240" w:lineRule="auto"/>
        <w:contextualSpacing/>
        <w:jc w:val="center"/>
        <w:rPr>
          <w:rFonts w:ascii="Times New Roman" w:hAnsi="Times New Roman"/>
          <w:b/>
          <w:bCs/>
          <w:i/>
          <w:color w:val="000000"/>
          <w:sz w:val="28"/>
          <w:szCs w:val="28"/>
          <w:lang w:val="en-US"/>
        </w:rPr>
      </w:pPr>
      <w:r w:rsidRPr="00252778">
        <w:rPr>
          <w:rFonts w:ascii="Times New Roman" w:hAnsi="Times New Roman"/>
          <w:b/>
          <w:i/>
          <w:sz w:val="28"/>
          <w:szCs w:val="28"/>
        </w:rPr>
        <w:lastRenderedPageBreak/>
        <w:t>СОДЕРЖАНИЕ</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9397"/>
        <w:gridCol w:w="696"/>
      </w:tblGrid>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rPr>
                <w:rFonts w:ascii="Times New Roman" w:hAnsi="Times New Roman"/>
                <w:b/>
                <w:bCs/>
                <w:i/>
                <w:color w:val="000000"/>
                <w:sz w:val="28"/>
                <w:szCs w:val="28"/>
              </w:rPr>
            </w:pPr>
            <w:r w:rsidRPr="00252778">
              <w:rPr>
                <w:rFonts w:ascii="Times New Roman" w:hAnsi="Times New Roman"/>
                <w:b/>
                <w:i/>
                <w:color w:val="000000"/>
                <w:sz w:val="28"/>
                <w:szCs w:val="28"/>
              </w:rPr>
              <w:t>ВВЕДЕНИЕ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rPr>
                <w:rFonts w:ascii="Times New Roman" w:hAnsi="Times New Roman"/>
                <w:b/>
                <w:bCs/>
                <w:i/>
                <w:color w:val="000000"/>
                <w:sz w:val="28"/>
                <w:szCs w:val="28"/>
              </w:rPr>
            </w:pPr>
            <w:r w:rsidRPr="00252778">
              <w:rPr>
                <w:rFonts w:ascii="Times New Roman" w:hAnsi="Times New Roman"/>
                <w:b/>
                <w:i/>
                <w:color w:val="000000"/>
                <w:sz w:val="28"/>
                <w:szCs w:val="28"/>
              </w:rPr>
              <w:t>ПАСПОРТ СХЕМЫ</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9</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color w:val="000000"/>
                <w:sz w:val="28"/>
                <w:szCs w:val="28"/>
              </w:rPr>
            </w:pPr>
            <w:r w:rsidRPr="00252778">
              <w:rPr>
                <w:rFonts w:ascii="Times New Roman" w:hAnsi="Times New Roman"/>
                <w:b/>
                <w:bCs/>
                <w:i/>
                <w:sz w:val="28"/>
                <w:szCs w:val="28"/>
              </w:rPr>
              <w:t>1. ВОДОСНАБЖЕНИЕ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12</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color w:val="000000"/>
                <w:sz w:val="28"/>
                <w:szCs w:val="28"/>
              </w:rPr>
            </w:pPr>
            <w:r w:rsidRPr="00252778">
              <w:rPr>
                <w:rFonts w:ascii="Times New Roman" w:hAnsi="Times New Roman"/>
                <w:b/>
                <w:i/>
                <w:sz w:val="28"/>
                <w:szCs w:val="28"/>
              </w:rPr>
              <w:t>1.1 ТЕХНИКО-ЭКОНОМИЧЕСКОЕ СОСТОЯНИЕ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12</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sz w:val="28"/>
                <w:szCs w:val="28"/>
              </w:rPr>
            </w:pPr>
            <w:r w:rsidRPr="00252778">
              <w:rPr>
                <w:rFonts w:ascii="Times New Roman" w:hAnsi="Times New Roman"/>
                <w:sz w:val="28"/>
                <w:szCs w:val="28"/>
              </w:rPr>
              <w:t>1.1.1 Система и структура водоснабжения и  деление территории на эксплуатационные зоны</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12</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sz w:val="28"/>
                <w:szCs w:val="28"/>
              </w:rPr>
            </w:pPr>
            <w:r w:rsidRPr="00252778">
              <w:rPr>
                <w:rFonts w:ascii="Times New Roman" w:hAnsi="Times New Roman"/>
                <w:sz w:val="28"/>
                <w:szCs w:val="28"/>
              </w:rPr>
              <w:t>1.1.2 Территории, не охваченные централизованными системами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12</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sz w:val="28"/>
                <w:szCs w:val="28"/>
              </w:rPr>
            </w:pPr>
            <w:r w:rsidRPr="00252778">
              <w:rPr>
                <w:rFonts w:ascii="Times New Roman" w:hAnsi="Times New Roman"/>
                <w:sz w:val="28"/>
                <w:szCs w:val="28"/>
              </w:rPr>
              <w:t>1.1.3 Технологические зоны водоснабжения, зоны централизованного и нецентрализованного водоснабжения и перечень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13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sz w:val="28"/>
                <w:szCs w:val="28"/>
              </w:rPr>
            </w:pPr>
            <w:r w:rsidRPr="00252778">
              <w:rPr>
                <w:rFonts w:ascii="Times New Roman" w:hAnsi="Times New Roman"/>
                <w:sz w:val="28"/>
                <w:szCs w:val="28"/>
              </w:rPr>
              <w:t xml:space="preserve">1.1.4 Результаты технического обследования </w:t>
            </w:r>
            <w:proofErr w:type="gramStart"/>
            <w:r w:rsidRPr="00252778">
              <w:rPr>
                <w:rFonts w:ascii="Times New Roman" w:hAnsi="Times New Roman"/>
                <w:sz w:val="28"/>
                <w:szCs w:val="28"/>
              </w:rPr>
              <w:t>централизованных</w:t>
            </w:r>
            <w:proofErr w:type="gramEnd"/>
          </w:p>
          <w:p w:rsidR="006651E3" w:rsidRPr="00252778" w:rsidRDefault="006651E3" w:rsidP="00E87F54">
            <w:pPr>
              <w:autoSpaceDE w:val="0"/>
              <w:autoSpaceDN w:val="0"/>
              <w:adjustRightInd w:val="0"/>
              <w:spacing w:after="0" w:line="240" w:lineRule="auto"/>
              <w:contextualSpacing/>
              <w:jc w:val="both"/>
              <w:rPr>
                <w:rFonts w:ascii="Times New Roman" w:hAnsi="Times New Roman"/>
                <w:sz w:val="28"/>
                <w:szCs w:val="28"/>
              </w:rPr>
            </w:pPr>
            <w:r w:rsidRPr="00252778">
              <w:rPr>
                <w:rFonts w:ascii="Times New Roman" w:hAnsi="Times New Roman"/>
                <w:sz w:val="28"/>
                <w:szCs w:val="28"/>
              </w:rPr>
              <w:t>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13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sz w:val="28"/>
                <w:szCs w:val="28"/>
              </w:rPr>
            </w:pPr>
            <w:r w:rsidRPr="00252778">
              <w:rPr>
                <w:rFonts w:ascii="Times New Roman" w:hAnsi="Times New Roman"/>
                <w:sz w:val="28"/>
                <w:szCs w:val="28"/>
              </w:rPr>
              <w:t>1.1.5 Существующие технические и технологические решения по предотвращению замерзания воды применительно к территории распространения вечномерзлых грунтов</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21</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sz w:val="28"/>
                <w:szCs w:val="28"/>
              </w:rPr>
            </w:pPr>
            <w:r w:rsidRPr="00252778">
              <w:rPr>
                <w:rFonts w:ascii="Times New Roman" w:hAnsi="Times New Roman"/>
                <w:sz w:val="28"/>
                <w:szCs w:val="28"/>
              </w:rPr>
              <w:t>1.1.6 Перечень лиц, владеющих на праве собственности или другом законном основании объектами централизованной  системой водоснабжения, с  указанием принадлежащих этим лицам таких объектов</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22</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i/>
                <w:sz w:val="28"/>
                <w:szCs w:val="28"/>
              </w:rPr>
            </w:pPr>
            <w:r w:rsidRPr="00252778">
              <w:rPr>
                <w:rFonts w:ascii="Times New Roman" w:hAnsi="Times New Roman"/>
                <w:b/>
                <w:i/>
                <w:sz w:val="28"/>
                <w:szCs w:val="28"/>
              </w:rPr>
              <w:t>1.2 НАПРАВЛЕНИЯ РАЗВИТИЯ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sz w:val="28"/>
                <w:szCs w:val="28"/>
              </w:rPr>
            </w:pPr>
            <w:r w:rsidRPr="00252778">
              <w:rPr>
                <w:rFonts w:ascii="Times New Roman" w:hAnsi="Times New Roman"/>
                <w:bCs/>
                <w:sz w:val="28"/>
                <w:szCs w:val="28"/>
              </w:rPr>
              <w:t>1.2.1 Основные направления, принципы, задачи и целевые показатели развития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1.2.2 Различные сценарии развития централизованных систем водоснабжения в зависимости от различных сценариев развития поселения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23</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sz w:val="28"/>
                <w:szCs w:val="28"/>
              </w:rPr>
            </w:pPr>
            <w:r w:rsidRPr="00252778">
              <w:rPr>
                <w:rFonts w:ascii="Times New Roman" w:hAnsi="Times New Roman"/>
                <w:b/>
                <w:bCs/>
                <w:i/>
                <w:sz w:val="28"/>
                <w:szCs w:val="28"/>
              </w:rPr>
              <w:t>1.3 БАЛАНС ВОДОСНАБЖЕНИЯ И ПОТРЕБЛЕНИЯ ГОРЯЧЕЙ, ПИТЬЕВОЙ, ТЕХНИЧЕСКОЙ ВОДЫ</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25</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25</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1.3.2 Территориальный баланс подачи  горячей, питьевой, технической  воды по технологическим зонам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26</w:t>
            </w:r>
          </w:p>
        </w:tc>
      </w:tr>
      <w:tr w:rsidR="006651E3" w:rsidRPr="00252778" w:rsidTr="00E87F54">
        <w:tc>
          <w:tcPr>
            <w:tcW w:w="9397" w:type="dxa"/>
            <w:shd w:val="clear" w:color="auto" w:fill="FFFFFF" w:themeFill="background1"/>
          </w:tcPr>
          <w:p w:rsidR="006651E3" w:rsidRPr="00252778" w:rsidRDefault="006651E3" w:rsidP="00E87F54">
            <w:pPr>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26</w:t>
            </w:r>
          </w:p>
        </w:tc>
      </w:tr>
      <w:tr w:rsidR="006651E3" w:rsidRPr="00252778" w:rsidTr="00E87F54">
        <w:tc>
          <w:tcPr>
            <w:tcW w:w="9397" w:type="dxa"/>
            <w:shd w:val="clear" w:color="auto" w:fill="FFFFFF" w:themeFill="background1"/>
          </w:tcPr>
          <w:p w:rsidR="006651E3" w:rsidRPr="00252778" w:rsidRDefault="006651E3" w:rsidP="00E87F54">
            <w:pPr>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27</w:t>
            </w:r>
          </w:p>
        </w:tc>
      </w:tr>
      <w:tr w:rsidR="006651E3" w:rsidRPr="00252778" w:rsidTr="00E87F54">
        <w:tc>
          <w:tcPr>
            <w:tcW w:w="9397" w:type="dxa"/>
            <w:shd w:val="clear" w:color="auto" w:fill="FFFFFF" w:themeFill="background1"/>
          </w:tcPr>
          <w:p w:rsidR="006651E3" w:rsidRPr="00252778" w:rsidRDefault="006651E3" w:rsidP="00E87F54">
            <w:pPr>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lastRenderedPageBreak/>
              <w:t>1.3.5 Существующие системы коммерческого учета горячей, питьевой технической  воды и планов по установке приборов учета</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27</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1.3.6 Анализ резервов и дефицитов производственных мощностей системы водоснабжения поселения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28</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1.3.7 Прогнозные балансы потребления горячей, питьевой технической  воды на срок не менее 10 лет с учетом различных сценариев развития поселения.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28</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31</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1.3.9 Сведения о фактическом и ожидаемом потреблении горячей, питьевой, технической воды (годовое, среднесуточное, максимальное суточное)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31</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1.3.10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31</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color w:val="000000"/>
                <w:sz w:val="28"/>
                <w:szCs w:val="28"/>
              </w:rPr>
            </w:pPr>
            <w:r w:rsidRPr="00252778">
              <w:rPr>
                <w:rFonts w:ascii="Times New Roman" w:hAnsi="Times New Roman"/>
                <w:color w:val="000000"/>
                <w:sz w:val="28"/>
                <w:szCs w:val="28"/>
              </w:rPr>
              <w:t>1.3.11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32</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1.3.12 Сведения о фактических и планируемых потерях горячей, питьевой, технической воды при её транспортировке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color w:val="000000"/>
                <w:sz w:val="28"/>
                <w:szCs w:val="28"/>
              </w:rPr>
            </w:pPr>
            <w:r w:rsidRPr="00252778">
              <w:rPr>
                <w:rFonts w:ascii="Times New Roman" w:hAnsi="Times New Roman"/>
                <w:bCs/>
                <w:color w:val="000000"/>
                <w:sz w:val="28"/>
                <w:szCs w:val="28"/>
              </w:rPr>
              <w:t>1.3.13 Перспективные балансы водоснабжения, территориальный баланс, баланс по группам абонентов</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36</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1.3.15 Наименование организации, которая наделена статусом гарантирующей организации</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38</w:t>
            </w:r>
          </w:p>
        </w:tc>
      </w:tr>
      <w:tr w:rsidR="006651E3" w:rsidRPr="00252778" w:rsidTr="00E87F54">
        <w:tc>
          <w:tcPr>
            <w:tcW w:w="9397" w:type="dxa"/>
            <w:shd w:val="clear" w:color="auto" w:fill="9BBB59" w:themeFill="accent3"/>
          </w:tcPr>
          <w:p w:rsidR="006651E3" w:rsidRPr="00252778" w:rsidRDefault="006651E3" w:rsidP="00E87F54">
            <w:pPr>
              <w:keepNext/>
              <w:spacing w:after="0"/>
              <w:jc w:val="both"/>
              <w:outlineLvl w:val="1"/>
              <w:rPr>
                <w:rFonts w:ascii="Times New Roman" w:eastAsia="Times New Roman" w:hAnsi="Times New Roman"/>
                <w:b/>
                <w:bCs/>
                <w:i/>
                <w:iCs/>
                <w:sz w:val="28"/>
                <w:szCs w:val="28"/>
              </w:rPr>
            </w:pPr>
            <w:r w:rsidRPr="00252778">
              <w:rPr>
                <w:rFonts w:ascii="Times New Roman" w:eastAsia="Times New Roman" w:hAnsi="Times New Roman"/>
                <w:b/>
                <w:i/>
                <w:iCs/>
                <w:sz w:val="28"/>
                <w:szCs w:val="28"/>
              </w:rPr>
              <w:t>1.4. </w:t>
            </w:r>
            <w:r w:rsidRPr="00252778">
              <w:rPr>
                <w:rFonts w:ascii="Times New Roman" w:eastAsiaTheme="majorEastAsia" w:hAnsi="Times New Roman"/>
                <w:b/>
                <w:bCs/>
                <w:i/>
                <w:iCs/>
                <w:sz w:val="28"/>
                <w:szCs w:val="28"/>
                <w:lang w:eastAsia="zh-CN"/>
              </w:rPr>
              <w:t>ПРЕДЛОЖЕНИЯ ПО СТРОИТЕЛЬСТВУ, РЕКОНСТРУКЦИИ И МОДЕРНИЗАЦИИ ОБЪЕКТОВ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39</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1.4.1 Перечень основных мероприятий по реализации схем водоснабжения с разбивкой по годам</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39</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 xml:space="preserve">1.4.2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w:t>
            </w:r>
            <w:r w:rsidRPr="00252778">
              <w:rPr>
                <w:rFonts w:ascii="Times New Roman" w:hAnsi="Times New Roman"/>
                <w:bCs/>
                <w:sz w:val="28"/>
                <w:szCs w:val="28"/>
              </w:rPr>
              <w:lastRenderedPageBreak/>
              <w:t>источников водоснабжения, а также возможное изменение указанных характеристик в результате реализации мероприятий, предусмотренных  схемой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lastRenderedPageBreak/>
              <w:t>46</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lastRenderedPageBreak/>
              <w:t>1.4.3 Сведения о вновь строящихся, реконструируемых и предлагаемых к выводу из эксплуатации объектах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46</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1.4.4 Сведения о развитии систем диспетчеризации, телемеханизации и систем управления режимами водоснабжения  на объектах организации, осуществляющих водоснабжение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47</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1.4.5 Сведения об оснащенности зданий, строений, сооружений приборами учета и их применении при осуществлении расчетов за потребленную воду</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48</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1.4.6 Описание вариантов маршрутов прохождения трубопроводов по территории поселения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48</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1.4.7 Рекомендации о месте размещения насосных станций и водонапорных башен</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49</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 xml:space="preserve">1.4.8 Границы планируемых </w:t>
            </w:r>
            <w:proofErr w:type="gramStart"/>
            <w:r w:rsidRPr="00252778">
              <w:rPr>
                <w:rFonts w:ascii="Times New Roman" w:hAnsi="Times New Roman"/>
                <w:bCs/>
                <w:sz w:val="28"/>
                <w:szCs w:val="28"/>
              </w:rPr>
              <w:t>зон размещения объектов централизованных систем холодного водоснабжения</w:t>
            </w:r>
            <w:proofErr w:type="gramEnd"/>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49</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1.4.9 Карты существующего и планируемого размещения объектов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49</w:t>
            </w:r>
          </w:p>
        </w:tc>
      </w:tr>
      <w:tr w:rsidR="006651E3" w:rsidRPr="00252778" w:rsidTr="00E87F54">
        <w:tc>
          <w:tcPr>
            <w:tcW w:w="9397" w:type="dxa"/>
            <w:shd w:val="clear" w:color="auto" w:fill="9BBB59" w:themeFill="accent3"/>
          </w:tcPr>
          <w:p w:rsidR="006651E3" w:rsidRPr="00252778" w:rsidRDefault="006651E3" w:rsidP="00E87F54">
            <w:pPr>
              <w:keepNext/>
              <w:keepLines/>
              <w:spacing w:after="0" w:line="240" w:lineRule="auto"/>
              <w:outlineLvl w:val="1"/>
              <w:rPr>
                <w:rFonts w:ascii="Times New Roman" w:eastAsiaTheme="majorEastAsia" w:hAnsi="Times New Roman"/>
                <w:b/>
                <w:bCs/>
                <w:i/>
                <w:iCs/>
                <w:sz w:val="28"/>
                <w:szCs w:val="28"/>
                <w:lang w:eastAsia="zh-CN"/>
              </w:rPr>
            </w:pPr>
            <w:r w:rsidRPr="00252778">
              <w:rPr>
                <w:rFonts w:ascii="Times New Roman" w:eastAsia="Times New Roman" w:hAnsi="Times New Roman"/>
                <w:b/>
                <w:i/>
                <w:iCs/>
                <w:sz w:val="28"/>
                <w:szCs w:val="28"/>
              </w:rPr>
              <w:t>1.5 </w:t>
            </w:r>
            <w:r w:rsidRPr="00252778">
              <w:rPr>
                <w:rFonts w:ascii="Times New Roman" w:eastAsiaTheme="majorEastAsia" w:hAnsi="Times New Roman"/>
                <w:b/>
                <w:bCs/>
                <w:i/>
                <w:iCs/>
                <w:sz w:val="28"/>
                <w:szCs w:val="28"/>
                <w:lang w:eastAsia="zh-CN"/>
              </w:rPr>
              <w:t>ЭКОЛОГИЧЕСКИЕ АСПЕКТЫ МЕРОПРИЯТИЙ ПО СТРОИТЕЛЬСТВУ, РЕКОНСТРУКЦИИ И МОДЕРНИЗАЦИИ ОБЪЕКТОВ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50</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1.5.1 Меры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промывных вод</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50</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jc w:val="both"/>
              <w:rPr>
                <w:rFonts w:ascii="Times New Roman" w:hAnsi="Times New Roman"/>
                <w:bCs/>
                <w:sz w:val="28"/>
                <w:szCs w:val="28"/>
              </w:rPr>
            </w:pPr>
            <w:r w:rsidRPr="00252778">
              <w:rPr>
                <w:rFonts w:ascii="Times New Roman" w:hAnsi="Times New Roman"/>
                <w:bCs/>
                <w:sz w:val="28"/>
                <w:szCs w:val="28"/>
              </w:rPr>
              <w:t>1.5.2 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51</w:t>
            </w:r>
          </w:p>
        </w:tc>
      </w:tr>
      <w:tr w:rsidR="006651E3" w:rsidRPr="00252778" w:rsidTr="00E87F54">
        <w:trPr>
          <w:trHeight w:val="243"/>
        </w:trPr>
        <w:tc>
          <w:tcPr>
            <w:tcW w:w="9397" w:type="dxa"/>
            <w:shd w:val="clear" w:color="auto" w:fill="9BBB59" w:themeFill="accent3"/>
          </w:tcPr>
          <w:p w:rsidR="006651E3" w:rsidRPr="00252778" w:rsidRDefault="006651E3" w:rsidP="00E87F54">
            <w:pPr>
              <w:autoSpaceDE w:val="0"/>
              <w:autoSpaceDN w:val="0"/>
              <w:adjustRightInd w:val="0"/>
              <w:spacing w:after="0" w:line="240" w:lineRule="auto"/>
              <w:rPr>
                <w:rFonts w:ascii="Times New Roman" w:hAnsi="Times New Roman"/>
                <w:b/>
                <w:bCs/>
                <w:i/>
                <w:sz w:val="28"/>
                <w:szCs w:val="28"/>
              </w:rPr>
            </w:pPr>
            <w:r w:rsidRPr="00252778">
              <w:rPr>
                <w:rFonts w:ascii="Times New Roman" w:hAnsi="Times New Roman"/>
                <w:b/>
                <w:bCs/>
                <w:i/>
                <w:sz w:val="28"/>
                <w:szCs w:val="28"/>
              </w:rPr>
              <w:t xml:space="preserve">1.6  </w:t>
            </w:r>
            <w:r w:rsidRPr="00252778">
              <w:rPr>
                <w:rFonts w:ascii="Times New Roman" w:hAnsi="Times New Roman"/>
                <w:b/>
                <w:i/>
                <w:sz w:val="28"/>
                <w:szCs w:val="28"/>
              </w:rPr>
              <w:t>ОЦЕНКА ОБЪЕМОВ КАПИТАЛЬНЫХ ВЛОЖЕНИЙ В СТРОИТЕЛЬСТВО, РЕКОНСТРУКЦИЮ И МОДЕРНИЗАЦИЮ ОБЪЕКТОВ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54</w:t>
            </w:r>
          </w:p>
        </w:tc>
      </w:tr>
      <w:tr w:rsidR="006651E3" w:rsidRPr="00252778" w:rsidTr="00E87F54">
        <w:tc>
          <w:tcPr>
            <w:tcW w:w="9397" w:type="dxa"/>
            <w:shd w:val="clear" w:color="auto" w:fill="9BBB59" w:themeFill="accent3"/>
          </w:tcPr>
          <w:p w:rsidR="006651E3" w:rsidRPr="00252778" w:rsidRDefault="006651E3" w:rsidP="00E87F54">
            <w:pPr>
              <w:tabs>
                <w:tab w:val="left" w:pos="3660"/>
              </w:tabs>
              <w:spacing w:after="0" w:line="240" w:lineRule="auto"/>
              <w:rPr>
                <w:b/>
                <w:i/>
                <w:sz w:val="28"/>
                <w:szCs w:val="28"/>
              </w:rPr>
            </w:pPr>
            <w:r w:rsidRPr="00252778">
              <w:rPr>
                <w:rFonts w:ascii="Times New Roman" w:hAnsi="Times New Roman"/>
                <w:b/>
                <w:bCs/>
                <w:i/>
                <w:sz w:val="28"/>
                <w:szCs w:val="28"/>
              </w:rPr>
              <w:t>1.7</w:t>
            </w:r>
            <w:r w:rsidRPr="00252778">
              <w:rPr>
                <w:rFonts w:ascii="Times New Roman" w:hAnsi="Times New Roman"/>
                <w:b/>
                <w:i/>
                <w:sz w:val="28"/>
                <w:szCs w:val="28"/>
              </w:rPr>
              <w:t xml:space="preserve"> ПЛАНОВЫЕ ПОКАЗАТЕЛИ РАЗВИТИЯ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66</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rPr>
                <w:rFonts w:ascii="Times New Roman" w:hAnsi="Times New Roman"/>
                <w:bCs/>
                <w:sz w:val="28"/>
                <w:szCs w:val="28"/>
              </w:rPr>
            </w:pPr>
            <w:r w:rsidRPr="00252778">
              <w:rPr>
                <w:rFonts w:ascii="Times New Roman" w:hAnsi="Times New Roman"/>
                <w:bCs/>
                <w:sz w:val="28"/>
                <w:szCs w:val="28"/>
              </w:rPr>
              <w:t>1.7.1 Соотношение цены реализации мероприятий инвестиционной программы и их эффективности – улучшение качества воды</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69</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rPr>
                <w:rFonts w:ascii="Times New Roman" w:hAnsi="Times New Roman"/>
                <w:bCs/>
                <w:sz w:val="28"/>
                <w:szCs w:val="28"/>
              </w:rPr>
            </w:pPr>
            <w:r w:rsidRPr="00252778">
              <w:rPr>
                <w:rFonts w:ascii="Times New Roman" w:hAnsi="Times New Roman"/>
                <w:bCs/>
                <w:sz w:val="28"/>
                <w:szCs w:val="28"/>
              </w:rPr>
              <w:t>1.7.2</w:t>
            </w:r>
            <w:proofErr w:type="gramStart"/>
            <w:r w:rsidRPr="00252778">
              <w:rPr>
                <w:rFonts w:ascii="Times New Roman" w:hAnsi="Times New Roman"/>
                <w:bCs/>
                <w:sz w:val="28"/>
                <w:szCs w:val="28"/>
              </w:rPr>
              <w:t xml:space="preserve"> И</w:t>
            </w:r>
            <w:proofErr w:type="gramEnd"/>
            <w:r w:rsidRPr="00252778">
              <w:rPr>
                <w:rFonts w:ascii="Times New Roman" w:hAnsi="Times New Roman"/>
                <w:bCs/>
                <w:sz w:val="28"/>
                <w:szCs w:val="28"/>
              </w:rPr>
              <w:t>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69</w:t>
            </w:r>
          </w:p>
        </w:tc>
      </w:tr>
      <w:tr w:rsidR="006651E3" w:rsidRPr="00252778" w:rsidTr="00E87F54">
        <w:trPr>
          <w:trHeight w:val="519"/>
        </w:trPr>
        <w:tc>
          <w:tcPr>
            <w:tcW w:w="9397" w:type="dxa"/>
            <w:shd w:val="clear" w:color="auto" w:fill="9BBB59" w:themeFill="accent3"/>
          </w:tcPr>
          <w:p w:rsidR="006651E3" w:rsidRPr="00252778" w:rsidRDefault="006651E3" w:rsidP="00E87F54">
            <w:pPr>
              <w:keepNext/>
              <w:keepLines/>
              <w:spacing w:after="0" w:line="240" w:lineRule="auto"/>
              <w:outlineLvl w:val="1"/>
              <w:rPr>
                <w:rFonts w:ascii="Times New Roman" w:eastAsia="Times New Roman" w:hAnsi="Times New Roman"/>
                <w:b/>
                <w:bCs/>
                <w:i/>
                <w:iCs/>
                <w:sz w:val="28"/>
                <w:szCs w:val="28"/>
              </w:rPr>
            </w:pPr>
            <w:r w:rsidRPr="00252778">
              <w:rPr>
                <w:rFonts w:ascii="Times New Roman" w:eastAsia="Times New Roman" w:hAnsi="Times New Roman"/>
                <w:b/>
                <w:i/>
                <w:iCs/>
                <w:sz w:val="28"/>
                <w:szCs w:val="28"/>
              </w:rPr>
              <w:t>1.8 </w:t>
            </w:r>
            <w:r w:rsidRPr="00252778">
              <w:rPr>
                <w:rFonts w:ascii="Times New Roman" w:eastAsia="Times New Roman" w:hAnsi="Times New Roman"/>
                <w:b/>
                <w:bCs/>
                <w:i/>
                <w:iCs/>
                <w:sz w:val="28"/>
                <w:szCs w:val="28"/>
              </w:rPr>
              <w:t>ПЕРЕЧЕНЬ ВЫЯВЛЕННЫХ БЕСХОЗЯЙНЫХ ОБЪЕКТОВ ЦЕНТРАЛИЗОВАННЫХ СИСТЕМ ВОДОСНАБЖЕНИЯ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70</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rPr>
                <w:rFonts w:ascii="Times New Roman" w:hAnsi="Times New Roman"/>
                <w:b/>
                <w:bCs/>
                <w:i/>
                <w:sz w:val="28"/>
                <w:szCs w:val="28"/>
              </w:rPr>
            </w:pPr>
            <w:r w:rsidRPr="00252778">
              <w:rPr>
                <w:rFonts w:ascii="Times New Roman" w:hAnsi="Times New Roman"/>
                <w:b/>
                <w:bCs/>
                <w:i/>
                <w:sz w:val="28"/>
                <w:szCs w:val="28"/>
              </w:rPr>
              <w:t>2. ВОДООТВЕДЕНИЕ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71</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rPr>
                <w:rFonts w:ascii="Times New Roman" w:hAnsi="Times New Roman"/>
                <w:b/>
                <w:bCs/>
                <w:i/>
                <w:sz w:val="28"/>
                <w:szCs w:val="28"/>
              </w:rPr>
            </w:pPr>
            <w:r w:rsidRPr="00252778">
              <w:rPr>
                <w:rFonts w:ascii="Times New Roman" w:hAnsi="Times New Roman"/>
                <w:b/>
                <w:bCs/>
                <w:i/>
                <w:sz w:val="28"/>
                <w:szCs w:val="28"/>
              </w:rPr>
              <w:lastRenderedPageBreak/>
              <w:t>2.1 СУЩЕСТВУЮЩЕЕ ПОЛОЖЕНИЕ В СФЕРЕ ВОДООТВЕДЕНИЯ ПОСЕЛЕНИЯ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71</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2.1.1 Структура системы сбора, очистки и отведения сточных вод на территории поселения и деление территории на эксплуатационные зоны</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71</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2.1.2 Результаты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72</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2.1.3 Технологические зоны водоотведения, зоны централизованного и нецентрализованного водоотведения и перечень централизованных систем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72</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2.1.4 Технические возможности утилизации осадков сточных вод на очистных сооружениях существующей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2.1.5 Состояние и функционирование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2.1.6 Оценка безопасности и надежности  объектов централизованной системы водоотведения и их управляемости</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74</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2.1.7 Оценка воздействия сбросов сточных вод через централизованную систему водоотведения на окружающую среду</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75</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2.1.8 Территории муниципального образования, не охваченные централизованной системой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75</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2.1.9 Существующие технические и технологические  проблемы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76</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sz w:val="28"/>
                <w:szCs w:val="28"/>
              </w:rPr>
            </w:pPr>
            <w:r w:rsidRPr="00252778">
              <w:rPr>
                <w:rFonts w:ascii="Times New Roman" w:hAnsi="Times New Roman"/>
                <w:b/>
                <w:bCs/>
                <w:i/>
                <w:sz w:val="28"/>
                <w:szCs w:val="28"/>
              </w:rPr>
              <w:t>2.2 БАЛАНСЫ СТОЧНЫХ ВОД В СИСТЕМЕ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77</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2.2.1 Баланс поступления сточных вод в централизованную систему водоотведения и отведение стоков по технологическим зонам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77</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2.2.2 Оценка фактического притока неорганизованного стока по технологическим зонам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77</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2.2.3 Оснащенность зданий, строений и сооружений приборами учета принимаемых сточных вод и их применение при осуществлении коммерческих расчетов</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78</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 xml:space="preserve">2.2.4 Ретроспективный анализ  за последние 10 лет балансов поступления сточных вод в централизованную систему водоотведения по технологическим зонам с выделением зон дефицитов и резервов  </w:t>
            </w:r>
            <w:r w:rsidRPr="00252778">
              <w:rPr>
                <w:rFonts w:ascii="Times New Roman" w:hAnsi="Times New Roman"/>
                <w:bCs/>
                <w:sz w:val="28"/>
                <w:szCs w:val="28"/>
              </w:rPr>
              <w:lastRenderedPageBreak/>
              <w:t>производственных мощностей</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lastRenderedPageBreak/>
              <w:t>79</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lastRenderedPageBreak/>
              <w:t>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79</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sz w:val="28"/>
                <w:szCs w:val="28"/>
              </w:rPr>
            </w:pPr>
            <w:r w:rsidRPr="00252778">
              <w:rPr>
                <w:rFonts w:ascii="Times New Roman" w:hAnsi="Times New Roman"/>
                <w:b/>
                <w:bCs/>
                <w:i/>
                <w:sz w:val="28"/>
                <w:szCs w:val="28"/>
              </w:rPr>
              <w:t>2.3 ПРОГНОЗ ОБЪЕМА СТОЧНЫХ ВОД</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80</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2.3.1 Сведения о фактическом и ожидаемом поступлении сточных вод в   централизованную систему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80</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2.3.2 Структура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80</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81</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2.3.4 Анализ гидравлических режимов  и режимов работы элементов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81</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 xml:space="preserve">2.3.5 Анализ </w:t>
            </w:r>
            <w:proofErr w:type="gramStart"/>
            <w:r w:rsidRPr="00252778">
              <w:rPr>
                <w:rFonts w:ascii="Times New Roman" w:hAnsi="Times New Roman"/>
                <w:bCs/>
                <w:sz w:val="28"/>
                <w:szCs w:val="28"/>
              </w:rPr>
              <w:t>резервов производственных мощностей очистных сооружений системы водоотведения</w:t>
            </w:r>
            <w:proofErr w:type="gramEnd"/>
            <w:r w:rsidRPr="00252778">
              <w:rPr>
                <w:rFonts w:ascii="Times New Roman" w:hAnsi="Times New Roman"/>
                <w:bCs/>
                <w:sz w:val="28"/>
                <w:szCs w:val="28"/>
              </w:rPr>
              <w:t xml:space="preserve"> и возможности расширения зоны их действия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82</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sz w:val="28"/>
                <w:szCs w:val="28"/>
              </w:rPr>
            </w:pPr>
            <w:r w:rsidRPr="00252778">
              <w:rPr>
                <w:rFonts w:ascii="Times New Roman" w:hAnsi="Times New Roman"/>
                <w:b/>
                <w:bCs/>
                <w:i/>
                <w:sz w:val="28"/>
                <w:szCs w:val="28"/>
              </w:rPr>
              <w:t>2.4 ПРЕДЛОЖЕНИЯ ПО СТРОИТЕЛЬСТВУ, РЕКОНСТРУКЦИИ И МОДЕРНИЗАЦИИ ОБЪЕКТОВ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2.4.1 Основные направления, принципы, задачи и целевые показатели развития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2.4.2 Перечень основных мероприятий по реализации схем водоотведения с разбивкой по годам, включая технические обоснования этих мероприятий</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83</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2.4.3 Технические обоснования основных мероприятий по реализации схем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85</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2.4.4 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85</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86</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2.4.6 Варианты маршрутов прохождения трубопроводов по территории поселения и расположения  намечаемых площадок под строительство сооружений водоотведения и их обоснование</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86</w:t>
            </w:r>
          </w:p>
        </w:tc>
      </w:tr>
      <w:tr w:rsidR="006651E3" w:rsidRPr="00252778" w:rsidTr="00E87F54">
        <w:trPr>
          <w:trHeight w:val="383"/>
        </w:trPr>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2.4.7 Границы и характеристики  охранных зон сетей и сооружений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86</w:t>
            </w:r>
          </w:p>
        </w:tc>
      </w:tr>
      <w:tr w:rsidR="006651E3" w:rsidRPr="00252778" w:rsidTr="00E87F54">
        <w:trPr>
          <w:trHeight w:val="533"/>
        </w:trPr>
        <w:tc>
          <w:tcPr>
            <w:tcW w:w="9397" w:type="dxa"/>
            <w:shd w:val="clear" w:color="auto" w:fill="FFFFFF" w:themeFill="background1"/>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 xml:space="preserve">2.4.8 Границы планируемых </w:t>
            </w:r>
            <w:proofErr w:type="gramStart"/>
            <w:r w:rsidRPr="00252778">
              <w:rPr>
                <w:rFonts w:ascii="Times New Roman" w:hAnsi="Times New Roman"/>
                <w:sz w:val="28"/>
                <w:szCs w:val="28"/>
              </w:rPr>
              <w:t>зон размещения объектов централизованной системы водоотведения</w:t>
            </w:r>
            <w:proofErr w:type="gramEnd"/>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88</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sz w:val="28"/>
                <w:szCs w:val="28"/>
              </w:rPr>
            </w:pPr>
            <w:r w:rsidRPr="00252778">
              <w:rPr>
                <w:rFonts w:ascii="Times New Roman" w:hAnsi="Times New Roman"/>
                <w:b/>
                <w:bCs/>
                <w:i/>
                <w:sz w:val="28"/>
                <w:szCs w:val="28"/>
              </w:rPr>
              <w:t>2.5 ЭКОЛОГИЧЕСКИЕ АСПЕКТЫ МЕРОПРИЯТИЙ ПО СТРОИТЕЛЬСТВУ И РЕКОНСТРУКЦИИ ОБЪЕКТОВ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89</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lastRenderedPageBreak/>
              <w:t>2.5.1 Сведения о мероприятиях, содержащихся в планах по снижению сбросов загрязняющих веществ в поверхностные водные объекты,  подземные водные объекты и на водозаборные площади</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89</w:t>
            </w:r>
          </w:p>
        </w:tc>
      </w:tr>
    </w:tbl>
    <w:tbl>
      <w:tblPr>
        <w:tblpPr w:leftFromText="180" w:rightFromText="180" w:vertAnchor="text" w:horzAnchor="margin" w:tblpY="22"/>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9397"/>
        <w:gridCol w:w="696"/>
      </w:tblGrid>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2.5.2 Сведения о применении методов, безопасных для окружающей среды, при утилизации осадков сточных вод</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89</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sz w:val="28"/>
                <w:szCs w:val="28"/>
              </w:rPr>
            </w:pPr>
            <w:r w:rsidRPr="00252778">
              <w:rPr>
                <w:rFonts w:ascii="Times New Roman" w:hAnsi="Times New Roman"/>
                <w:b/>
                <w:bCs/>
                <w:i/>
                <w:sz w:val="28"/>
                <w:szCs w:val="28"/>
              </w:rPr>
              <w:t>2.6 ОЦЕНКА ПОТРЕБНОСТИ В КАПИТАЛЬНЫХ ВЛОЖЕНИЯХ  В СТРОИТЕЛЬСТВО, РЕКОНСТРУКЦИИ И МОДЕРНИЗАЦИЮ ОБЪЕКТОВ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92</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sz w:val="28"/>
                <w:szCs w:val="28"/>
              </w:rPr>
            </w:pPr>
            <w:r w:rsidRPr="00252778">
              <w:rPr>
                <w:rFonts w:ascii="Times New Roman" w:hAnsi="Times New Roman"/>
                <w:b/>
                <w:bCs/>
                <w:i/>
                <w:sz w:val="28"/>
                <w:szCs w:val="28"/>
              </w:rPr>
              <w:t>2.7 ПЛАНОВЫЕ ПОКАЗАТЕЛИ РАЗВИТИЯ ЦЕНТРАЛИЗОВАННОЙ СИСТЕМЫ ВОДООТВЕДЕНИЯ</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94</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2.7.1 Соотношение цены  реализации мероприятий инвестиционной программы и их эффективности – улучшение качества очистки сточных вод</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95</w:t>
            </w:r>
          </w:p>
        </w:tc>
      </w:tr>
      <w:tr w:rsidR="006651E3" w:rsidRPr="00252778" w:rsidTr="00E87F54">
        <w:tc>
          <w:tcPr>
            <w:tcW w:w="9397" w:type="dxa"/>
            <w:shd w:val="clear" w:color="auto" w:fill="FFFFFF" w:themeFill="background1"/>
          </w:tcPr>
          <w:p w:rsidR="006651E3" w:rsidRPr="00252778" w:rsidRDefault="006651E3" w:rsidP="00E87F54">
            <w:pPr>
              <w:autoSpaceDE w:val="0"/>
              <w:autoSpaceDN w:val="0"/>
              <w:adjustRightInd w:val="0"/>
              <w:spacing w:after="0" w:line="240" w:lineRule="auto"/>
              <w:contextualSpacing/>
              <w:jc w:val="both"/>
              <w:rPr>
                <w:rFonts w:ascii="Times New Roman" w:hAnsi="Times New Roman"/>
                <w:bCs/>
                <w:sz w:val="28"/>
                <w:szCs w:val="28"/>
              </w:rPr>
            </w:pPr>
            <w:r w:rsidRPr="00252778">
              <w:rPr>
                <w:rFonts w:ascii="Times New Roman" w:hAnsi="Times New Roman"/>
                <w:bCs/>
                <w:sz w:val="28"/>
                <w:szCs w:val="28"/>
              </w:rPr>
              <w:t>2.7.2</w:t>
            </w:r>
            <w:proofErr w:type="gramStart"/>
            <w:r w:rsidRPr="00252778">
              <w:rPr>
                <w:rFonts w:ascii="Times New Roman" w:hAnsi="Times New Roman"/>
                <w:bCs/>
                <w:sz w:val="28"/>
                <w:szCs w:val="28"/>
              </w:rPr>
              <w:t> И</w:t>
            </w:r>
            <w:proofErr w:type="gramEnd"/>
            <w:r w:rsidRPr="00252778">
              <w:rPr>
                <w:rFonts w:ascii="Times New Roman" w:hAnsi="Times New Roman"/>
                <w:bCs/>
                <w:sz w:val="28"/>
                <w:szCs w:val="28"/>
              </w:rPr>
              <w:t>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жилищно-коммунального хозяйства</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95</w:t>
            </w:r>
          </w:p>
        </w:tc>
      </w:tr>
      <w:tr w:rsidR="006651E3" w:rsidRPr="00252778" w:rsidTr="00E87F54">
        <w:tc>
          <w:tcPr>
            <w:tcW w:w="9397" w:type="dxa"/>
            <w:shd w:val="clear" w:color="auto" w:fill="9BBB59" w:themeFill="accent3"/>
          </w:tcPr>
          <w:p w:rsidR="006651E3" w:rsidRPr="00252778" w:rsidRDefault="006651E3" w:rsidP="00E87F54">
            <w:pPr>
              <w:autoSpaceDE w:val="0"/>
              <w:autoSpaceDN w:val="0"/>
              <w:adjustRightInd w:val="0"/>
              <w:spacing w:after="0" w:line="240" w:lineRule="auto"/>
              <w:contextualSpacing/>
              <w:jc w:val="both"/>
              <w:rPr>
                <w:rFonts w:ascii="Times New Roman" w:hAnsi="Times New Roman"/>
                <w:b/>
                <w:bCs/>
                <w:i/>
                <w:sz w:val="28"/>
                <w:szCs w:val="28"/>
              </w:rPr>
            </w:pPr>
            <w:r w:rsidRPr="00252778">
              <w:rPr>
                <w:rFonts w:ascii="Times New Roman" w:hAnsi="Times New Roman"/>
                <w:b/>
                <w:bCs/>
                <w:i/>
                <w:sz w:val="28"/>
                <w:szCs w:val="28"/>
              </w:rPr>
              <w:t>2.8 ПЕРЕЧЕНЬ ВЫЯВЛЕННЫХ БЕСХОЗЯЙНЫХ ОБЪЕКТОВ ЦЕНТРАЛИЗОВАННОЙ СИСТЕМЫ ВОДООТВЕДЕНИЯ И ПЕРЕЧЕНЬ ОРГАНИЗАЦИЙ, УПОЛНОМОЧЕННЫХ НА ИХ ЭКСПЛУАТАЦИЮ</w:t>
            </w:r>
          </w:p>
        </w:tc>
        <w:tc>
          <w:tcPr>
            <w:tcW w:w="69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color w:val="000000"/>
                <w:sz w:val="28"/>
                <w:szCs w:val="28"/>
              </w:rPr>
            </w:pPr>
            <w:r w:rsidRPr="00252778">
              <w:rPr>
                <w:rFonts w:ascii="Times New Roman" w:hAnsi="Times New Roman"/>
                <w:b/>
                <w:bCs/>
                <w:i/>
                <w:color w:val="000000"/>
                <w:sz w:val="28"/>
                <w:szCs w:val="28"/>
              </w:rPr>
              <w:t>96</w:t>
            </w:r>
          </w:p>
        </w:tc>
      </w:tr>
    </w:tbl>
    <w:p w:rsidR="006651E3" w:rsidRPr="00252778" w:rsidRDefault="006651E3" w:rsidP="006651E3">
      <w:pPr>
        <w:autoSpaceDE w:val="0"/>
        <w:autoSpaceDN w:val="0"/>
        <w:adjustRightInd w:val="0"/>
        <w:spacing w:after="0" w:line="240" w:lineRule="auto"/>
        <w:contextualSpacing/>
        <w:jc w:val="both"/>
        <w:rPr>
          <w:rFonts w:ascii="Times New Roman" w:hAnsi="Times New Roman"/>
          <w:bCs/>
          <w:sz w:val="28"/>
          <w:szCs w:val="28"/>
        </w:rPr>
        <w:sectPr w:rsidR="006651E3" w:rsidRPr="00252778" w:rsidSect="00E87F54">
          <w:headerReference w:type="default" r:id="rId11"/>
          <w:footerReference w:type="default" r:id="rId12"/>
          <w:pgSz w:w="12240" w:h="15840"/>
          <w:pgMar w:top="397" w:right="474" w:bottom="397" w:left="1418" w:header="720" w:footer="720" w:gutter="0"/>
          <w:cols w:space="720"/>
        </w:sectPr>
      </w:pPr>
    </w:p>
    <w:p w:rsidR="006651E3" w:rsidRPr="00252778" w:rsidRDefault="006651E3" w:rsidP="006651E3">
      <w:pPr>
        <w:autoSpaceDE w:val="0"/>
        <w:autoSpaceDN w:val="0"/>
        <w:adjustRightInd w:val="0"/>
        <w:spacing w:after="0" w:line="360" w:lineRule="auto"/>
        <w:jc w:val="center"/>
        <w:rPr>
          <w:rFonts w:ascii="Times New Roman" w:hAnsi="Times New Roman"/>
          <w:i/>
          <w:sz w:val="28"/>
          <w:szCs w:val="28"/>
        </w:rPr>
      </w:pPr>
      <w:r w:rsidRPr="00252778">
        <w:rPr>
          <w:rFonts w:ascii="Times New Roman" w:hAnsi="Times New Roman"/>
          <w:b/>
          <w:bCs/>
          <w:i/>
          <w:sz w:val="28"/>
          <w:szCs w:val="28"/>
        </w:rPr>
        <w:lastRenderedPageBreak/>
        <w:t>ВВЕДЕНИЕ</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Схема водоснабжения и водоотведения на период с 2017 по 2037 гг. Нововеличковского сельского поселения Динского района Краснодарского края разработана на основании следующих документов: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техническое задание, утвержденное Главой Нововеличковского сельского поселения;</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генеральный план Нововеличковского сельского поселения Динского района Краснодарского края;</w:t>
      </w:r>
    </w:p>
    <w:p w:rsidR="006651E3" w:rsidRPr="00252778" w:rsidRDefault="006651E3" w:rsidP="006651E3">
      <w:pPr>
        <w:pStyle w:val="afd"/>
        <w:tabs>
          <w:tab w:val="left" w:pos="2078"/>
        </w:tabs>
        <w:spacing w:before="120" w:line="360" w:lineRule="auto"/>
        <w:rPr>
          <w:rFonts w:ascii="Times New Roman" w:hAnsi="Times New Roman"/>
          <w:sz w:val="28"/>
          <w:szCs w:val="28"/>
        </w:rPr>
      </w:pPr>
      <w:r w:rsidRPr="00252778">
        <w:rPr>
          <w:rFonts w:ascii="Times New Roman" w:hAnsi="Times New Roman"/>
          <w:sz w:val="28"/>
          <w:szCs w:val="28"/>
        </w:rPr>
        <w:t>- Перечень поручений Президента Российской Федерации от 17 марта 2011 г. Пр-701.</w:t>
      </w:r>
    </w:p>
    <w:p w:rsidR="006651E3" w:rsidRPr="00252778" w:rsidRDefault="006651E3" w:rsidP="006651E3">
      <w:pPr>
        <w:tabs>
          <w:tab w:val="left" w:pos="2078"/>
        </w:tabs>
        <w:spacing w:after="0" w:line="360" w:lineRule="auto"/>
        <w:jc w:val="both"/>
        <w:rPr>
          <w:rFonts w:ascii="Times New Roman" w:eastAsia="Times New Roman" w:hAnsi="Times New Roman"/>
          <w:sz w:val="28"/>
          <w:szCs w:val="28"/>
        </w:rPr>
      </w:pPr>
      <w:r w:rsidRPr="00252778">
        <w:rPr>
          <w:rFonts w:ascii="Times New Roman" w:eastAsia="Times New Roman" w:hAnsi="Times New Roman"/>
          <w:sz w:val="28"/>
          <w:szCs w:val="28"/>
        </w:rPr>
        <w:t>- Градостроительный кодекс Российской Федерации.</w:t>
      </w:r>
    </w:p>
    <w:p w:rsidR="006651E3" w:rsidRPr="00252778" w:rsidRDefault="006651E3" w:rsidP="006651E3">
      <w:pPr>
        <w:tabs>
          <w:tab w:val="left" w:pos="2078"/>
        </w:tabs>
        <w:spacing w:after="0" w:line="360" w:lineRule="auto"/>
        <w:jc w:val="both"/>
        <w:rPr>
          <w:rFonts w:ascii="Times New Roman" w:eastAsia="Times New Roman" w:hAnsi="Times New Roman"/>
          <w:sz w:val="28"/>
          <w:szCs w:val="28"/>
        </w:rPr>
      </w:pPr>
      <w:r w:rsidRPr="00252778">
        <w:rPr>
          <w:rFonts w:ascii="Times New Roman" w:eastAsia="Times New Roman" w:hAnsi="Times New Roman"/>
          <w:sz w:val="28"/>
          <w:szCs w:val="28"/>
        </w:rPr>
        <w:t>- Федеральный закон от 30.12.2004г. № 210-ФЗ «Об основах регулирования тарифов организаций коммунального комплекса».</w:t>
      </w:r>
    </w:p>
    <w:p w:rsidR="006651E3" w:rsidRPr="00252778" w:rsidRDefault="006651E3" w:rsidP="006651E3">
      <w:pPr>
        <w:tabs>
          <w:tab w:val="left" w:pos="2078"/>
        </w:tabs>
        <w:spacing w:after="0" w:line="360" w:lineRule="auto"/>
        <w:jc w:val="both"/>
        <w:rPr>
          <w:rFonts w:ascii="Times New Roman" w:eastAsia="Times New Roman" w:hAnsi="Times New Roman"/>
          <w:sz w:val="28"/>
          <w:szCs w:val="28"/>
        </w:rPr>
      </w:pPr>
      <w:r w:rsidRPr="00252778">
        <w:rPr>
          <w:rFonts w:ascii="Times New Roman" w:eastAsia="Times New Roman" w:hAnsi="Times New Roman"/>
          <w:sz w:val="28"/>
          <w:szCs w:val="28"/>
        </w:rPr>
        <w:t>- Федеральный закон от 23.11.2009г. № 261-ФЗ «Об энергоснабжении и о повышении энергетической эффективности и о внесении изменений в отдельные законодательные акты Российской Федерации».</w:t>
      </w:r>
    </w:p>
    <w:p w:rsidR="006651E3" w:rsidRPr="00252778" w:rsidRDefault="006651E3" w:rsidP="006651E3">
      <w:pPr>
        <w:tabs>
          <w:tab w:val="left" w:pos="2078"/>
        </w:tabs>
        <w:spacing w:after="0" w:line="360" w:lineRule="auto"/>
        <w:jc w:val="both"/>
        <w:rPr>
          <w:rFonts w:ascii="Times New Roman" w:eastAsia="Times New Roman" w:hAnsi="Times New Roman"/>
          <w:sz w:val="28"/>
          <w:szCs w:val="28"/>
        </w:rPr>
      </w:pPr>
      <w:r w:rsidRPr="00252778">
        <w:rPr>
          <w:rFonts w:ascii="Times New Roman" w:eastAsia="Times New Roman" w:hAnsi="Times New Roman"/>
          <w:sz w:val="28"/>
          <w:szCs w:val="28"/>
        </w:rPr>
        <w:t>- Постановление Правительства Российской Федерации от 05.09.2013 г.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w:t>
      </w:r>
    </w:p>
    <w:p w:rsidR="006651E3" w:rsidRPr="00252778" w:rsidRDefault="006651E3" w:rsidP="006651E3">
      <w:pPr>
        <w:tabs>
          <w:tab w:val="left" w:pos="2078"/>
        </w:tabs>
        <w:spacing w:after="0" w:line="360" w:lineRule="auto"/>
        <w:jc w:val="both"/>
        <w:rPr>
          <w:rFonts w:ascii="Times New Roman" w:eastAsia="Times New Roman" w:hAnsi="Times New Roman"/>
          <w:sz w:val="28"/>
          <w:szCs w:val="28"/>
        </w:rPr>
      </w:pPr>
      <w:r w:rsidRPr="00252778">
        <w:rPr>
          <w:rFonts w:ascii="Times New Roman" w:eastAsia="Times New Roman" w:hAnsi="Times New Roman"/>
          <w:sz w:val="28"/>
          <w:szCs w:val="28"/>
        </w:rPr>
        <w:t>- Постановление Правительства Российской Федерации от 29.07.2013 №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6651E3" w:rsidRPr="00252778" w:rsidRDefault="006651E3" w:rsidP="006651E3">
      <w:pPr>
        <w:tabs>
          <w:tab w:val="left" w:pos="2078"/>
        </w:tabs>
        <w:spacing w:after="0" w:line="360" w:lineRule="auto"/>
        <w:jc w:val="both"/>
        <w:rPr>
          <w:rFonts w:ascii="Times New Roman" w:eastAsia="Times New Roman" w:hAnsi="Times New Roman"/>
          <w:sz w:val="28"/>
          <w:szCs w:val="28"/>
        </w:rPr>
      </w:pPr>
      <w:r w:rsidRPr="00252778">
        <w:rPr>
          <w:rFonts w:ascii="Times New Roman" w:eastAsia="Times New Roman" w:hAnsi="Times New Roman"/>
          <w:sz w:val="28"/>
          <w:szCs w:val="28"/>
        </w:rPr>
        <w:t>- Постановление Правительства Российской Федерации от 17.01.2013 № 6 «О стандартах раскрытия информации в сфере водоснабжения и водоотведения».</w:t>
      </w:r>
    </w:p>
    <w:p w:rsidR="006651E3" w:rsidRPr="00252778" w:rsidRDefault="006651E3" w:rsidP="006651E3">
      <w:pPr>
        <w:tabs>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t>- Градостроительный кодекс Краснодарского края.</w:t>
      </w:r>
    </w:p>
    <w:p w:rsidR="006651E3" w:rsidRPr="00252778" w:rsidRDefault="006651E3" w:rsidP="006651E3">
      <w:pPr>
        <w:tabs>
          <w:tab w:val="left" w:pos="765"/>
          <w:tab w:val="left" w:pos="1676"/>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t>- Стратегия социально-экономического развития Краснодарского края до 2020 года, утвержденная законом Краснодарского края от 29 апреля 2008 года № 1465-КЗ.</w:t>
      </w:r>
    </w:p>
    <w:p w:rsidR="006651E3" w:rsidRPr="00252778" w:rsidRDefault="006651E3" w:rsidP="006651E3">
      <w:pPr>
        <w:tabs>
          <w:tab w:val="left" w:pos="765"/>
          <w:tab w:val="left" w:pos="1676"/>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lastRenderedPageBreak/>
        <w:t xml:space="preserve">- Программа </w:t>
      </w:r>
      <w:bookmarkStart w:id="0" w:name="_GoBack"/>
      <w:r w:rsidRPr="00252778">
        <w:rPr>
          <w:rFonts w:ascii="Times New Roman" w:hAnsi="Times New Roman"/>
          <w:sz w:val="28"/>
          <w:szCs w:val="28"/>
        </w:rPr>
        <w:t>комплексного развития систем коммунальной инфраструктуры Нововеличковского сельского поселения Динского района.</w:t>
      </w:r>
    </w:p>
    <w:p w:rsidR="006651E3" w:rsidRPr="00252778" w:rsidRDefault="006651E3" w:rsidP="006651E3">
      <w:pPr>
        <w:tabs>
          <w:tab w:val="left" w:pos="765"/>
          <w:tab w:val="left" w:pos="1676"/>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t>- Разработанная и утвержденная документация территориального планирования муниципального образования Динской район и Нововеличковского сельского поселения.</w:t>
      </w:r>
    </w:p>
    <w:bookmarkEnd w:id="0"/>
    <w:p w:rsidR="006651E3" w:rsidRPr="00252778" w:rsidRDefault="006651E3" w:rsidP="006651E3">
      <w:pPr>
        <w:spacing w:after="120" w:line="360" w:lineRule="auto"/>
        <w:jc w:val="both"/>
        <w:rPr>
          <w:rFonts w:ascii="Times New Roman" w:hAnsi="Times New Roman"/>
          <w:sz w:val="28"/>
          <w:szCs w:val="28"/>
        </w:rPr>
      </w:pPr>
      <w:r w:rsidRPr="00252778">
        <w:rPr>
          <w:rFonts w:ascii="Times New Roman" w:hAnsi="Times New Roman"/>
          <w:sz w:val="28"/>
          <w:szCs w:val="28"/>
        </w:rPr>
        <w:t>- Федеральный закон от 30 декабря 2009 г. № 384-ФЗ «Технический регламент о безопасности зданий и сооружений», Федеральный закон от 23 ноября 2009г.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651E3" w:rsidRPr="00252778" w:rsidRDefault="006651E3" w:rsidP="006651E3">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252778">
        <w:rPr>
          <w:rFonts w:ascii="Times New Roman" w:eastAsia="Times New Roman" w:hAnsi="Times New Roman"/>
          <w:sz w:val="28"/>
          <w:szCs w:val="28"/>
        </w:rPr>
        <w:t>- Закон РФ от 21.02.1992 № 2395-1 "О недрах".</w:t>
      </w:r>
    </w:p>
    <w:p w:rsidR="006651E3" w:rsidRPr="00252778" w:rsidRDefault="006651E3" w:rsidP="006651E3">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252778">
        <w:rPr>
          <w:rFonts w:ascii="Times New Roman" w:eastAsia="Times New Roman" w:hAnsi="Times New Roman"/>
          <w:sz w:val="28"/>
          <w:szCs w:val="28"/>
        </w:rPr>
        <w:t>- "Водный кодекс Российской Федерации" от 03.06.2006 № 74-ФЗ.</w:t>
      </w:r>
    </w:p>
    <w:p w:rsidR="006651E3" w:rsidRPr="00252778" w:rsidRDefault="006651E3" w:rsidP="006651E3">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252778">
        <w:rPr>
          <w:rFonts w:ascii="Times New Roman" w:eastAsia="Times New Roman" w:hAnsi="Times New Roman"/>
          <w:sz w:val="28"/>
          <w:szCs w:val="28"/>
        </w:rPr>
        <w:t>- Закон РФ от 10.01.2002 № 7-ФЗ «Об охране окружающей среды».</w:t>
      </w:r>
    </w:p>
    <w:p w:rsidR="006651E3" w:rsidRPr="00252778" w:rsidRDefault="006651E3" w:rsidP="006651E3">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252778">
        <w:rPr>
          <w:rFonts w:ascii="Times New Roman" w:eastAsia="Times New Roman" w:hAnsi="Times New Roman"/>
          <w:sz w:val="28"/>
          <w:szCs w:val="28"/>
        </w:rPr>
        <w:t>- Закон РФ от 4.05.1999 № 96-ФЗ «Об охране атмосферного воздуха».</w:t>
      </w:r>
    </w:p>
    <w:p w:rsidR="006651E3" w:rsidRPr="00252778" w:rsidRDefault="006651E3" w:rsidP="006651E3">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252778">
        <w:rPr>
          <w:rFonts w:ascii="Times New Roman" w:eastAsia="Times New Roman" w:hAnsi="Times New Roman"/>
          <w:sz w:val="28"/>
          <w:szCs w:val="28"/>
        </w:rPr>
        <w:t>- Закон РФ от 24.06.1998 № 89-ФЗ «Об отходах производства и потребления».</w:t>
      </w:r>
    </w:p>
    <w:p w:rsidR="006651E3" w:rsidRPr="00252778" w:rsidRDefault="006651E3" w:rsidP="006651E3">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252778">
        <w:rPr>
          <w:rFonts w:ascii="Times New Roman" w:eastAsia="Times New Roman" w:hAnsi="Times New Roman"/>
          <w:sz w:val="28"/>
          <w:szCs w:val="28"/>
        </w:rPr>
        <w:t>- Закон РФ от 30.03.1999 г. № 52-ФЗ «О санитарно-эпидемиологическом благополучии населения».</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 условия для проживания людей в Нововеличковском сельском поселении.</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Мероприятия охватывают следующие объекты системы коммунальной инфраструктуры: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в системе водоснабжения – замена разводящих водопроводных сетей;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в системе водоотведения – отсутствуют.</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и водоотведения, затраты на реализацию мероприятий схемы </w:t>
      </w:r>
      <w:r w:rsidRPr="00252778">
        <w:rPr>
          <w:rFonts w:ascii="Times New Roman" w:hAnsi="Times New Roman"/>
          <w:sz w:val="28"/>
          <w:szCs w:val="28"/>
        </w:rPr>
        <w:lastRenderedPageBreak/>
        <w:t>планируется финансировать за счет средств федерального, краевого и местного бюджетов.</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 </w:t>
      </w:r>
    </w:p>
    <w:p w:rsidR="006651E3" w:rsidRPr="00252778" w:rsidRDefault="006651E3" w:rsidP="006651E3">
      <w:pPr>
        <w:autoSpaceDE w:val="0"/>
        <w:autoSpaceDN w:val="0"/>
        <w:adjustRightInd w:val="0"/>
        <w:spacing w:after="0" w:line="360" w:lineRule="auto"/>
        <w:jc w:val="center"/>
        <w:rPr>
          <w:rFonts w:ascii="Times New Roman" w:hAnsi="Times New Roman"/>
          <w:sz w:val="28"/>
          <w:szCs w:val="28"/>
        </w:rPr>
      </w:pPr>
      <w:r w:rsidRPr="00252778">
        <w:rPr>
          <w:rFonts w:ascii="Times New Roman" w:hAnsi="Times New Roman"/>
          <w:b/>
          <w:bCs/>
          <w:sz w:val="28"/>
          <w:szCs w:val="28"/>
        </w:rPr>
        <w:t>ПАСПОРТ СХЕМЫ</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b/>
          <w:bCs/>
          <w:sz w:val="28"/>
          <w:szCs w:val="28"/>
        </w:rPr>
        <w:t xml:space="preserve">Наименование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Схема водоснабжения и водоотведения Нововеличковского сельского поселения на 2017 – 2037 годы.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b/>
          <w:bCs/>
          <w:sz w:val="28"/>
          <w:szCs w:val="28"/>
        </w:rPr>
        <w:t xml:space="preserve">Инициатор проекта (муниципальный заказчик) </w:t>
      </w:r>
      <w:r w:rsidRPr="00252778">
        <w:rPr>
          <w:rFonts w:ascii="Times New Roman" w:hAnsi="Times New Roman"/>
          <w:sz w:val="28"/>
          <w:szCs w:val="28"/>
        </w:rPr>
        <w:t>Администрация Нововеличковского сельского поселения Динского района Краснодарского края.</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b/>
          <w:bCs/>
          <w:sz w:val="28"/>
          <w:szCs w:val="28"/>
        </w:rPr>
        <w:t xml:space="preserve">Местонахождение проекта: </w:t>
      </w:r>
      <w:r w:rsidRPr="00252778">
        <w:rPr>
          <w:rFonts w:ascii="Times New Roman" w:hAnsi="Times New Roman"/>
          <w:sz w:val="28"/>
          <w:szCs w:val="28"/>
        </w:rPr>
        <w:t>Россия, Краснодарский край, Динской район, ст. Нововеличковская, ул. Красная, 53.</w:t>
      </w:r>
    </w:p>
    <w:p w:rsidR="006651E3" w:rsidRPr="00252778" w:rsidRDefault="006651E3" w:rsidP="006651E3">
      <w:pPr>
        <w:autoSpaceDE w:val="0"/>
        <w:autoSpaceDN w:val="0"/>
        <w:adjustRightInd w:val="0"/>
        <w:spacing w:after="0" w:line="360" w:lineRule="auto"/>
        <w:jc w:val="both"/>
        <w:rPr>
          <w:rFonts w:ascii="Times New Roman" w:hAnsi="Times New Roman"/>
          <w:b/>
          <w:bCs/>
          <w:sz w:val="28"/>
          <w:szCs w:val="28"/>
        </w:rPr>
      </w:pPr>
      <w:r w:rsidRPr="00252778">
        <w:rPr>
          <w:rFonts w:ascii="Times New Roman" w:hAnsi="Times New Roman"/>
          <w:b/>
          <w:bCs/>
          <w:sz w:val="28"/>
          <w:szCs w:val="28"/>
        </w:rPr>
        <w:t>Нормативно-правовая база для разработки схемы:</w:t>
      </w:r>
    </w:p>
    <w:p w:rsidR="006651E3" w:rsidRPr="00252778" w:rsidRDefault="006651E3" w:rsidP="006651E3">
      <w:pPr>
        <w:tabs>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t>- СП 31.13333.2012 «Водоснабжение. Наружные сети и сооружения».</w:t>
      </w:r>
    </w:p>
    <w:p w:rsidR="006651E3" w:rsidRPr="00252778" w:rsidRDefault="006651E3" w:rsidP="006651E3">
      <w:pPr>
        <w:tabs>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t>- СП 32.13333.2012 «Канализация. Наружные сети».</w:t>
      </w:r>
    </w:p>
    <w:p w:rsidR="006651E3" w:rsidRPr="00252778" w:rsidRDefault="006651E3" w:rsidP="006651E3">
      <w:pPr>
        <w:tabs>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t>- СП 30.13333.2012 «Внутренний водопровод и канализация зданий».</w:t>
      </w:r>
    </w:p>
    <w:p w:rsidR="006651E3" w:rsidRPr="00252778" w:rsidRDefault="006651E3" w:rsidP="006651E3">
      <w:pPr>
        <w:tabs>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t>- СанПиН 2.1.4.1110-02. 2.1.4. «Питьевая вода и водоснабжение населенных мест. Зоны санитарной охраны источников водоснабжения и водопроводов питьевого назначения».</w:t>
      </w:r>
    </w:p>
    <w:p w:rsidR="006651E3" w:rsidRPr="00252778" w:rsidRDefault="006651E3" w:rsidP="006651E3">
      <w:pPr>
        <w:tabs>
          <w:tab w:val="left" w:pos="2078"/>
        </w:tabs>
        <w:spacing w:after="0" w:line="360" w:lineRule="auto"/>
        <w:jc w:val="both"/>
        <w:rPr>
          <w:rFonts w:ascii="Times New Roman" w:hAnsi="Times New Roman"/>
          <w:sz w:val="28"/>
          <w:szCs w:val="28"/>
        </w:rPr>
      </w:pPr>
      <w:r w:rsidRPr="00252778">
        <w:rPr>
          <w:rFonts w:ascii="Times New Roman" w:hAnsi="Times New Roman"/>
          <w:sz w:val="28"/>
          <w:szCs w:val="28"/>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6651E3" w:rsidRPr="00252778" w:rsidRDefault="006651E3" w:rsidP="006651E3">
      <w:pPr>
        <w:widowControl w:val="0"/>
        <w:tabs>
          <w:tab w:val="left" w:pos="360"/>
        </w:tabs>
        <w:autoSpaceDE w:val="0"/>
        <w:autoSpaceDN w:val="0"/>
        <w:adjustRightInd w:val="0"/>
        <w:spacing w:before="18" w:after="0" w:line="360" w:lineRule="auto"/>
        <w:ind w:right="188"/>
        <w:jc w:val="both"/>
        <w:rPr>
          <w:rFonts w:ascii="Times New Roman" w:hAnsi="Times New Roman"/>
          <w:sz w:val="28"/>
          <w:szCs w:val="28"/>
        </w:rPr>
      </w:pPr>
      <w:r w:rsidRPr="00252778">
        <w:rPr>
          <w:rFonts w:ascii="Times New Roman" w:hAnsi="Times New Roman"/>
          <w:sz w:val="28"/>
          <w:szCs w:val="28"/>
        </w:rPr>
        <w:t xml:space="preserve">- МДС 81-35.2004 «Методика </w:t>
      </w:r>
      <w:r w:rsidRPr="00252778">
        <w:rPr>
          <w:rFonts w:ascii="Times New Roman" w:hAnsi="Times New Roman"/>
          <w:spacing w:val="-1"/>
          <w:sz w:val="28"/>
          <w:szCs w:val="28"/>
        </w:rPr>
        <w:t>о</w:t>
      </w:r>
      <w:r w:rsidRPr="00252778">
        <w:rPr>
          <w:rFonts w:ascii="Times New Roman" w:hAnsi="Times New Roman"/>
          <w:sz w:val="28"/>
          <w:szCs w:val="28"/>
        </w:rPr>
        <w:t>пределения стоимос</w:t>
      </w:r>
      <w:r w:rsidRPr="00252778">
        <w:rPr>
          <w:rFonts w:ascii="Times New Roman" w:hAnsi="Times New Roman"/>
          <w:spacing w:val="-2"/>
          <w:sz w:val="28"/>
          <w:szCs w:val="28"/>
        </w:rPr>
        <w:t>т</w:t>
      </w:r>
      <w:r w:rsidRPr="00252778">
        <w:rPr>
          <w:rFonts w:ascii="Times New Roman" w:hAnsi="Times New Roman"/>
          <w:sz w:val="28"/>
          <w:szCs w:val="28"/>
        </w:rPr>
        <w:t>и строительной прод</w:t>
      </w:r>
      <w:r w:rsidRPr="00252778">
        <w:rPr>
          <w:rFonts w:ascii="Times New Roman" w:hAnsi="Times New Roman"/>
          <w:spacing w:val="2"/>
          <w:sz w:val="28"/>
          <w:szCs w:val="28"/>
        </w:rPr>
        <w:t>у</w:t>
      </w:r>
      <w:r w:rsidRPr="00252778">
        <w:rPr>
          <w:rFonts w:ascii="Times New Roman" w:hAnsi="Times New Roman"/>
          <w:sz w:val="28"/>
          <w:szCs w:val="28"/>
        </w:rPr>
        <w:t xml:space="preserve">кции </w:t>
      </w:r>
      <w:r w:rsidRPr="00252778">
        <w:rPr>
          <w:rFonts w:ascii="Times New Roman" w:hAnsi="Times New Roman"/>
          <w:spacing w:val="-1"/>
          <w:sz w:val="28"/>
          <w:szCs w:val="28"/>
        </w:rPr>
        <w:t xml:space="preserve">на </w:t>
      </w:r>
      <w:r w:rsidRPr="00252778">
        <w:rPr>
          <w:rFonts w:ascii="Times New Roman" w:hAnsi="Times New Roman"/>
          <w:sz w:val="28"/>
          <w:szCs w:val="28"/>
        </w:rPr>
        <w:t>территории Российской Федерац</w:t>
      </w:r>
      <w:r w:rsidRPr="00252778">
        <w:rPr>
          <w:rFonts w:ascii="Times New Roman" w:hAnsi="Times New Roman"/>
          <w:spacing w:val="-1"/>
          <w:sz w:val="28"/>
          <w:szCs w:val="28"/>
        </w:rPr>
        <w:t>и</w:t>
      </w:r>
      <w:r w:rsidRPr="00252778">
        <w:rPr>
          <w:rFonts w:ascii="Times New Roman" w:hAnsi="Times New Roman"/>
          <w:sz w:val="28"/>
          <w:szCs w:val="28"/>
        </w:rPr>
        <w:t>и»;</w:t>
      </w:r>
    </w:p>
    <w:p w:rsidR="006651E3" w:rsidRPr="00252778" w:rsidRDefault="006651E3" w:rsidP="006651E3">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252778">
        <w:rPr>
          <w:rFonts w:ascii="Times New Roman" w:eastAsia="Times New Roman" w:hAnsi="Times New Roman"/>
          <w:sz w:val="28"/>
          <w:szCs w:val="28"/>
        </w:rPr>
        <w:t>- МДС 81-33.2004 «</w:t>
      </w:r>
      <w:r w:rsidRPr="00252778">
        <w:rPr>
          <w:rFonts w:ascii="Times New Roman" w:eastAsia="Times New Roman" w:hAnsi="Times New Roman"/>
          <w:spacing w:val="-1"/>
          <w:sz w:val="28"/>
          <w:szCs w:val="28"/>
        </w:rPr>
        <w:t>М</w:t>
      </w:r>
      <w:r w:rsidRPr="00252778">
        <w:rPr>
          <w:rFonts w:ascii="Times New Roman" w:eastAsia="Times New Roman" w:hAnsi="Times New Roman"/>
          <w:sz w:val="28"/>
          <w:szCs w:val="28"/>
        </w:rPr>
        <w:t>етодическ</w:t>
      </w:r>
      <w:r w:rsidRPr="00252778">
        <w:rPr>
          <w:rFonts w:ascii="Times New Roman" w:eastAsia="Times New Roman" w:hAnsi="Times New Roman"/>
          <w:spacing w:val="-1"/>
          <w:sz w:val="28"/>
          <w:szCs w:val="28"/>
        </w:rPr>
        <w:t>и</w:t>
      </w:r>
      <w:r w:rsidRPr="00252778">
        <w:rPr>
          <w:rFonts w:ascii="Times New Roman" w:eastAsia="Times New Roman" w:hAnsi="Times New Roman"/>
          <w:sz w:val="28"/>
          <w:szCs w:val="28"/>
        </w:rPr>
        <w:t xml:space="preserve">е указания по определению величины </w:t>
      </w:r>
      <w:r w:rsidRPr="00252778">
        <w:rPr>
          <w:rFonts w:ascii="Times New Roman" w:eastAsia="Times New Roman" w:hAnsi="Times New Roman"/>
          <w:spacing w:val="-1"/>
          <w:sz w:val="28"/>
          <w:szCs w:val="28"/>
        </w:rPr>
        <w:t>н</w:t>
      </w:r>
      <w:r w:rsidRPr="00252778">
        <w:rPr>
          <w:rFonts w:ascii="Times New Roman" w:eastAsia="Times New Roman" w:hAnsi="Times New Roman"/>
          <w:sz w:val="28"/>
          <w:szCs w:val="28"/>
        </w:rPr>
        <w:t>акладных расходов в строительстве»;</w:t>
      </w:r>
    </w:p>
    <w:p w:rsidR="006651E3" w:rsidRPr="00252778" w:rsidRDefault="006651E3" w:rsidP="006651E3">
      <w:pPr>
        <w:spacing w:after="0" w:line="360" w:lineRule="auto"/>
        <w:jc w:val="both"/>
        <w:rPr>
          <w:rFonts w:ascii="Times New Roman" w:hAnsi="Times New Roman"/>
          <w:sz w:val="28"/>
          <w:szCs w:val="28"/>
        </w:rPr>
      </w:pPr>
      <w:r w:rsidRPr="00252778">
        <w:rPr>
          <w:rFonts w:ascii="Times New Roman" w:hAnsi="Times New Roman"/>
          <w:sz w:val="28"/>
          <w:szCs w:val="28"/>
        </w:rPr>
        <w:lastRenderedPageBreak/>
        <w:t>- СанПиН 2.1.4.1074-01 «Питьевая вода. Гигиенические требования к качеству воды. Контроль качества»;</w:t>
      </w:r>
    </w:p>
    <w:p w:rsidR="006651E3" w:rsidRPr="00252778" w:rsidRDefault="006651E3" w:rsidP="006651E3">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252778">
        <w:rPr>
          <w:rFonts w:ascii="Times New Roman" w:eastAsia="Times New Roman" w:hAnsi="Times New Roman"/>
          <w:sz w:val="28"/>
          <w:szCs w:val="28"/>
        </w:rPr>
        <w:t>-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РФ 26.02.2002.</w:t>
      </w:r>
    </w:p>
    <w:p w:rsidR="006651E3" w:rsidRPr="00252778" w:rsidRDefault="006651E3" w:rsidP="006651E3">
      <w:pPr>
        <w:spacing w:after="0" w:line="360" w:lineRule="auto"/>
        <w:jc w:val="both"/>
        <w:rPr>
          <w:rFonts w:ascii="Times New Roman" w:hAnsi="Times New Roman"/>
          <w:sz w:val="28"/>
          <w:szCs w:val="28"/>
        </w:rPr>
      </w:pPr>
      <w:r w:rsidRPr="00252778">
        <w:rPr>
          <w:rFonts w:ascii="Times New Roman" w:hAnsi="Times New Roman"/>
          <w:sz w:val="28"/>
          <w:szCs w:val="28"/>
        </w:rPr>
        <w:t>- СНиП 2.04.02-84 «Водоснабжение. Наружные сети и сооружения», раздел «Границы зон санитарной охраны для подземных источников водоснабжения».</w:t>
      </w:r>
    </w:p>
    <w:p w:rsidR="006651E3" w:rsidRPr="00252778" w:rsidRDefault="006651E3" w:rsidP="006651E3">
      <w:pPr>
        <w:autoSpaceDE w:val="0"/>
        <w:autoSpaceDN w:val="0"/>
        <w:adjustRightInd w:val="0"/>
        <w:spacing w:after="0" w:line="360" w:lineRule="auto"/>
        <w:jc w:val="both"/>
        <w:rPr>
          <w:rFonts w:ascii="Times New Roman" w:hAnsi="Times New Roman"/>
          <w:b/>
          <w:bCs/>
          <w:sz w:val="28"/>
          <w:szCs w:val="28"/>
        </w:rPr>
      </w:pPr>
      <w:r w:rsidRPr="00252778">
        <w:rPr>
          <w:rFonts w:ascii="Times New Roman" w:hAnsi="Times New Roman"/>
          <w:b/>
          <w:bCs/>
          <w:sz w:val="28"/>
          <w:szCs w:val="28"/>
        </w:rPr>
        <w:t xml:space="preserve">Цели схемы: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обеспечение развития систем централизованного водоснабжения и водоотведения для существующего жилищного комплекса, а также объектов социально-культурного и рекреационного назначения в период с 2017 г. до 2037 г.;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увеличение объемов производства коммунальной продукции (оказание услуг) по водоснабжению и водоотведению при повышении качества и сохранении приемлемости действующей ценовой политики;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улучшение работы систем водоснабжения и водоотведения;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повышение качества питьевой воды, поступающей к потребителям;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обеспечение надежного централизованного и экологически безопасного отведения стоков и их очистку, соответствующую экологическим нормативам;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снижение вредного воздействия на окружающую среду.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b/>
          <w:bCs/>
          <w:sz w:val="28"/>
          <w:szCs w:val="28"/>
        </w:rPr>
        <w:t xml:space="preserve">Способ достижения цели: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реконструкция существующих сетей водопровода;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установка приборов учета.</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b/>
          <w:bCs/>
          <w:sz w:val="28"/>
          <w:szCs w:val="28"/>
        </w:rPr>
        <w:t xml:space="preserve">Сроки и этапы реализации схемы </w:t>
      </w:r>
    </w:p>
    <w:p w:rsidR="006651E3" w:rsidRPr="00252778" w:rsidRDefault="006651E3" w:rsidP="006651E3">
      <w:pPr>
        <w:autoSpaceDE w:val="0"/>
        <w:autoSpaceDN w:val="0"/>
        <w:adjustRightInd w:val="0"/>
        <w:spacing w:after="0" w:line="360" w:lineRule="auto"/>
        <w:jc w:val="both"/>
        <w:rPr>
          <w:rFonts w:ascii="Times New Roman" w:hAnsi="Times New Roman"/>
          <w:color w:val="000000"/>
          <w:sz w:val="28"/>
          <w:szCs w:val="28"/>
        </w:rPr>
      </w:pPr>
      <w:r w:rsidRPr="00252778">
        <w:rPr>
          <w:rFonts w:ascii="Times New Roman" w:hAnsi="Times New Roman"/>
          <w:color w:val="000000"/>
          <w:sz w:val="28"/>
          <w:szCs w:val="28"/>
        </w:rPr>
        <w:t xml:space="preserve">Этап строительства </w:t>
      </w:r>
      <w:proofErr w:type="gramStart"/>
      <w:r w:rsidRPr="00252778">
        <w:rPr>
          <w:rFonts w:ascii="Times New Roman" w:hAnsi="Times New Roman"/>
          <w:color w:val="000000"/>
          <w:sz w:val="28"/>
          <w:szCs w:val="28"/>
        </w:rPr>
        <w:t>–с</w:t>
      </w:r>
      <w:proofErr w:type="gramEnd"/>
      <w:r w:rsidRPr="00252778">
        <w:rPr>
          <w:rFonts w:ascii="Times New Roman" w:hAnsi="Times New Roman"/>
          <w:color w:val="000000"/>
          <w:sz w:val="28"/>
          <w:szCs w:val="28"/>
        </w:rPr>
        <w:t xml:space="preserve"> 2017 по 2037 годы.</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b/>
          <w:bCs/>
          <w:sz w:val="28"/>
          <w:szCs w:val="28"/>
        </w:rPr>
        <w:t xml:space="preserve">Финансовые ресурсы, необходимые для реализации схемы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Общий объем финансирования схемы составляет 339744,28 тыс. руб., в том числе: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color w:val="000000"/>
          <w:sz w:val="28"/>
          <w:szCs w:val="28"/>
        </w:rPr>
        <w:t xml:space="preserve">172069, 28 </w:t>
      </w:r>
      <w:r w:rsidRPr="00252778">
        <w:rPr>
          <w:rFonts w:ascii="Times New Roman" w:hAnsi="Times New Roman"/>
          <w:sz w:val="28"/>
          <w:szCs w:val="28"/>
        </w:rPr>
        <w:t xml:space="preserve">тыс. руб. - финансирование мероприятий по водоснабжению;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color w:val="000000"/>
          <w:sz w:val="28"/>
          <w:szCs w:val="28"/>
        </w:rPr>
        <w:lastRenderedPageBreak/>
        <w:t xml:space="preserve">167675, 0 </w:t>
      </w:r>
      <w:r w:rsidRPr="00252778">
        <w:rPr>
          <w:rFonts w:ascii="Times New Roman" w:hAnsi="Times New Roman"/>
          <w:sz w:val="28"/>
          <w:szCs w:val="28"/>
        </w:rPr>
        <w:t>тыс. руб. - финансирование мероприятий по водоотведению.</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Финансирование мероприятий планируется проводить за счет сре</w:t>
      </w:r>
      <w:proofErr w:type="gramStart"/>
      <w:r w:rsidRPr="00252778">
        <w:rPr>
          <w:rFonts w:ascii="Times New Roman" w:hAnsi="Times New Roman"/>
          <w:sz w:val="28"/>
          <w:szCs w:val="28"/>
        </w:rPr>
        <w:t>дств кр</w:t>
      </w:r>
      <w:proofErr w:type="gramEnd"/>
      <w:r w:rsidRPr="00252778">
        <w:rPr>
          <w:rFonts w:ascii="Times New Roman" w:hAnsi="Times New Roman"/>
          <w:sz w:val="28"/>
          <w:szCs w:val="28"/>
        </w:rPr>
        <w:t>аевого и местного бюджетов и внебюджетных средств.</w:t>
      </w:r>
    </w:p>
    <w:p w:rsidR="006651E3" w:rsidRPr="00252778" w:rsidRDefault="006651E3" w:rsidP="006651E3">
      <w:pPr>
        <w:autoSpaceDE w:val="0"/>
        <w:autoSpaceDN w:val="0"/>
        <w:adjustRightInd w:val="0"/>
        <w:spacing w:after="0" w:line="360" w:lineRule="auto"/>
        <w:jc w:val="both"/>
        <w:rPr>
          <w:rFonts w:ascii="Times New Roman" w:hAnsi="Times New Roman"/>
          <w:b/>
          <w:bCs/>
          <w:sz w:val="28"/>
          <w:szCs w:val="28"/>
        </w:rPr>
      </w:pPr>
      <w:r w:rsidRPr="00252778">
        <w:rPr>
          <w:rFonts w:ascii="Times New Roman" w:hAnsi="Times New Roman"/>
          <w:b/>
          <w:bCs/>
          <w:sz w:val="28"/>
          <w:szCs w:val="28"/>
        </w:rPr>
        <w:t>Ожидаемые результаты от реализации мероприятий схемы</w:t>
      </w:r>
    </w:p>
    <w:p w:rsidR="006651E3" w:rsidRPr="00252778" w:rsidRDefault="006651E3" w:rsidP="006651E3">
      <w:pPr>
        <w:autoSpaceDE w:val="0"/>
        <w:autoSpaceDN w:val="0"/>
        <w:adjustRightInd w:val="0"/>
        <w:spacing w:after="0" w:line="360" w:lineRule="auto"/>
        <w:jc w:val="both"/>
        <w:rPr>
          <w:rFonts w:ascii="Times New Roman" w:hAnsi="Times New Roman"/>
          <w:b/>
          <w:bCs/>
          <w:sz w:val="28"/>
          <w:szCs w:val="28"/>
        </w:rPr>
      </w:pPr>
      <w:r w:rsidRPr="00252778">
        <w:rPr>
          <w:rFonts w:ascii="Times New Roman" w:hAnsi="Times New Roman"/>
          <w:b/>
          <w:bCs/>
          <w:sz w:val="28"/>
          <w:szCs w:val="28"/>
        </w:rPr>
        <w:t>Водоснабжения</w:t>
      </w:r>
    </w:p>
    <w:p w:rsidR="006651E3" w:rsidRPr="00252778" w:rsidRDefault="006651E3" w:rsidP="006651E3">
      <w:pPr>
        <w:numPr>
          <w:ilvl w:val="0"/>
          <w:numId w:val="21"/>
        </w:numPr>
        <w:spacing w:after="0" w:line="360" w:lineRule="auto"/>
        <w:ind w:left="340"/>
        <w:contextualSpacing/>
        <w:jc w:val="both"/>
        <w:rPr>
          <w:rFonts w:ascii="Times New Roman" w:eastAsia="Times New Roman" w:hAnsi="Times New Roman"/>
          <w:sz w:val="28"/>
          <w:szCs w:val="28"/>
        </w:rPr>
      </w:pPr>
      <w:r w:rsidRPr="00252778">
        <w:rPr>
          <w:rFonts w:ascii="Times New Roman" w:eastAsia="Times New Roman" w:hAnsi="Times New Roman"/>
          <w:sz w:val="28"/>
          <w:szCs w:val="28"/>
        </w:rPr>
        <w:t>В соответствии с положениями ФЗ РФ от 7</w:t>
      </w:r>
      <w:r w:rsidRPr="00252778">
        <w:rPr>
          <w:rFonts w:ascii="Times New Roman" w:hAnsi="Times New Roman"/>
          <w:sz w:val="28"/>
          <w:szCs w:val="28"/>
        </w:rPr>
        <w:t xml:space="preserve"> декабря 2011 г. N 416-ФЗ</w:t>
      </w:r>
      <w:r w:rsidRPr="00252778">
        <w:rPr>
          <w:rFonts w:ascii="Times New Roman" w:eastAsia="Times New Roman" w:hAnsi="Times New Roman"/>
          <w:sz w:val="28"/>
          <w:szCs w:val="28"/>
        </w:rPr>
        <w:t xml:space="preserve"> Резервирование источников водоснабжения для обеспечения перспективных потребностей в воде питьевого качества.</w:t>
      </w:r>
    </w:p>
    <w:p w:rsidR="006651E3" w:rsidRPr="00252778" w:rsidRDefault="006651E3" w:rsidP="006651E3">
      <w:pPr>
        <w:numPr>
          <w:ilvl w:val="0"/>
          <w:numId w:val="21"/>
        </w:numPr>
        <w:spacing w:after="0" w:line="360" w:lineRule="auto"/>
        <w:ind w:left="340"/>
        <w:contextualSpacing/>
        <w:jc w:val="both"/>
        <w:rPr>
          <w:rFonts w:ascii="Times New Roman" w:eastAsia="Times New Roman" w:hAnsi="Times New Roman"/>
          <w:sz w:val="28"/>
          <w:szCs w:val="28"/>
        </w:rPr>
      </w:pPr>
      <w:r w:rsidRPr="00252778">
        <w:rPr>
          <w:rFonts w:ascii="Times New Roman" w:eastAsia="Times New Roman" w:hAnsi="Times New Roman"/>
          <w:sz w:val="28"/>
          <w:szCs w:val="28"/>
        </w:rPr>
        <w:t xml:space="preserve">Повышение качества услуг водоснабжения </w:t>
      </w:r>
    </w:p>
    <w:p w:rsidR="006651E3" w:rsidRPr="00252778" w:rsidRDefault="006651E3" w:rsidP="006651E3">
      <w:pPr>
        <w:numPr>
          <w:ilvl w:val="0"/>
          <w:numId w:val="21"/>
        </w:numPr>
        <w:spacing w:after="0" w:line="360" w:lineRule="auto"/>
        <w:ind w:left="340"/>
        <w:contextualSpacing/>
        <w:jc w:val="both"/>
        <w:rPr>
          <w:rFonts w:ascii="Times New Roman" w:eastAsia="Times New Roman" w:hAnsi="Times New Roman"/>
          <w:sz w:val="28"/>
          <w:szCs w:val="28"/>
        </w:rPr>
      </w:pPr>
      <w:r w:rsidRPr="00252778">
        <w:rPr>
          <w:rFonts w:ascii="Times New Roman" w:eastAsia="Times New Roman" w:hAnsi="Times New Roman"/>
          <w:sz w:val="28"/>
          <w:szCs w:val="28"/>
        </w:rPr>
        <w:t xml:space="preserve">Прогноз и предупреждение загрязнения и истощения пресных подземных и поверхностных вод. </w:t>
      </w:r>
    </w:p>
    <w:p w:rsidR="006651E3" w:rsidRPr="00252778" w:rsidRDefault="006651E3" w:rsidP="006651E3">
      <w:pPr>
        <w:numPr>
          <w:ilvl w:val="0"/>
          <w:numId w:val="21"/>
        </w:numPr>
        <w:spacing w:after="0" w:line="360" w:lineRule="auto"/>
        <w:ind w:left="340"/>
        <w:contextualSpacing/>
        <w:jc w:val="both"/>
        <w:rPr>
          <w:rFonts w:ascii="Times New Roman" w:eastAsia="Times New Roman" w:hAnsi="Times New Roman"/>
          <w:sz w:val="28"/>
          <w:szCs w:val="28"/>
        </w:rPr>
      </w:pPr>
      <w:r w:rsidRPr="00252778">
        <w:rPr>
          <w:rFonts w:ascii="Times New Roman" w:eastAsia="Times New Roman" w:hAnsi="Times New Roman"/>
          <w:sz w:val="28"/>
          <w:szCs w:val="28"/>
        </w:rPr>
        <w:t xml:space="preserve"> Установление оптимального значения нормативов потребления воды с учетом применения эффективных технологических решений, использования современных материалов и оборудования.</w:t>
      </w:r>
    </w:p>
    <w:p w:rsidR="006651E3" w:rsidRPr="00252778" w:rsidRDefault="006651E3" w:rsidP="006651E3">
      <w:pPr>
        <w:numPr>
          <w:ilvl w:val="0"/>
          <w:numId w:val="21"/>
        </w:numPr>
        <w:spacing w:after="0" w:line="360" w:lineRule="auto"/>
        <w:ind w:left="340"/>
        <w:contextualSpacing/>
        <w:jc w:val="both"/>
        <w:rPr>
          <w:rFonts w:ascii="Times New Roman" w:eastAsia="Times New Roman" w:hAnsi="Times New Roman"/>
          <w:sz w:val="28"/>
          <w:szCs w:val="28"/>
        </w:rPr>
      </w:pPr>
      <w:r w:rsidRPr="00252778">
        <w:rPr>
          <w:rFonts w:ascii="Times New Roman" w:eastAsia="Times New Roman" w:hAnsi="Times New Roman"/>
          <w:sz w:val="28"/>
          <w:szCs w:val="28"/>
        </w:rPr>
        <w:t xml:space="preserve"> Внедрение новых методик и современных технологий, в том числе энергосберегающих, в функционировании системы  водоснабжения. </w:t>
      </w:r>
    </w:p>
    <w:p w:rsidR="006651E3" w:rsidRPr="00252778" w:rsidRDefault="006651E3" w:rsidP="006651E3">
      <w:pPr>
        <w:numPr>
          <w:ilvl w:val="0"/>
          <w:numId w:val="21"/>
        </w:numPr>
        <w:spacing w:after="0" w:line="360" w:lineRule="auto"/>
        <w:ind w:left="340"/>
        <w:contextualSpacing/>
        <w:jc w:val="both"/>
        <w:rPr>
          <w:rFonts w:ascii="Times New Roman" w:eastAsia="Times New Roman" w:hAnsi="Times New Roman"/>
          <w:sz w:val="28"/>
          <w:szCs w:val="28"/>
        </w:rPr>
      </w:pPr>
      <w:r w:rsidRPr="00252778">
        <w:rPr>
          <w:rFonts w:ascii="Times New Roman" w:eastAsia="Times New Roman" w:hAnsi="Times New Roman"/>
          <w:sz w:val="28"/>
          <w:szCs w:val="28"/>
        </w:rPr>
        <w:t>Определение затрат на реализацию мероприятий.</w:t>
      </w:r>
    </w:p>
    <w:p w:rsidR="006651E3" w:rsidRPr="00252778" w:rsidRDefault="006651E3" w:rsidP="006651E3">
      <w:pPr>
        <w:numPr>
          <w:ilvl w:val="0"/>
          <w:numId w:val="21"/>
        </w:numPr>
        <w:spacing w:after="0" w:line="360" w:lineRule="auto"/>
        <w:ind w:left="340"/>
        <w:contextualSpacing/>
        <w:jc w:val="both"/>
        <w:rPr>
          <w:rFonts w:ascii="Times New Roman" w:eastAsia="Times New Roman" w:hAnsi="Times New Roman"/>
          <w:sz w:val="28"/>
          <w:szCs w:val="28"/>
        </w:rPr>
      </w:pPr>
      <w:r w:rsidRPr="00252778">
        <w:rPr>
          <w:rFonts w:ascii="Times New Roman" w:hAnsi="Times New Roman"/>
          <w:sz w:val="28"/>
          <w:szCs w:val="28"/>
        </w:rPr>
        <w:t>Обеспечение надежности, качества и эффективности работы системы  водоснабжения в соответствии с планируемыми потребностями развития Нововеличковского сельского поселения на период до 2037 года с выделением первой очереди строительства 10 лет</w:t>
      </w:r>
    </w:p>
    <w:p w:rsidR="006651E3" w:rsidRPr="00252778" w:rsidRDefault="006651E3" w:rsidP="006651E3">
      <w:pPr>
        <w:autoSpaceDE w:val="0"/>
        <w:autoSpaceDN w:val="0"/>
        <w:adjustRightInd w:val="0"/>
        <w:spacing w:after="0" w:line="360" w:lineRule="auto"/>
        <w:jc w:val="center"/>
        <w:rPr>
          <w:rFonts w:ascii="Times New Roman" w:hAnsi="Times New Roman"/>
          <w:color w:val="000000"/>
          <w:sz w:val="28"/>
          <w:szCs w:val="28"/>
        </w:rPr>
      </w:pPr>
      <w:r w:rsidRPr="00252778">
        <w:rPr>
          <w:rFonts w:ascii="Times New Roman" w:hAnsi="Times New Roman"/>
          <w:b/>
          <w:bCs/>
          <w:color w:val="000000"/>
          <w:sz w:val="28"/>
          <w:szCs w:val="28"/>
        </w:rPr>
        <w:t>Контроль исполнения инвестиционной программы</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sz w:val="28"/>
          <w:szCs w:val="28"/>
        </w:rPr>
      </w:pPr>
      <w:r w:rsidRPr="00252778">
        <w:rPr>
          <w:rFonts w:ascii="Times New Roman" w:hAnsi="Times New Roman"/>
          <w:color w:val="000000"/>
          <w:sz w:val="28"/>
          <w:szCs w:val="28"/>
        </w:rPr>
        <w:t xml:space="preserve">Оперативный контроль осуществляет Глава администрации </w:t>
      </w:r>
      <w:r w:rsidRPr="00252778">
        <w:rPr>
          <w:rFonts w:ascii="Times New Roman" w:hAnsi="Times New Roman"/>
          <w:sz w:val="28"/>
          <w:szCs w:val="28"/>
        </w:rPr>
        <w:t xml:space="preserve">Нововеличковского сельского поселения </w:t>
      </w:r>
      <w:r w:rsidRPr="00252778">
        <w:rPr>
          <w:rFonts w:ascii="Times New Roman" w:hAnsi="Times New Roman"/>
          <w:color w:val="000000"/>
          <w:sz w:val="28"/>
          <w:szCs w:val="28"/>
        </w:rPr>
        <w:t>Динского района, Краснодарского края.</w:t>
      </w:r>
    </w:p>
    <w:p w:rsidR="006651E3" w:rsidRPr="00252778" w:rsidRDefault="006651E3" w:rsidP="006651E3">
      <w:pPr>
        <w:autoSpaceDE w:val="0"/>
        <w:autoSpaceDN w:val="0"/>
        <w:adjustRightInd w:val="0"/>
        <w:spacing w:after="0" w:line="240" w:lineRule="auto"/>
        <w:contextualSpacing/>
        <w:jc w:val="center"/>
        <w:rPr>
          <w:rFonts w:ascii="Times New Roman" w:hAnsi="Times New Roman"/>
          <w:b/>
          <w:bCs/>
          <w:sz w:val="28"/>
          <w:szCs w:val="28"/>
        </w:rPr>
      </w:pPr>
    </w:p>
    <w:p w:rsidR="006651E3" w:rsidRPr="00252778" w:rsidRDefault="006651E3" w:rsidP="006651E3">
      <w:pPr>
        <w:autoSpaceDE w:val="0"/>
        <w:autoSpaceDN w:val="0"/>
        <w:adjustRightInd w:val="0"/>
        <w:spacing w:after="0" w:line="240" w:lineRule="auto"/>
        <w:contextualSpacing/>
        <w:jc w:val="center"/>
        <w:rPr>
          <w:rFonts w:ascii="Times New Roman" w:hAnsi="Times New Roman"/>
          <w:b/>
          <w:bCs/>
          <w:sz w:val="28"/>
          <w:szCs w:val="28"/>
        </w:rPr>
      </w:pPr>
    </w:p>
    <w:p w:rsidR="006651E3" w:rsidRPr="00252778" w:rsidRDefault="006651E3" w:rsidP="006651E3">
      <w:pPr>
        <w:autoSpaceDE w:val="0"/>
        <w:autoSpaceDN w:val="0"/>
        <w:adjustRightInd w:val="0"/>
        <w:spacing w:after="0" w:line="240" w:lineRule="auto"/>
        <w:contextualSpacing/>
        <w:jc w:val="center"/>
        <w:rPr>
          <w:rFonts w:ascii="Times New Roman" w:hAnsi="Times New Roman"/>
          <w:b/>
          <w:bCs/>
          <w:sz w:val="28"/>
          <w:szCs w:val="28"/>
        </w:rPr>
      </w:pPr>
    </w:p>
    <w:p w:rsidR="006651E3" w:rsidRPr="00252778" w:rsidRDefault="006651E3" w:rsidP="006651E3">
      <w:pPr>
        <w:pStyle w:val="aa"/>
        <w:autoSpaceDE w:val="0"/>
        <w:autoSpaceDN w:val="0"/>
        <w:adjustRightInd w:val="0"/>
        <w:spacing w:before="240" w:line="240" w:lineRule="auto"/>
        <w:ind w:left="0"/>
        <w:jc w:val="center"/>
        <w:rPr>
          <w:rFonts w:ascii="Times New Roman" w:hAnsi="Times New Roman"/>
          <w:b/>
          <w:bCs/>
          <w:i/>
          <w:sz w:val="28"/>
          <w:szCs w:val="28"/>
          <w:lang w:eastAsia="ru-RU"/>
        </w:rPr>
      </w:pPr>
    </w:p>
    <w:p w:rsidR="006651E3" w:rsidRPr="00252778" w:rsidRDefault="006651E3" w:rsidP="006651E3">
      <w:pPr>
        <w:pStyle w:val="aa"/>
        <w:autoSpaceDE w:val="0"/>
        <w:autoSpaceDN w:val="0"/>
        <w:adjustRightInd w:val="0"/>
        <w:spacing w:after="0" w:line="240" w:lineRule="auto"/>
        <w:ind w:left="0"/>
        <w:jc w:val="center"/>
        <w:rPr>
          <w:rFonts w:ascii="Times New Roman" w:hAnsi="Times New Roman"/>
          <w:b/>
          <w:bCs/>
          <w:i/>
          <w:sz w:val="28"/>
          <w:szCs w:val="28"/>
          <w:lang w:eastAsia="ru-RU"/>
        </w:rPr>
        <w:sectPr w:rsidR="006651E3" w:rsidRPr="00252778" w:rsidSect="00E87F54">
          <w:pgSz w:w="12240" w:h="15840"/>
          <w:pgMar w:top="397" w:right="474" w:bottom="397" w:left="1418" w:header="720" w:footer="720" w:gutter="0"/>
          <w:cols w:space="720"/>
        </w:sectPr>
      </w:pPr>
    </w:p>
    <w:p w:rsidR="006651E3" w:rsidRPr="00252778" w:rsidRDefault="006651E3" w:rsidP="006651E3">
      <w:pPr>
        <w:pStyle w:val="aa"/>
        <w:autoSpaceDE w:val="0"/>
        <w:autoSpaceDN w:val="0"/>
        <w:adjustRightInd w:val="0"/>
        <w:spacing w:line="360" w:lineRule="auto"/>
        <w:ind w:left="0"/>
        <w:jc w:val="center"/>
        <w:rPr>
          <w:rFonts w:ascii="Times New Roman" w:hAnsi="Times New Roman"/>
          <w:b/>
          <w:bCs/>
          <w:i/>
          <w:sz w:val="28"/>
          <w:szCs w:val="28"/>
          <w:lang w:eastAsia="ru-RU"/>
        </w:rPr>
      </w:pPr>
      <w:r w:rsidRPr="00252778">
        <w:rPr>
          <w:rFonts w:ascii="Times New Roman" w:hAnsi="Times New Roman"/>
          <w:b/>
          <w:bCs/>
          <w:i/>
          <w:sz w:val="28"/>
          <w:szCs w:val="28"/>
          <w:lang w:eastAsia="ru-RU"/>
        </w:rPr>
        <w:lastRenderedPageBreak/>
        <w:t>1.    ВОДОСНАБЖЕНИЕ</w:t>
      </w:r>
    </w:p>
    <w:p w:rsidR="006651E3" w:rsidRPr="00252778" w:rsidRDefault="006651E3" w:rsidP="006651E3">
      <w:pPr>
        <w:pStyle w:val="aa"/>
        <w:autoSpaceDE w:val="0"/>
        <w:autoSpaceDN w:val="0"/>
        <w:adjustRightInd w:val="0"/>
        <w:spacing w:before="240" w:line="360" w:lineRule="auto"/>
        <w:ind w:left="1080"/>
        <w:jc w:val="center"/>
        <w:rPr>
          <w:rFonts w:ascii="Times New Roman" w:hAnsi="Times New Roman"/>
          <w:b/>
          <w:i/>
          <w:sz w:val="28"/>
          <w:szCs w:val="28"/>
        </w:rPr>
      </w:pPr>
      <w:r w:rsidRPr="00252778">
        <w:rPr>
          <w:rFonts w:ascii="Times New Roman" w:hAnsi="Times New Roman"/>
          <w:b/>
          <w:i/>
          <w:sz w:val="28"/>
          <w:szCs w:val="28"/>
        </w:rPr>
        <w:t>1.1 ТЕХНИКО-ЭКОНОМИЧЕСКОЕ СОСТОЯНИЕ ЦЕНТРАЛИЗОВАННЫХ СИСТЕМ ВОДОСНАБЖЕНИЯ</w:t>
      </w:r>
    </w:p>
    <w:p w:rsidR="006651E3" w:rsidRPr="00252778" w:rsidRDefault="006651E3" w:rsidP="006651E3">
      <w:pPr>
        <w:pStyle w:val="aa"/>
        <w:numPr>
          <w:ilvl w:val="2"/>
          <w:numId w:val="1"/>
        </w:numPr>
        <w:autoSpaceDE w:val="0"/>
        <w:autoSpaceDN w:val="0"/>
        <w:adjustRightInd w:val="0"/>
        <w:spacing w:before="240" w:line="360" w:lineRule="auto"/>
        <w:ind w:left="0" w:firstLine="0"/>
        <w:jc w:val="center"/>
        <w:rPr>
          <w:rFonts w:ascii="Times New Roman" w:hAnsi="Times New Roman"/>
          <w:b/>
          <w:i/>
          <w:sz w:val="28"/>
          <w:szCs w:val="28"/>
        </w:rPr>
      </w:pPr>
      <w:r w:rsidRPr="00252778">
        <w:rPr>
          <w:rFonts w:ascii="Times New Roman" w:hAnsi="Times New Roman"/>
          <w:b/>
          <w:i/>
          <w:sz w:val="28"/>
          <w:szCs w:val="28"/>
        </w:rPr>
        <w:t>Система и структура водоснабжения поселения и деление территорий на эксплуатационные зоны</w:t>
      </w:r>
    </w:p>
    <w:p w:rsidR="006651E3" w:rsidRPr="00252778" w:rsidRDefault="006651E3" w:rsidP="006651E3">
      <w:pPr>
        <w:pStyle w:val="aa"/>
        <w:spacing w:after="0" w:line="360" w:lineRule="auto"/>
        <w:ind w:left="0" w:firstLine="708"/>
        <w:jc w:val="both"/>
        <w:rPr>
          <w:rFonts w:ascii="Times New Roman" w:hAnsi="Times New Roman"/>
          <w:sz w:val="28"/>
          <w:szCs w:val="28"/>
        </w:rPr>
      </w:pPr>
      <w:r w:rsidRPr="00252778">
        <w:rPr>
          <w:rFonts w:ascii="Times New Roman" w:hAnsi="Times New Roman"/>
          <w:sz w:val="28"/>
          <w:szCs w:val="28"/>
        </w:rPr>
        <w:t xml:space="preserve">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хозяйственно-питьевого водоснабжения.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Структура системы водоснабжения зависит от многих факторов, из которых главными являются следующие: расположение, мощность и качество воды источника водоснабжения и рельеф местности. </w:t>
      </w:r>
    </w:p>
    <w:p w:rsidR="006651E3" w:rsidRPr="00252778" w:rsidRDefault="006651E3" w:rsidP="00665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ourier New" w:hAnsi="Times New Roman"/>
          <w:color w:val="000000"/>
          <w:sz w:val="28"/>
          <w:szCs w:val="28"/>
        </w:rPr>
      </w:pPr>
      <w:r w:rsidRPr="00252778">
        <w:rPr>
          <w:rFonts w:ascii="Times New Roman" w:eastAsia="Courier New" w:hAnsi="Times New Roman"/>
          <w:sz w:val="28"/>
          <w:szCs w:val="28"/>
        </w:rPr>
        <w:t>Водоснабжение осуществляется из подземных артезианских источников в основном за счет единой централизованной поселковой системы водоснабжения, которая включает в себя сооружения забора и очистки воды, артезианские скважины, резервуары чистой воды, насосные станции, водопроводные сети.</w:t>
      </w:r>
      <w:r w:rsidRPr="00252778">
        <w:rPr>
          <w:rFonts w:ascii="Times New Roman" w:eastAsia="Courier New" w:hAnsi="Times New Roman"/>
          <w:color w:val="000000"/>
          <w:sz w:val="28"/>
          <w:szCs w:val="28"/>
        </w:rPr>
        <w:t xml:space="preserve"> Добыча воды производится с помощью скважинных погружных насосов. </w:t>
      </w:r>
    </w:p>
    <w:p w:rsidR="006651E3" w:rsidRPr="00252778" w:rsidRDefault="006651E3" w:rsidP="00665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ourier New" w:hAnsi="Times New Roman"/>
          <w:sz w:val="28"/>
          <w:szCs w:val="28"/>
        </w:rPr>
      </w:pPr>
      <w:r w:rsidRPr="00252778">
        <w:rPr>
          <w:rFonts w:ascii="Times New Roman" w:eastAsia="Courier New" w:hAnsi="Times New Roman"/>
          <w:sz w:val="28"/>
          <w:szCs w:val="28"/>
        </w:rPr>
        <w:t>В гидрогеологическом отношении участки недр, используемые для водоснабжения Динского района, расположены в пределах гидрогеологического района Азово-Кубанского артезианского бассейна (АКАБ). Эксплуатационные запасы подземных вод в пределах района апробированы по категории С</w:t>
      </w:r>
      <w:proofErr w:type="gramStart"/>
      <w:r w:rsidRPr="00252778">
        <w:rPr>
          <w:rFonts w:ascii="Times New Roman" w:eastAsia="Courier New" w:hAnsi="Times New Roman"/>
          <w:sz w:val="28"/>
          <w:szCs w:val="28"/>
        </w:rPr>
        <w:t>1</w:t>
      </w:r>
      <w:proofErr w:type="gramEnd"/>
      <w:r w:rsidRPr="00252778">
        <w:rPr>
          <w:rFonts w:ascii="Times New Roman" w:eastAsia="Courier New" w:hAnsi="Times New Roman"/>
          <w:sz w:val="28"/>
          <w:szCs w:val="28"/>
        </w:rPr>
        <w:t xml:space="preserve"> в количестве 32,98 тыс. м</w:t>
      </w:r>
      <w:r w:rsidRPr="00252778">
        <w:rPr>
          <w:rFonts w:ascii="Times New Roman" w:eastAsia="Courier New" w:hAnsi="Times New Roman"/>
          <w:sz w:val="28"/>
          <w:szCs w:val="28"/>
          <w:vertAlign w:val="superscript"/>
        </w:rPr>
        <w:t>3</w:t>
      </w:r>
      <w:r w:rsidRPr="00252778">
        <w:rPr>
          <w:rFonts w:ascii="Times New Roman" w:eastAsia="Courier New" w:hAnsi="Times New Roman"/>
          <w:sz w:val="28"/>
          <w:szCs w:val="28"/>
        </w:rPr>
        <w:t xml:space="preserve">/сутки (Протокол ГКЗ №8780 от 19.06.81г.), освоение их составляет 65%.  </w:t>
      </w:r>
      <w:proofErr w:type="spellStart"/>
      <w:r w:rsidRPr="00252778">
        <w:rPr>
          <w:rFonts w:ascii="Times New Roman" w:eastAsia="Courier New" w:hAnsi="Times New Roman"/>
          <w:sz w:val="28"/>
          <w:szCs w:val="28"/>
        </w:rPr>
        <w:t>Разведанность</w:t>
      </w:r>
      <w:proofErr w:type="spellEnd"/>
      <w:r w:rsidRPr="00252778">
        <w:rPr>
          <w:rFonts w:ascii="Times New Roman" w:eastAsia="Courier New" w:hAnsi="Times New Roman"/>
          <w:sz w:val="28"/>
          <w:szCs w:val="28"/>
        </w:rPr>
        <w:t xml:space="preserve"> запасов питьевой воды - 17,6 млн. м3/год. Запас мощности по данным геологической разведки, наличие резерва мощности на сегодня существующего водопроводного хозяйства 11,2 млн. м3/год. </w:t>
      </w:r>
    </w:p>
    <w:p w:rsidR="006651E3" w:rsidRPr="00252778" w:rsidRDefault="006651E3" w:rsidP="006651E3">
      <w:pPr>
        <w:autoSpaceDE w:val="0"/>
        <w:autoSpaceDN w:val="0"/>
        <w:adjustRightInd w:val="0"/>
        <w:spacing w:before="240" w:line="360" w:lineRule="auto"/>
        <w:contextualSpacing/>
        <w:jc w:val="center"/>
        <w:rPr>
          <w:rFonts w:ascii="Times New Roman" w:hAnsi="Times New Roman"/>
          <w:b/>
          <w:i/>
          <w:sz w:val="28"/>
          <w:szCs w:val="28"/>
        </w:rPr>
      </w:pPr>
      <w:r w:rsidRPr="00252778">
        <w:rPr>
          <w:rFonts w:ascii="Times New Roman" w:hAnsi="Times New Roman"/>
          <w:b/>
          <w:i/>
          <w:sz w:val="28"/>
          <w:szCs w:val="28"/>
        </w:rPr>
        <w:t>1.1.2 Территории, не охваченные централизованными системами водоснабжения</w:t>
      </w:r>
    </w:p>
    <w:p w:rsidR="006651E3" w:rsidRPr="00252778" w:rsidRDefault="006651E3" w:rsidP="006651E3">
      <w:pPr>
        <w:autoSpaceDE w:val="0"/>
        <w:autoSpaceDN w:val="0"/>
        <w:adjustRightInd w:val="0"/>
        <w:spacing w:after="0" w:line="360" w:lineRule="auto"/>
        <w:ind w:firstLine="708"/>
        <w:rPr>
          <w:rFonts w:ascii="Times New Roman" w:hAnsi="Times New Roman"/>
          <w:color w:val="000000"/>
          <w:sz w:val="28"/>
          <w:szCs w:val="28"/>
        </w:rPr>
      </w:pPr>
      <w:r w:rsidRPr="00252778">
        <w:rPr>
          <w:rFonts w:ascii="Times New Roman" w:hAnsi="Times New Roman"/>
          <w:color w:val="000000"/>
          <w:sz w:val="28"/>
          <w:szCs w:val="28"/>
        </w:rPr>
        <w:t xml:space="preserve">На территории   пос. </w:t>
      </w:r>
      <w:proofErr w:type="gramStart"/>
      <w:r w:rsidRPr="00252778">
        <w:rPr>
          <w:rFonts w:ascii="Times New Roman" w:hAnsi="Times New Roman"/>
          <w:color w:val="000000"/>
          <w:sz w:val="28"/>
          <w:szCs w:val="28"/>
        </w:rPr>
        <w:t>Дальний</w:t>
      </w:r>
      <w:proofErr w:type="gramEnd"/>
      <w:r w:rsidRPr="00252778">
        <w:rPr>
          <w:rFonts w:ascii="Times New Roman" w:hAnsi="Times New Roman"/>
          <w:color w:val="000000"/>
          <w:sz w:val="28"/>
          <w:szCs w:val="28"/>
        </w:rPr>
        <w:t xml:space="preserve"> централизованное водоснабжение отсутствует. В данном населенном пункте население пользуется индивидуальными колодцами.</w:t>
      </w:r>
    </w:p>
    <w:p w:rsidR="006651E3" w:rsidRPr="00252778" w:rsidRDefault="006651E3" w:rsidP="006651E3">
      <w:pPr>
        <w:pStyle w:val="aa"/>
        <w:numPr>
          <w:ilvl w:val="2"/>
          <w:numId w:val="19"/>
        </w:numPr>
        <w:autoSpaceDE w:val="0"/>
        <w:autoSpaceDN w:val="0"/>
        <w:adjustRightInd w:val="0"/>
        <w:spacing w:before="240" w:line="240" w:lineRule="auto"/>
        <w:jc w:val="center"/>
        <w:rPr>
          <w:rFonts w:ascii="Times New Roman" w:hAnsi="Times New Roman"/>
          <w:b/>
          <w:i/>
          <w:sz w:val="28"/>
          <w:szCs w:val="28"/>
          <w:lang w:eastAsia="ru-RU"/>
        </w:rPr>
      </w:pPr>
      <w:r w:rsidRPr="00252778">
        <w:rPr>
          <w:rFonts w:ascii="Times New Roman" w:hAnsi="Times New Roman"/>
          <w:b/>
          <w:i/>
          <w:sz w:val="28"/>
          <w:szCs w:val="28"/>
          <w:lang w:eastAsia="ru-RU"/>
        </w:rPr>
        <w:lastRenderedPageBreak/>
        <w:t>Технологическая зона водоснабжения, зона централизованного и нецентрализованного водоснабжения и перечень централизованных систем водоснабжения</w:t>
      </w:r>
    </w:p>
    <w:p w:rsidR="006651E3" w:rsidRPr="00252778" w:rsidRDefault="006651E3" w:rsidP="006651E3">
      <w:pPr>
        <w:spacing w:after="0" w:line="360" w:lineRule="auto"/>
        <w:ind w:firstLine="709"/>
        <w:jc w:val="both"/>
        <w:rPr>
          <w:rFonts w:ascii="Times New Roman" w:eastAsia="Microsoft YaHei" w:hAnsi="Times New Roman"/>
          <w:bCs/>
          <w:iCs/>
          <w:noProof/>
          <w:spacing w:val="-5"/>
          <w:sz w:val="28"/>
          <w:szCs w:val="28"/>
        </w:rPr>
      </w:pPr>
      <w:r w:rsidRPr="00252778">
        <w:rPr>
          <w:rFonts w:ascii="Times New Roman" w:eastAsia="Microsoft YaHei" w:hAnsi="Times New Roman"/>
          <w:bCs/>
          <w:iCs/>
          <w:noProof/>
          <w:spacing w:val="-5"/>
          <w:sz w:val="28"/>
          <w:szCs w:val="28"/>
        </w:rPr>
        <w:t xml:space="preserve">Согласно Постановления Правительства Российской Федерации №782 от 5 сентября 2013 года  применяется понятие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расчётным расходом воды.  </w:t>
      </w:r>
    </w:p>
    <w:p w:rsidR="006651E3" w:rsidRPr="00252778" w:rsidRDefault="006651E3" w:rsidP="006651E3">
      <w:pPr>
        <w:spacing w:after="0" w:line="360" w:lineRule="auto"/>
        <w:ind w:firstLine="709"/>
        <w:jc w:val="both"/>
        <w:rPr>
          <w:rFonts w:ascii="Times New Roman" w:eastAsia="Microsoft YaHei" w:hAnsi="Times New Roman"/>
          <w:bCs/>
          <w:iCs/>
          <w:noProof/>
          <w:spacing w:val="-5"/>
          <w:sz w:val="28"/>
          <w:szCs w:val="28"/>
        </w:rPr>
      </w:pPr>
      <w:r w:rsidRPr="00252778">
        <w:rPr>
          <w:rFonts w:ascii="Times New Roman" w:eastAsia="Microsoft YaHei" w:hAnsi="Times New Roman"/>
          <w:bCs/>
          <w:iCs/>
          <w:noProof/>
          <w:spacing w:val="-5"/>
          <w:sz w:val="28"/>
          <w:szCs w:val="28"/>
        </w:rPr>
        <w:t>Нововеличковское   сельское поселение  входит в одну технологическую зону, водопроводные сети которого эксплуатирует организация МУП «ЖКХ Нововеличковское».</w:t>
      </w:r>
    </w:p>
    <w:p w:rsidR="006651E3" w:rsidRPr="00252778" w:rsidRDefault="006651E3" w:rsidP="006651E3">
      <w:pPr>
        <w:spacing w:after="0" w:line="360" w:lineRule="auto"/>
        <w:ind w:firstLine="709"/>
        <w:jc w:val="both"/>
        <w:rPr>
          <w:rFonts w:ascii="Times New Roman" w:eastAsia="Microsoft YaHei" w:hAnsi="Times New Roman"/>
          <w:bCs/>
          <w:iCs/>
          <w:noProof/>
          <w:spacing w:val="-5"/>
          <w:sz w:val="28"/>
          <w:szCs w:val="28"/>
        </w:rPr>
      </w:pPr>
      <w:r w:rsidRPr="00252778">
        <w:rPr>
          <w:rFonts w:ascii="Times New Roman" w:eastAsia="Microsoft YaHei" w:hAnsi="Times New Roman"/>
          <w:bCs/>
          <w:iCs/>
          <w:noProof/>
          <w:spacing w:val="-5"/>
          <w:sz w:val="28"/>
          <w:szCs w:val="28"/>
        </w:rPr>
        <w:t>Система централизованного водоснабжения включает в себя:</w:t>
      </w:r>
    </w:p>
    <w:p w:rsidR="006651E3" w:rsidRPr="00252778" w:rsidRDefault="006651E3" w:rsidP="006651E3">
      <w:pPr>
        <w:spacing w:after="0" w:line="360" w:lineRule="auto"/>
        <w:ind w:firstLine="709"/>
        <w:jc w:val="both"/>
        <w:rPr>
          <w:rFonts w:ascii="Times New Roman" w:hAnsi="Times New Roman"/>
          <w:sz w:val="28"/>
          <w:szCs w:val="28"/>
        </w:rPr>
      </w:pPr>
      <w:r w:rsidRPr="00252778">
        <w:rPr>
          <w:rFonts w:ascii="Times New Roman" w:hAnsi="Times New Roman"/>
          <w:sz w:val="28"/>
          <w:szCs w:val="28"/>
        </w:rPr>
        <w:t>- Водопровод, объединенный для хозяйственно-питьевых и противопожарных нужд, протяженностью 112265,0м. в Нововеличковском сельском поселении.</w:t>
      </w:r>
    </w:p>
    <w:p w:rsidR="006651E3" w:rsidRPr="00252778" w:rsidRDefault="006651E3" w:rsidP="006651E3">
      <w:pPr>
        <w:spacing w:after="0" w:line="360" w:lineRule="auto"/>
        <w:ind w:firstLine="709"/>
        <w:jc w:val="both"/>
        <w:rPr>
          <w:rFonts w:ascii="Times New Roman" w:hAnsi="Times New Roman"/>
          <w:sz w:val="28"/>
          <w:szCs w:val="28"/>
        </w:rPr>
      </w:pPr>
      <w:r w:rsidRPr="00252778">
        <w:rPr>
          <w:rFonts w:ascii="Times New Roman" w:hAnsi="Times New Roman"/>
          <w:sz w:val="28"/>
          <w:szCs w:val="28"/>
        </w:rPr>
        <w:t xml:space="preserve">- </w:t>
      </w:r>
      <w:proofErr w:type="spellStart"/>
      <w:r w:rsidRPr="00252778">
        <w:rPr>
          <w:rFonts w:ascii="Times New Roman" w:hAnsi="Times New Roman"/>
          <w:sz w:val="28"/>
          <w:szCs w:val="28"/>
        </w:rPr>
        <w:t>Насосноеоборудование</w:t>
      </w:r>
      <w:proofErr w:type="spellEnd"/>
      <w:r w:rsidRPr="00252778">
        <w:rPr>
          <w:rFonts w:ascii="Times New Roman" w:hAnsi="Times New Roman"/>
          <w:sz w:val="28"/>
          <w:szCs w:val="28"/>
        </w:rPr>
        <w:t xml:space="preserve"> от скважин10 ед.;</w:t>
      </w:r>
    </w:p>
    <w:p w:rsidR="006651E3" w:rsidRPr="00252778" w:rsidRDefault="006651E3" w:rsidP="006651E3">
      <w:pPr>
        <w:spacing w:after="0" w:line="360" w:lineRule="auto"/>
        <w:ind w:firstLine="709"/>
        <w:jc w:val="both"/>
        <w:rPr>
          <w:rFonts w:ascii="Times New Roman" w:hAnsi="Times New Roman"/>
          <w:sz w:val="28"/>
          <w:szCs w:val="28"/>
        </w:rPr>
      </w:pPr>
      <w:r w:rsidRPr="00252778">
        <w:rPr>
          <w:rFonts w:ascii="Times New Roman" w:hAnsi="Times New Roman"/>
          <w:sz w:val="28"/>
          <w:szCs w:val="28"/>
        </w:rPr>
        <w:t xml:space="preserve">- Насосная станция </w:t>
      </w:r>
      <w:r w:rsidRPr="00252778">
        <w:rPr>
          <w:rFonts w:ascii="Times New Roman" w:hAnsi="Times New Roman"/>
          <w:sz w:val="28"/>
          <w:szCs w:val="28"/>
          <w:lang w:val="en-US"/>
        </w:rPr>
        <w:t>II</w:t>
      </w:r>
      <w:r w:rsidRPr="00252778">
        <w:rPr>
          <w:rFonts w:ascii="Times New Roman" w:hAnsi="Times New Roman"/>
          <w:sz w:val="28"/>
          <w:szCs w:val="28"/>
        </w:rPr>
        <w:t xml:space="preserve"> подъема;</w:t>
      </w:r>
    </w:p>
    <w:p w:rsidR="006651E3" w:rsidRPr="00252778" w:rsidRDefault="006651E3" w:rsidP="006651E3">
      <w:pPr>
        <w:spacing w:after="0" w:line="360" w:lineRule="auto"/>
        <w:ind w:firstLine="709"/>
        <w:jc w:val="both"/>
        <w:rPr>
          <w:rFonts w:ascii="Times New Roman" w:hAnsi="Times New Roman"/>
          <w:sz w:val="28"/>
          <w:szCs w:val="28"/>
        </w:rPr>
      </w:pPr>
      <w:r w:rsidRPr="00252778">
        <w:rPr>
          <w:rFonts w:ascii="Times New Roman" w:hAnsi="Times New Roman"/>
          <w:sz w:val="28"/>
          <w:szCs w:val="28"/>
        </w:rPr>
        <w:t>- Водонапорная башня</w:t>
      </w:r>
      <w:proofErr w:type="gramStart"/>
      <w:r w:rsidRPr="00252778">
        <w:rPr>
          <w:rFonts w:ascii="Times New Roman" w:hAnsi="Times New Roman"/>
          <w:sz w:val="28"/>
          <w:szCs w:val="28"/>
          <w:lang w:val="en-US"/>
        </w:rPr>
        <w:t>V</w:t>
      </w:r>
      <w:proofErr w:type="gramEnd"/>
      <w:r w:rsidRPr="00252778">
        <w:rPr>
          <w:rFonts w:ascii="Times New Roman" w:hAnsi="Times New Roman"/>
          <w:sz w:val="28"/>
          <w:szCs w:val="28"/>
        </w:rPr>
        <w:t>=25 м</w:t>
      </w:r>
      <w:r w:rsidRPr="00252778">
        <w:rPr>
          <w:rFonts w:ascii="Times New Roman" w:hAnsi="Times New Roman"/>
          <w:sz w:val="28"/>
          <w:szCs w:val="28"/>
          <w:vertAlign w:val="superscript"/>
        </w:rPr>
        <w:t>3</w:t>
      </w:r>
      <w:r w:rsidRPr="00252778">
        <w:rPr>
          <w:rFonts w:ascii="Times New Roman" w:hAnsi="Times New Roman"/>
          <w:sz w:val="28"/>
          <w:szCs w:val="28"/>
        </w:rPr>
        <w:t>;</w:t>
      </w:r>
    </w:p>
    <w:p w:rsidR="006651E3" w:rsidRPr="00252778" w:rsidRDefault="006651E3" w:rsidP="006651E3">
      <w:pPr>
        <w:spacing w:after="0" w:line="360" w:lineRule="auto"/>
        <w:ind w:firstLine="709"/>
        <w:jc w:val="both"/>
        <w:rPr>
          <w:rFonts w:ascii="Times New Roman" w:hAnsi="Times New Roman"/>
          <w:sz w:val="28"/>
          <w:szCs w:val="28"/>
        </w:rPr>
      </w:pPr>
      <w:r w:rsidRPr="00252778">
        <w:rPr>
          <w:rFonts w:ascii="Times New Roman" w:hAnsi="Times New Roman"/>
          <w:sz w:val="28"/>
          <w:szCs w:val="28"/>
        </w:rPr>
        <w:t xml:space="preserve">- </w:t>
      </w:r>
      <w:r w:rsidRPr="00252778">
        <w:rPr>
          <w:rFonts w:ascii="Times New Roman" w:eastAsia="Times New Roman" w:hAnsi="Times New Roman"/>
          <w:sz w:val="28"/>
          <w:szCs w:val="28"/>
        </w:rPr>
        <w:t>Водонапорная башня</w:t>
      </w:r>
      <w:r w:rsidRPr="00252778">
        <w:rPr>
          <w:rFonts w:ascii="Times New Roman" w:hAnsi="Times New Roman"/>
          <w:sz w:val="28"/>
          <w:szCs w:val="28"/>
          <w:lang w:val="en-US"/>
        </w:rPr>
        <w:t>V</w:t>
      </w:r>
      <w:r w:rsidRPr="00252778">
        <w:rPr>
          <w:rFonts w:ascii="Times New Roman" w:eastAsia="Times New Roman" w:hAnsi="Times New Roman"/>
          <w:sz w:val="28"/>
          <w:szCs w:val="28"/>
        </w:rPr>
        <w:t xml:space="preserve"> = 30 м</w:t>
      </w:r>
      <w:proofErr w:type="gramStart"/>
      <w:r w:rsidRPr="00252778">
        <w:rPr>
          <w:rFonts w:ascii="Times New Roman" w:eastAsia="Times New Roman" w:hAnsi="Times New Roman"/>
          <w:sz w:val="28"/>
          <w:szCs w:val="28"/>
          <w:vertAlign w:val="superscript"/>
        </w:rPr>
        <w:t>2</w:t>
      </w:r>
      <w:proofErr w:type="gramEnd"/>
      <w:r w:rsidRPr="00252778">
        <w:rPr>
          <w:rFonts w:ascii="Times New Roman" w:eastAsia="Times New Roman" w:hAnsi="Times New Roman"/>
          <w:sz w:val="28"/>
          <w:szCs w:val="28"/>
        </w:rPr>
        <w:t>.</w:t>
      </w:r>
    </w:p>
    <w:p w:rsidR="006651E3" w:rsidRPr="00252778" w:rsidRDefault="006651E3" w:rsidP="006651E3">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 xml:space="preserve">1.1.4 Результаты технического обследования </w:t>
      </w:r>
      <w:proofErr w:type="gramStart"/>
      <w:r w:rsidRPr="00252778">
        <w:rPr>
          <w:rFonts w:ascii="Times New Roman" w:hAnsi="Times New Roman"/>
          <w:b/>
          <w:i/>
          <w:sz w:val="28"/>
          <w:szCs w:val="28"/>
        </w:rPr>
        <w:t>централизованных</w:t>
      </w:r>
      <w:proofErr w:type="gramEnd"/>
    </w:p>
    <w:p w:rsidR="006651E3" w:rsidRPr="00252778" w:rsidRDefault="006651E3" w:rsidP="006651E3">
      <w:pPr>
        <w:autoSpaceDE w:val="0"/>
        <w:autoSpaceDN w:val="0"/>
        <w:adjustRightInd w:val="0"/>
        <w:spacing w:line="240" w:lineRule="auto"/>
        <w:jc w:val="center"/>
        <w:rPr>
          <w:rFonts w:ascii="Times New Roman" w:hAnsi="Times New Roman"/>
          <w:b/>
          <w:i/>
          <w:sz w:val="28"/>
          <w:szCs w:val="28"/>
        </w:rPr>
      </w:pPr>
      <w:r w:rsidRPr="00252778">
        <w:rPr>
          <w:rFonts w:ascii="Times New Roman" w:hAnsi="Times New Roman"/>
          <w:b/>
          <w:i/>
          <w:sz w:val="28"/>
          <w:szCs w:val="28"/>
        </w:rPr>
        <w:t>систем водоснабжения</w:t>
      </w:r>
    </w:p>
    <w:p w:rsidR="006651E3" w:rsidRPr="00252778" w:rsidRDefault="006651E3" w:rsidP="006651E3">
      <w:pPr>
        <w:spacing w:after="0" w:line="240" w:lineRule="auto"/>
        <w:jc w:val="both"/>
        <w:rPr>
          <w:rFonts w:ascii="Times New Roman" w:hAnsi="Times New Roman"/>
          <w:b/>
          <w:i/>
          <w:sz w:val="28"/>
          <w:szCs w:val="28"/>
        </w:rPr>
      </w:pPr>
      <w:r w:rsidRPr="00252778">
        <w:rPr>
          <w:rFonts w:ascii="Times New Roman" w:hAnsi="Times New Roman"/>
          <w:b/>
          <w:i/>
          <w:sz w:val="28"/>
          <w:szCs w:val="28"/>
        </w:rPr>
        <w:t>А) Состояние существующих источников водоснабжения и водозаборных сооружений.</w:t>
      </w:r>
    </w:p>
    <w:p w:rsidR="006651E3" w:rsidRPr="00252778" w:rsidRDefault="006651E3" w:rsidP="006651E3">
      <w:pPr>
        <w:spacing w:after="0" w:line="360" w:lineRule="auto"/>
        <w:ind w:firstLine="709"/>
        <w:jc w:val="both"/>
        <w:rPr>
          <w:sz w:val="28"/>
          <w:szCs w:val="28"/>
        </w:rPr>
      </w:pPr>
      <w:r w:rsidRPr="00252778">
        <w:rPr>
          <w:rFonts w:ascii="Times New Roman" w:hAnsi="Times New Roman"/>
          <w:sz w:val="28"/>
          <w:szCs w:val="28"/>
        </w:rPr>
        <w:t xml:space="preserve">Источником хозяйственно-питьевого водоснабжения являются артезианские скважины, расположенные на территории Нововеличковского сельского поселения (10ед). Скважины оборудованы кранами для отбора проб воды, отверстием для замера уровня воды и устройствами для учета поднимаемой воды. Скважины оборудованы оголовками и герметично закрыты. На артезианских скважинах установлены погружные насосы марки  ЭЦВ. Для водозаборного узла и водопроводов питьевого назначения установлены зоны санитарной охраны в </w:t>
      </w:r>
      <w:r w:rsidRPr="00252778">
        <w:rPr>
          <w:rFonts w:ascii="Times New Roman" w:hAnsi="Times New Roman"/>
          <w:sz w:val="28"/>
          <w:szCs w:val="28"/>
        </w:rPr>
        <w:lastRenderedPageBreak/>
        <w:t xml:space="preserve">соответствии со СанПиН 2.1.4.1110-02 «Зоны санитарной охраны источников водоснабжения и водопроводов питьевого назначения». </w:t>
      </w:r>
    </w:p>
    <w:p w:rsidR="006651E3" w:rsidRPr="00252778" w:rsidRDefault="006651E3" w:rsidP="006651E3">
      <w:pPr>
        <w:spacing w:after="0" w:line="360" w:lineRule="auto"/>
        <w:ind w:firstLine="709"/>
        <w:jc w:val="center"/>
        <w:rPr>
          <w:rFonts w:ascii="Times New Roman" w:hAnsi="Times New Roman"/>
          <w:b/>
          <w:i/>
          <w:sz w:val="28"/>
          <w:szCs w:val="28"/>
        </w:rPr>
      </w:pPr>
      <w:r w:rsidRPr="00252778">
        <w:rPr>
          <w:rFonts w:ascii="Times New Roman" w:hAnsi="Times New Roman"/>
          <w:b/>
          <w:i/>
          <w:sz w:val="28"/>
          <w:szCs w:val="28"/>
        </w:rPr>
        <w:t>Таблица 1 –  Техническая характеристика источников водоснабжения</w:t>
      </w:r>
    </w:p>
    <w:tbl>
      <w:tblPr>
        <w:tblStyle w:val="a8"/>
        <w:tblW w:w="0" w:type="auto"/>
        <w:tblLook w:val="04A0" w:firstRow="1" w:lastRow="0" w:firstColumn="1" w:lastColumn="0" w:noHBand="0" w:noVBand="1"/>
      </w:tblPr>
      <w:tblGrid>
        <w:gridCol w:w="606"/>
        <w:gridCol w:w="2042"/>
        <w:gridCol w:w="1163"/>
        <w:gridCol w:w="1169"/>
        <w:gridCol w:w="2398"/>
        <w:gridCol w:w="1314"/>
        <w:gridCol w:w="1872"/>
      </w:tblGrid>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lang w:val="en-US"/>
              </w:rPr>
              <w:t>№ п/п</w:t>
            </w:r>
          </w:p>
        </w:tc>
        <w:tc>
          <w:tcPr>
            <w:tcW w:w="1926"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Наименование</w:t>
            </w:r>
          </w:p>
          <w:p w:rsidR="006651E3" w:rsidRPr="00252778" w:rsidRDefault="006651E3" w:rsidP="00E87F54">
            <w:pPr>
              <w:jc w:val="center"/>
              <w:rPr>
                <w:rFonts w:ascii="Times New Roman" w:hAnsi="Times New Roman"/>
                <w:b/>
                <w:i/>
                <w:sz w:val="28"/>
                <w:szCs w:val="28"/>
              </w:rPr>
            </w:pPr>
            <w:r w:rsidRPr="00252778">
              <w:rPr>
                <w:rFonts w:ascii="Times New Roman" w:eastAsia="Times New Roman" w:hAnsi="Times New Roman"/>
                <w:b/>
                <w:i/>
                <w:sz w:val="28"/>
                <w:szCs w:val="28"/>
              </w:rPr>
              <w:t>скважины, населенный пункт, адрес</w:t>
            </w:r>
          </w:p>
        </w:tc>
        <w:tc>
          <w:tcPr>
            <w:tcW w:w="1207"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Дебит,</w:t>
            </w:r>
          </w:p>
          <w:p w:rsidR="006651E3" w:rsidRPr="00252778" w:rsidRDefault="006651E3" w:rsidP="00E87F54">
            <w:pPr>
              <w:jc w:val="center"/>
              <w:rPr>
                <w:rFonts w:ascii="Times New Roman" w:hAnsi="Times New Roman"/>
                <w:b/>
                <w:i/>
                <w:sz w:val="28"/>
                <w:szCs w:val="28"/>
              </w:rPr>
            </w:pPr>
            <w:r w:rsidRPr="00252778">
              <w:rPr>
                <w:rFonts w:ascii="Times New Roman" w:eastAsia="Times New Roman" w:hAnsi="Times New Roman"/>
                <w:b/>
                <w:i/>
                <w:sz w:val="28"/>
                <w:szCs w:val="28"/>
              </w:rPr>
              <w:t>м</w:t>
            </w:r>
            <w:r w:rsidRPr="00252778">
              <w:rPr>
                <w:rFonts w:ascii="Times New Roman" w:eastAsia="Times New Roman" w:hAnsi="Times New Roman"/>
                <w:b/>
                <w:i/>
                <w:sz w:val="28"/>
                <w:szCs w:val="28"/>
                <w:vertAlign w:val="superscript"/>
              </w:rPr>
              <w:t>3</w:t>
            </w:r>
            <w:r w:rsidRPr="00252778">
              <w:rPr>
                <w:rFonts w:ascii="Times New Roman" w:eastAsia="Times New Roman" w:hAnsi="Times New Roman"/>
                <w:b/>
                <w:i/>
                <w:sz w:val="28"/>
                <w:szCs w:val="28"/>
              </w:rPr>
              <w:t>/час</w:t>
            </w:r>
          </w:p>
        </w:tc>
        <w:tc>
          <w:tcPr>
            <w:tcW w:w="1221"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eastAsia="Times New Roman" w:hAnsi="Times New Roman"/>
                <w:b/>
                <w:i/>
                <w:sz w:val="28"/>
                <w:szCs w:val="28"/>
              </w:rPr>
              <w:t>Марка насоса, м</w:t>
            </w:r>
            <w:r w:rsidRPr="00252778">
              <w:rPr>
                <w:rFonts w:ascii="Times New Roman" w:eastAsia="Times New Roman" w:hAnsi="Times New Roman"/>
                <w:b/>
                <w:i/>
                <w:sz w:val="28"/>
                <w:szCs w:val="28"/>
                <w:vertAlign w:val="superscript"/>
              </w:rPr>
              <w:t>3</w:t>
            </w:r>
            <w:r w:rsidRPr="00252778">
              <w:rPr>
                <w:rFonts w:ascii="Times New Roman" w:eastAsia="Times New Roman" w:hAnsi="Times New Roman"/>
                <w:b/>
                <w:i/>
                <w:sz w:val="28"/>
                <w:szCs w:val="28"/>
              </w:rPr>
              <w:t>/час</w:t>
            </w:r>
          </w:p>
        </w:tc>
        <w:tc>
          <w:tcPr>
            <w:tcW w:w="2087"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Характеристики</w:t>
            </w:r>
          </w:p>
          <w:p w:rsidR="006651E3" w:rsidRPr="00252778" w:rsidRDefault="006651E3" w:rsidP="00E87F54">
            <w:pPr>
              <w:jc w:val="center"/>
              <w:rPr>
                <w:rFonts w:ascii="Times New Roman" w:hAnsi="Times New Roman"/>
                <w:b/>
                <w:i/>
                <w:sz w:val="28"/>
                <w:szCs w:val="28"/>
              </w:rPr>
            </w:pPr>
            <w:r w:rsidRPr="00252778">
              <w:rPr>
                <w:rFonts w:ascii="Times New Roman" w:eastAsia="Times New Roman" w:hAnsi="Times New Roman"/>
                <w:b/>
                <w:i/>
                <w:sz w:val="28"/>
                <w:szCs w:val="28"/>
              </w:rPr>
              <w:t>водонапорной башни, резервуара (объем)</w:t>
            </w:r>
          </w:p>
        </w:tc>
        <w:tc>
          <w:tcPr>
            <w:tcW w:w="1279"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eastAsia="Times New Roman" w:hAnsi="Times New Roman"/>
                <w:b/>
                <w:i/>
                <w:sz w:val="28"/>
                <w:szCs w:val="28"/>
              </w:rPr>
              <w:t xml:space="preserve">Глубина, </w:t>
            </w:r>
            <w:proofErr w:type="gramStart"/>
            <w:r w:rsidRPr="00252778">
              <w:rPr>
                <w:rFonts w:ascii="Times New Roman" w:eastAsia="Times New Roman" w:hAnsi="Times New Roman"/>
                <w:b/>
                <w:i/>
                <w:sz w:val="28"/>
                <w:szCs w:val="28"/>
              </w:rPr>
              <w:t>м</w:t>
            </w:r>
            <w:proofErr w:type="gramEnd"/>
          </w:p>
        </w:tc>
        <w:tc>
          <w:tcPr>
            <w:tcW w:w="2132"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eastAsia="Times New Roman" w:hAnsi="Times New Roman"/>
                <w:b/>
                <w:i/>
                <w:sz w:val="28"/>
                <w:szCs w:val="28"/>
              </w:rPr>
              <w:t>Год постройки</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1</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№7615</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ЭЦВ6-6,3-125</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На станцию Второго подъема в две емкости по 750 м</w:t>
            </w:r>
            <w:r w:rsidRPr="00252778">
              <w:rPr>
                <w:rFonts w:ascii="Times New Roman" w:eastAsia="Times New Roman" w:hAnsi="Times New Roman"/>
                <w:sz w:val="28"/>
                <w:szCs w:val="28"/>
                <w:vertAlign w:val="superscript"/>
              </w:rPr>
              <w:t>3</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1991</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2</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№7612</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ЭЦВ8-25-140</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На станцию Второго подъема в две емкости по 750 м</w:t>
            </w:r>
            <w:r w:rsidRPr="00252778">
              <w:rPr>
                <w:rFonts w:ascii="Times New Roman" w:eastAsia="Times New Roman" w:hAnsi="Times New Roman"/>
                <w:sz w:val="28"/>
                <w:szCs w:val="28"/>
                <w:vertAlign w:val="superscript"/>
              </w:rPr>
              <w:t>3</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235</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1991</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3</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№7611</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ЭЦВ8-16-140</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На станцию Второго подъема в две емкости по 750 м</w:t>
            </w:r>
            <w:r w:rsidRPr="00252778">
              <w:rPr>
                <w:rFonts w:ascii="Times New Roman" w:eastAsia="Times New Roman" w:hAnsi="Times New Roman"/>
                <w:sz w:val="28"/>
                <w:szCs w:val="28"/>
                <w:vertAlign w:val="superscript"/>
              </w:rPr>
              <w:t>3</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310</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1991</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4</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№7614</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ЭЦВ8-25-140</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На станцию Второго подъема в две емкости по 750 м</w:t>
            </w:r>
            <w:r w:rsidRPr="00252778">
              <w:rPr>
                <w:rFonts w:ascii="Times New Roman" w:eastAsia="Times New Roman" w:hAnsi="Times New Roman"/>
                <w:sz w:val="28"/>
                <w:szCs w:val="28"/>
                <w:vertAlign w:val="superscript"/>
              </w:rPr>
              <w:t>3</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132</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1975</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5</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№7613</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ЭЦВ8-25-140</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На станцию Второго подъема в две емкости по 750 м</w:t>
            </w:r>
            <w:r w:rsidRPr="00252778">
              <w:rPr>
                <w:rFonts w:ascii="Times New Roman" w:eastAsia="Times New Roman" w:hAnsi="Times New Roman"/>
                <w:sz w:val="28"/>
                <w:szCs w:val="28"/>
                <w:vertAlign w:val="superscript"/>
              </w:rPr>
              <w:t>3</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235</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1991</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6</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№5028</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ЭЦВ8-25-140</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В сеть</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300</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1975</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7</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№1153</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ЭЦВ6-16-100</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 м</w:t>
            </w:r>
            <w:r w:rsidRPr="00252778">
              <w:rPr>
                <w:rFonts w:ascii="Times New Roman" w:eastAsia="Times New Roman" w:hAnsi="Times New Roman"/>
                <w:sz w:val="28"/>
                <w:szCs w:val="28"/>
                <w:vertAlign w:val="superscript"/>
              </w:rPr>
              <w:t>3</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260</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1958</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8</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№21049</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ЭЦВ8-25-140</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В сеть</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300</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1975</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9</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№2751</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20</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ЭЦВ6-16-100</w:t>
            </w:r>
          </w:p>
        </w:tc>
        <w:tc>
          <w:tcPr>
            <w:tcW w:w="208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В сеть</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126</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1966</w:t>
            </w:r>
          </w:p>
        </w:tc>
      </w:tr>
      <w:tr w:rsidR="006651E3" w:rsidRPr="00252778" w:rsidTr="00E87F54">
        <w:tc>
          <w:tcPr>
            <w:tcW w:w="550" w:type="dxa"/>
            <w:shd w:val="clear" w:color="auto" w:fill="9BBB59" w:themeFill="accent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10</w:t>
            </w:r>
          </w:p>
        </w:tc>
        <w:tc>
          <w:tcPr>
            <w:tcW w:w="1926"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Скважина №6469</w:t>
            </w:r>
          </w:p>
        </w:tc>
        <w:tc>
          <w:tcPr>
            <w:tcW w:w="1207"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w:t>
            </w:r>
          </w:p>
        </w:tc>
        <w:tc>
          <w:tcPr>
            <w:tcW w:w="122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ЭЦВ6-10-120</w:t>
            </w:r>
          </w:p>
        </w:tc>
        <w:tc>
          <w:tcPr>
            <w:tcW w:w="2087" w:type="dxa"/>
            <w:vAlign w:val="center"/>
          </w:tcPr>
          <w:p w:rsidR="006651E3" w:rsidRPr="00252778" w:rsidRDefault="006651E3" w:rsidP="00E87F54">
            <w:pPr>
              <w:jc w:val="center"/>
              <w:rPr>
                <w:rFonts w:ascii="Times New Roman" w:eastAsia="Times New Roman" w:hAnsi="Times New Roman"/>
                <w:sz w:val="28"/>
                <w:szCs w:val="28"/>
                <w:vertAlign w:val="superscript"/>
              </w:rPr>
            </w:pPr>
            <w:r w:rsidRPr="00252778">
              <w:rPr>
                <w:rFonts w:ascii="Times New Roman" w:eastAsia="Times New Roman" w:hAnsi="Times New Roman"/>
                <w:sz w:val="28"/>
                <w:szCs w:val="28"/>
              </w:rPr>
              <w:t>30 м</w:t>
            </w:r>
            <w:r w:rsidRPr="00252778">
              <w:rPr>
                <w:rFonts w:ascii="Times New Roman" w:eastAsia="Times New Roman" w:hAnsi="Times New Roman"/>
                <w:sz w:val="28"/>
                <w:szCs w:val="28"/>
                <w:vertAlign w:val="superscript"/>
              </w:rPr>
              <w:t>3</w:t>
            </w:r>
          </w:p>
        </w:tc>
        <w:tc>
          <w:tcPr>
            <w:tcW w:w="1279"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104</w:t>
            </w:r>
          </w:p>
        </w:tc>
        <w:tc>
          <w:tcPr>
            <w:tcW w:w="2132"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1982</w:t>
            </w:r>
          </w:p>
        </w:tc>
      </w:tr>
    </w:tbl>
    <w:p w:rsidR="006651E3" w:rsidRPr="00252778" w:rsidRDefault="006651E3" w:rsidP="006651E3">
      <w:pPr>
        <w:spacing w:after="0" w:line="240" w:lineRule="auto"/>
        <w:jc w:val="both"/>
        <w:rPr>
          <w:rFonts w:ascii="Times New Roman" w:hAnsi="Times New Roman"/>
          <w:b/>
          <w:i/>
          <w:sz w:val="28"/>
          <w:szCs w:val="28"/>
        </w:rPr>
      </w:pPr>
    </w:p>
    <w:p w:rsidR="006651E3" w:rsidRPr="00252778" w:rsidRDefault="006651E3" w:rsidP="006651E3">
      <w:pPr>
        <w:spacing w:after="0" w:line="240" w:lineRule="auto"/>
        <w:jc w:val="both"/>
        <w:rPr>
          <w:rFonts w:ascii="Times New Roman" w:hAnsi="Times New Roman"/>
          <w:b/>
          <w:i/>
          <w:sz w:val="28"/>
          <w:szCs w:val="28"/>
        </w:rPr>
      </w:pPr>
    </w:p>
    <w:p w:rsidR="006651E3" w:rsidRPr="00252778" w:rsidRDefault="006651E3" w:rsidP="006651E3">
      <w:pPr>
        <w:spacing w:after="0" w:line="240" w:lineRule="auto"/>
        <w:jc w:val="both"/>
        <w:rPr>
          <w:rFonts w:ascii="Times New Roman" w:hAnsi="Times New Roman"/>
          <w:b/>
          <w:i/>
          <w:sz w:val="28"/>
          <w:szCs w:val="28"/>
        </w:rPr>
      </w:pPr>
    </w:p>
    <w:p w:rsidR="006651E3" w:rsidRPr="00252778" w:rsidRDefault="006651E3" w:rsidP="006651E3">
      <w:pPr>
        <w:spacing w:after="0" w:line="240" w:lineRule="auto"/>
        <w:jc w:val="both"/>
        <w:rPr>
          <w:rFonts w:ascii="Times New Roman" w:hAnsi="Times New Roman"/>
          <w:b/>
          <w:i/>
          <w:sz w:val="28"/>
          <w:szCs w:val="28"/>
        </w:rPr>
      </w:pPr>
    </w:p>
    <w:p w:rsidR="006651E3" w:rsidRPr="00252778" w:rsidRDefault="006651E3" w:rsidP="006651E3">
      <w:pPr>
        <w:spacing w:after="0" w:line="240" w:lineRule="auto"/>
        <w:jc w:val="both"/>
        <w:rPr>
          <w:rFonts w:ascii="Times New Roman" w:hAnsi="Times New Roman"/>
          <w:b/>
          <w:i/>
          <w:sz w:val="28"/>
          <w:szCs w:val="28"/>
        </w:rPr>
        <w:sectPr w:rsidR="006651E3" w:rsidRPr="00252778" w:rsidSect="00E87F54">
          <w:pgSz w:w="12240" w:h="15840"/>
          <w:pgMar w:top="397" w:right="474" w:bottom="397" w:left="1418" w:header="720" w:footer="720" w:gutter="0"/>
          <w:cols w:space="720"/>
        </w:sectPr>
      </w:pPr>
    </w:p>
    <w:p w:rsidR="006651E3" w:rsidRPr="00252778" w:rsidRDefault="006651E3" w:rsidP="006651E3">
      <w:pPr>
        <w:spacing w:after="0" w:line="240" w:lineRule="auto"/>
        <w:jc w:val="both"/>
        <w:rPr>
          <w:rFonts w:ascii="Times New Roman" w:hAnsi="Times New Roman"/>
          <w:b/>
          <w:i/>
          <w:sz w:val="28"/>
          <w:szCs w:val="28"/>
        </w:rPr>
      </w:pPr>
      <w:r w:rsidRPr="00252778">
        <w:rPr>
          <w:rFonts w:ascii="Times New Roman" w:hAnsi="Times New Roman"/>
          <w:b/>
          <w:i/>
          <w:sz w:val="28"/>
          <w:szCs w:val="28"/>
        </w:rPr>
        <w:lastRenderedPageBreak/>
        <w:t>Б) Существующие сооружения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6651E3" w:rsidRPr="00252778" w:rsidRDefault="006651E3" w:rsidP="006651E3">
      <w:pPr>
        <w:spacing w:after="0" w:line="240" w:lineRule="auto"/>
        <w:jc w:val="both"/>
        <w:rPr>
          <w:rFonts w:ascii="Times New Roman" w:hAnsi="Times New Roman"/>
          <w:b/>
          <w:i/>
          <w:sz w:val="28"/>
          <w:szCs w:val="28"/>
        </w:rPr>
      </w:pP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На территории Нововеличковского сельского поселения сооружения очистки и подготовки воды отсутствуют.</w:t>
      </w:r>
    </w:p>
    <w:p w:rsidR="006651E3" w:rsidRPr="00252778" w:rsidRDefault="006651E3" w:rsidP="006651E3">
      <w:pPr>
        <w:shd w:val="clear" w:color="auto" w:fill="FFFFFF"/>
        <w:spacing w:after="0" w:line="360" w:lineRule="auto"/>
        <w:ind w:right="141" w:firstLine="709"/>
        <w:jc w:val="both"/>
        <w:rPr>
          <w:rFonts w:ascii="Times New Roman" w:eastAsia="Times New Roman" w:hAnsi="Times New Roman"/>
          <w:sz w:val="28"/>
          <w:szCs w:val="28"/>
        </w:rPr>
      </w:pPr>
      <w:r w:rsidRPr="00252778">
        <w:rPr>
          <w:rFonts w:ascii="Times New Roman" w:eastAsia="Times New Roman" w:hAnsi="Times New Roman"/>
          <w:sz w:val="28"/>
          <w:szCs w:val="28"/>
        </w:rPr>
        <w:t>Согласно результатам лабораторных исследований, образцов питьевой воды, вода соответствует СанПиН 2.1.4.1074-01 «Вода питьевая. Гигиенические требования к качеству воды централизованной системы питьевого водоснабжения. Контроль качества».</w:t>
      </w:r>
    </w:p>
    <w:p w:rsidR="006651E3" w:rsidRPr="00252778" w:rsidRDefault="006651E3" w:rsidP="006651E3">
      <w:pPr>
        <w:shd w:val="clear" w:color="auto" w:fill="FFFFFF"/>
        <w:spacing w:after="0" w:line="360" w:lineRule="auto"/>
        <w:ind w:right="141" w:firstLine="709"/>
        <w:jc w:val="center"/>
        <w:rPr>
          <w:rFonts w:ascii="Times New Roman" w:eastAsia="Times New Roman" w:hAnsi="Times New Roman"/>
          <w:b/>
          <w:i/>
          <w:sz w:val="28"/>
          <w:szCs w:val="28"/>
        </w:rPr>
      </w:pPr>
      <w:r w:rsidRPr="00252778">
        <w:rPr>
          <w:rFonts w:ascii="Times New Roman" w:eastAsia="Times New Roman" w:hAnsi="Times New Roman"/>
          <w:b/>
          <w:i/>
          <w:sz w:val="28"/>
          <w:szCs w:val="28"/>
        </w:rPr>
        <w:t>Таблица 2 – Основные показатели качества холодной питьевой воды</w:t>
      </w:r>
    </w:p>
    <w:tbl>
      <w:tblPr>
        <w:tblW w:w="10363" w:type="dxa"/>
        <w:tblInd w:w="93" w:type="dxa"/>
        <w:tblLook w:val="04A0" w:firstRow="1" w:lastRow="0" w:firstColumn="1" w:lastColumn="0" w:noHBand="0" w:noVBand="1"/>
      </w:tblPr>
      <w:tblGrid>
        <w:gridCol w:w="606"/>
        <w:gridCol w:w="3111"/>
        <w:gridCol w:w="1591"/>
        <w:gridCol w:w="1965"/>
        <w:gridCol w:w="1544"/>
        <w:gridCol w:w="1546"/>
      </w:tblGrid>
      <w:tr w:rsidR="006651E3" w:rsidRPr="00252778" w:rsidTr="00E87F54">
        <w:trPr>
          <w:trHeight w:val="400"/>
          <w:tblHeader/>
        </w:trPr>
        <w:tc>
          <w:tcPr>
            <w:tcW w:w="540" w:type="dxa"/>
            <w:vMerge w:val="restart"/>
            <w:tcBorders>
              <w:top w:val="single" w:sz="8" w:space="0" w:color="auto"/>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 xml:space="preserve">№ </w:t>
            </w:r>
            <w:proofErr w:type="gramStart"/>
            <w:r w:rsidRPr="00252778">
              <w:rPr>
                <w:rFonts w:ascii="Times New Roman" w:eastAsia="Times New Roman" w:hAnsi="Times New Roman"/>
                <w:b/>
                <w:i/>
                <w:sz w:val="28"/>
                <w:szCs w:val="28"/>
              </w:rPr>
              <w:t>п</w:t>
            </w:r>
            <w:proofErr w:type="gramEnd"/>
            <w:r w:rsidRPr="00252778">
              <w:rPr>
                <w:rFonts w:ascii="Times New Roman" w:eastAsia="Times New Roman" w:hAnsi="Times New Roman"/>
                <w:b/>
                <w:i/>
                <w:sz w:val="28"/>
                <w:szCs w:val="28"/>
              </w:rPr>
              <w:t>/п</w:t>
            </w:r>
          </w:p>
        </w:tc>
        <w:tc>
          <w:tcPr>
            <w:tcW w:w="3161" w:type="dxa"/>
            <w:vMerge w:val="restart"/>
            <w:tcBorders>
              <w:top w:val="single" w:sz="8"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Наименование показателей</w:t>
            </w:r>
          </w:p>
        </w:tc>
        <w:tc>
          <w:tcPr>
            <w:tcW w:w="1559" w:type="dxa"/>
            <w:vMerge w:val="restart"/>
            <w:tcBorders>
              <w:top w:val="single" w:sz="8"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Ед. изм.</w:t>
            </w:r>
          </w:p>
        </w:tc>
        <w:tc>
          <w:tcPr>
            <w:tcW w:w="1985" w:type="dxa"/>
            <w:vMerge w:val="restart"/>
            <w:tcBorders>
              <w:top w:val="single" w:sz="8"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Норматив по ГОСТ 2761-84</w:t>
            </w:r>
          </w:p>
        </w:tc>
        <w:tc>
          <w:tcPr>
            <w:tcW w:w="3118" w:type="dxa"/>
            <w:gridSpan w:val="2"/>
            <w:tcBorders>
              <w:top w:val="single" w:sz="8" w:space="0" w:color="auto"/>
              <w:left w:val="nil"/>
              <w:bottom w:val="single" w:sz="4" w:space="0" w:color="auto"/>
              <w:right w:val="single" w:sz="8" w:space="0" w:color="000000"/>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Значения</w:t>
            </w:r>
          </w:p>
        </w:tc>
      </w:tr>
      <w:tr w:rsidR="006651E3" w:rsidRPr="00252778" w:rsidTr="00E87F54">
        <w:trPr>
          <w:trHeight w:val="80"/>
          <w:tblHeader/>
        </w:trPr>
        <w:tc>
          <w:tcPr>
            <w:tcW w:w="540" w:type="dxa"/>
            <w:vMerge/>
            <w:tcBorders>
              <w:top w:val="single" w:sz="8" w:space="0" w:color="auto"/>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rPr>
                <w:rFonts w:ascii="Times New Roman" w:eastAsia="Times New Roman" w:hAnsi="Times New Roman"/>
                <w:b/>
                <w:i/>
                <w:sz w:val="28"/>
                <w:szCs w:val="28"/>
              </w:rPr>
            </w:pPr>
          </w:p>
        </w:tc>
        <w:tc>
          <w:tcPr>
            <w:tcW w:w="3161" w:type="dxa"/>
            <w:vMerge/>
            <w:tcBorders>
              <w:top w:val="single" w:sz="8"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rPr>
                <w:rFonts w:ascii="Times New Roman" w:eastAsia="Times New Roman" w:hAnsi="Times New Roman"/>
                <w:b/>
                <w:i/>
                <w:sz w:val="28"/>
                <w:szCs w:val="28"/>
              </w:rPr>
            </w:pPr>
          </w:p>
        </w:tc>
        <w:tc>
          <w:tcPr>
            <w:tcW w:w="1559" w:type="dxa"/>
            <w:vMerge/>
            <w:tcBorders>
              <w:top w:val="single" w:sz="8"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rPr>
                <w:rFonts w:ascii="Times New Roman" w:eastAsia="Times New Roman" w:hAnsi="Times New Roman"/>
                <w:b/>
                <w:i/>
                <w:sz w:val="28"/>
                <w:szCs w:val="28"/>
              </w:rPr>
            </w:pPr>
          </w:p>
        </w:tc>
        <w:tc>
          <w:tcPr>
            <w:tcW w:w="1985" w:type="dxa"/>
            <w:vMerge/>
            <w:tcBorders>
              <w:top w:val="single" w:sz="8"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rPr>
                <w:rFonts w:ascii="Times New Roman" w:eastAsia="Times New Roman" w:hAnsi="Times New Roman"/>
                <w:b/>
                <w:i/>
                <w:sz w:val="28"/>
                <w:szCs w:val="28"/>
              </w:rPr>
            </w:pPr>
          </w:p>
        </w:tc>
        <w:tc>
          <w:tcPr>
            <w:tcW w:w="1559" w:type="dxa"/>
            <w:tcBorders>
              <w:top w:val="nil"/>
              <w:left w:val="nil"/>
              <w:bottom w:val="nil"/>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Средние</w:t>
            </w:r>
          </w:p>
        </w:tc>
        <w:tc>
          <w:tcPr>
            <w:tcW w:w="1559" w:type="dxa"/>
            <w:tcBorders>
              <w:top w:val="nil"/>
              <w:left w:val="nil"/>
              <w:bottom w:val="nil"/>
              <w:right w:val="single" w:sz="8"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Максим.</w:t>
            </w:r>
          </w:p>
        </w:tc>
      </w:tr>
      <w:tr w:rsidR="006651E3" w:rsidRPr="00252778" w:rsidTr="00E87F54">
        <w:trPr>
          <w:trHeight w:val="270"/>
        </w:trPr>
        <w:tc>
          <w:tcPr>
            <w:tcW w:w="540" w:type="dxa"/>
            <w:tcBorders>
              <w:top w:val="single" w:sz="8" w:space="0" w:color="auto"/>
              <w:left w:val="single" w:sz="8" w:space="0" w:color="auto"/>
              <w:bottom w:val="single" w:sz="4" w:space="0" w:color="auto"/>
              <w:right w:val="single" w:sz="4" w:space="0" w:color="auto"/>
            </w:tcBorders>
            <w:shd w:val="clear" w:color="auto" w:fill="9BBB59" w:themeFill="accent3"/>
            <w:vAlign w:val="center"/>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w:t>
            </w:r>
          </w:p>
        </w:tc>
        <w:tc>
          <w:tcPr>
            <w:tcW w:w="3161" w:type="dxa"/>
            <w:tcBorders>
              <w:top w:val="single" w:sz="8" w:space="0" w:color="auto"/>
              <w:left w:val="nil"/>
              <w:bottom w:val="single" w:sz="4" w:space="0" w:color="auto"/>
              <w:right w:val="single" w:sz="4" w:space="0" w:color="auto"/>
            </w:tcBorders>
            <w:shd w:val="clear" w:color="auto" w:fill="auto"/>
            <w:vAlign w:val="center"/>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Запах 20*/60*</w:t>
            </w:r>
          </w:p>
        </w:tc>
        <w:tc>
          <w:tcPr>
            <w:tcW w:w="1559" w:type="dxa"/>
            <w:tcBorders>
              <w:top w:val="single" w:sz="8" w:space="0" w:color="auto"/>
              <w:left w:val="nil"/>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балл</w:t>
            </w:r>
          </w:p>
        </w:tc>
        <w:tc>
          <w:tcPr>
            <w:tcW w:w="1985" w:type="dxa"/>
            <w:tcBorders>
              <w:top w:val="single" w:sz="8" w:space="0" w:color="auto"/>
              <w:left w:val="nil"/>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3</w:t>
            </w:r>
          </w:p>
        </w:tc>
        <w:tc>
          <w:tcPr>
            <w:tcW w:w="1559" w:type="dxa"/>
            <w:tcBorders>
              <w:top w:val="single" w:sz="4" w:space="0" w:color="auto"/>
              <w:left w:val="nil"/>
              <w:bottom w:val="single" w:sz="8"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Arial" w:eastAsia="Times New Roman" w:hAnsi="Arial" w:cs="Arial"/>
                <w:sz w:val="28"/>
                <w:szCs w:val="28"/>
              </w:rPr>
            </w:pPr>
            <w:r w:rsidRPr="00252778">
              <w:rPr>
                <w:rFonts w:ascii="Arial" w:eastAsia="Times New Roman" w:hAnsi="Arial" w:cs="Arial"/>
                <w:sz w:val="28"/>
                <w:szCs w:val="28"/>
              </w:rPr>
              <w:t>нет</w:t>
            </w:r>
          </w:p>
        </w:tc>
        <w:tc>
          <w:tcPr>
            <w:tcW w:w="1559" w:type="dxa"/>
            <w:tcBorders>
              <w:top w:val="single" w:sz="4" w:space="0" w:color="auto"/>
              <w:left w:val="nil"/>
              <w:bottom w:val="single" w:sz="8"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Arial" w:eastAsia="Times New Roman" w:hAnsi="Arial" w:cs="Arial"/>
                <w:sz w:val="28"/>
                <w:szCs w:val="28"/>
              </w:rPr>
            </w:pPr>
            <w:r w:rsidRPr="00252778">
              <w:rPr>
                <w:rFonts w:ascii="Arial" w:eastAsia="Times New Roman" w:hAnsi="Arial" w:cs="Arial"/>
                <w:sz w:val="28"/>
                <w:szCs w:val="28"/>
              </w:rPr>
              <w:t>нет</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Взвешенные вещества</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Не </w:t>
            </w:r>
            <w:proofErr w:type="gramStart"/>
            <w:r w:rsidRPr="00252778">
              <w:rPr>
                <w:rFonts w:ascii="Times New Roman" w:eastAsia="Times New Roman" w:hAnsi="Times New Roman"/>
                <w:sz w:val="28"/>
                <w:szCs w:val="28"/>
              </w:rPr>
              <w:t>установлен</w:t>
            </w:r>
            <w:proofErr w:type="gramEnd"/>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Arial" w:eastAsia="Times New Roman" w:hAnsi="Arial" w:cs="Arial"/>
                <w:sz w:val="28"/>
                <w:szCs w:val="28"/>
              </w:rPr>
            </w:pPr>
            <w:r w:rsidRPr="00252778">
              <w:rPr>
                <w:rFonts w:ascii="Arial" w:eastAsia="Times New Roman" w:hAnsi="Arial" w:cs="Arial"/>
                <w:sz w:val="28"/>
                <w:szCs w:val="28"/>
              </w:rPr>
              <w:t> </w:t>
            </w:r>
          </w:p>
        </w:tc>
        <w:tc>
          <w:tcPr>
            <w:tcW w:w="1559" w:type="dxa"/>
            <w:tcBorders>
              <w:top w:val="single" w:sz="4" w:space="0" w:color="auto"/>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Arial" w:eastAsia="Times New Roman" w:hAnsi="Arial" w:cs="Arial"/>
                <w:sz w:val="28"/>
                <w:szCs w:val="28"/>
              </w:rPr>
            </w:pPr>
            <w:r w:rsidRPr="00252778">
              <w:rPr>
                <w:rFonts w:ascii="Arial" w:eastAsia="Times New Roman" w:hAnsi="Arial" w:cs="Arial"/>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3</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Цветность</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град.</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120</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Arial" w:eastAsia="Times New Roman" w:hAnsi="Arial" w:cs="Arial"/>
                <w:sz w:val="28"/>
                <w:szCs w:val="28"/>
              </w:rPr>
            </w:pPr>
            <w:r w:rsidRPr="00252778">
              <w:rPr>
                <w:rFonts w:ascii="Arial" w:eastAsia="Times New Roman" w:hAnsi="Arial" w:cs="Arial"/>
                <w:sz w:val="28"/>
                <w:szCs w:val="28"/>
              </w:rPr>
              <w:t>5</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Arial" w:eastAsia="Times New Roman" w:hAnsi="Arial" w:cs="Arial"/>
                <w:sz w:val="28"/>
                <w:szCs w:val="28"/>
              </w:rPr>
            </w:pPr>
            <w:r w:rsidRPr="00252778">
              <w:rPr>
                <w:rFonts w:ascii="Arial" w:eastAsia="Times New Roman" w:hAnsi="Arial" w:cs="Arial"/>
                <w:sz w:val="28"/>
                <w:szCs w:val="28"/>
              </w:rPr>
              <w:t>5</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4</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Мутность</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1500</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0,5</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0,7</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5</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Водородный показатель</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рН</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6,5 – 8,5</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6</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Углекислота свободная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Не </w:t>
            </w:r>
            <w:proofErr w:type="gramStart"/>
            <w:r w:rsidRPr="00252778">
              <w:rPr>
                <w:rFonts w:ascii="Times New Roman" w:eastAsia="Times New Roman" w:hAnsi="Times New Roman"/>
                <w:sz w:val="28"/>
                <w:szCs w:val="28"/>
              </w:rPr>
              <w:t>установлен</w:t>
            </w:r>
            <w:proofErr w:type="gramEnd"/>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7</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Аммиак</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2</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8</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Нитриты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3</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0,009</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0,010</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9</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Нитраты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45</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0,8</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0,9</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10</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Хлориды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27,5</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28</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11</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Сульфаты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500</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195,4</w:t>
            </w:r>
          </w:p>
        </w:tc>
        <w:tc>
          <w:tcPr>
            <w:tcW w:w="1559" w:type="dxa"/>
            <w:tcBorders>
              <w:top w:val="single" w:sz="4" w:space="0" w:color="auto"/>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196</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12</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Сухой остаток</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1000</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524,5</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525</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13</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Жесткость общая</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w:t>
            </w:r>
            <w:proofErr w:type="spellStart"/>
            <w:r w:rsidRPr="00252778">
              <w:rPr>
                <w:rFonts w:ascii="Times New Roman" w:eastAsia="Times New Roman" w:hAnsi="Times New Roman"/>
                <w:sz w:val="28"/>
                <w:szCs w:val="28"/>
              </w:rPr>
              <w:t>экв</w:t>
            </w:r>
            <w:proofErr w:type="spellEnd"/>
            <w:r w:rsidRPr="00252778">
              <w:rPr>
                <w:rFonts w:ascii="Times New Roman" w:eastAsia="Times New Roman" w:hAnsi="Times New Roman"/>
                <w:sz w:val="28"/>
                <w:szCs w:val="28"/>
              </w:rPr>
              <w:t>/дм3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7</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6,63</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6,64</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14</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Железо</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3</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0,21</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0,22</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15</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 xml:space="preserve">Окисляемость </w:t>
            </w:r>
            <w:proofErr w:type="spellStart"/>
            <w:r w:rsidRPr="00252778">
              <w:rPr>
                <w:rFonts w:ascii="Times New Roman" w:eastAsia="Times New Roman" w:hAnsi="Times New Roman"/>
                <w:sz w:val="28"/>
                <w:szCs w:val="28"/>
              </w:rPr>
              <w:t>перманганатная</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proofErr w:type="spellStart"/>
            <w:r w:rsidRPr="00252778">
              <w:rPr>
                <w:rFonts w:ascii="Times New Roman" w:eastAsia="Times New Roman" w:hAnsi="Times New Roman"/>
                <w:sz w:val="28"/>
                <w:szCs w:val="28"/>
              </w:rPr>
              <w:t>мгО</w:t>
            </w:r>
            <w:proofErr w:type="spellEnd"/>
            <w:r w:rsidRPr="00252778">
              <w:rPr>
                <w:rFonts w:ascii="Times New Roman" w:eastAsia="Times New Roman" w:hAnsi="Times New Roman"/>
                <w:sz w:val="28"/>
                <w:szCs w:val="28"/>
              </w:rPr>
              <w:t>/дм3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15</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16</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Растворенный кислород</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Не </w:t>
            </w:r>
            <w:proofErr w:type="gramStart"/>
            <w:r w:rsidRPr="00252778">
              <w:rPr>
                <w:rFonts w:ascii="Times New Roman" w:eastAsia="Times New Roman" w:hAnsi="Times New Roman"/>
                <w:sz w:val="28"/>
                <w:szCs w:val="28"/>
              </w:rPr>
              <w:t>установлен</w:t>
            </w:r>
            <w:proofErr w:type="gramEnd"/>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17</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БПК5</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proofErr w:type="spellStart"/>
            <w:r w:rsidRPr="00252778">
              <w:rPr>
                <w:rFonts w:ascii="Times New Roman" w:eastAsia="Times New Roman" w:hAnsi="Times New Roman"/>
                <w:sz w:val="28"/>
                <w:szCs w:val="28"/>
              </w:rPr>
              <w:t>мгО</w:t>
            </w:r>
            <w:proofErr w:type="spellEnd"/>
            <w:r w:rsidRPr="00252778">
              <w:rPr>
                <w:rFonts w:ascii="Times New Roman" w:eastAsia="Times New Roman" w:hAnsi="Times New Roman"/>
                <w:sz w:val="28"/>
                <w:szCs w:val="28"/>
              </w:rPr>
              <w:t>/дм3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5</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18</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Алюминий</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0,5</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19</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Фториды</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1,5</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0,24</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0,24</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20</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Марганец</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21</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СПАВ (</w:t>
            </w:r>
            <w:proofErr w:type="gramStart"/>
            <w:r w:rsidRPr="00252778">
              <w:rPr>
                <w:rFonts w:ascii="Times New Roman" w:eastAsia="Times New Roman" w:hAnsi="Times New Roman"/>
                <w:sz w:val="28"/>
                <w:szCs w:val="28"/>
              </w:rPr>
              <w:t>анионные</w:t>
            </w:r>
            <w:proofErr w:type="gramEnd"/>
            <w:r w:rsidRPr="00252778">
              <w:rPr>
                <w:rFonts w:ascii="Times New Roman" w:eastAsia="Times New Roman" w:hAnsi="Times New Roman"/>
                <w:sz w:val="28"/>
                <w:szCs w:val="28"/>
              </w:rPr>
              <w:t>)</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0,5</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22</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Фенолы</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0,001</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23</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Нефтепродукты</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0,1</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nil"/>
              <w:left w:val="single" w:sz="8"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lastRenderedPageBreak/>
              <w:t>24</w:t>
            </w:r>
          </w:p>
        </w:tc>
        <w:tc>
          <w:tcPr>
            <w:tcW w:w="3161"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Кадмий</w:t>
            </w:r>
          </w:p>
        </w:tc>
        <w:tc>
          <w:tcPr>
            <w:tcW w:w="1559"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nil"/>
              <w:left w:val="nil"/>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0,001</w:t>
            </w:r>
          </w:p>
        </w:tc>
        <w:tc>
          <w:tcPr>
            <w:tcW w:w="1559" w:type="dxa"/>
            <w:tcBorders>
              <w:top w:val="nil"/>
              <w:left w:val="nil"/>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nil"/>
              <w:left w:val="nil"/>
              <w:bottom w:val="single" w:sz="4" w:space="0" w:color="auto"/>
              <w:right w:val="single" w:sz="8"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25</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Кремний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мг/дм3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26</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ОМЧ</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КОЕ/мл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2</w:t>
            </w:r>
          </w:p>
        </w:tc>
      </w:tr>
      <w:tr w:rsidR="006651E3" w:rsidRPr="00252778" w:rsidTr="00E87F54">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27</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ОКБ</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КОЕ/100мл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Не более 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нет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нет</w:t>
            </w:r>
          </w:p>
        </w:tc>
      </w:tr>
      <w:tr w:rsidR="006651E3" w:rsidRPr="00252778" w:rsidTr="00E87F54">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28</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ТКБ</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КОЕ/100мл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Не более 100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нет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нет</w:t>
            </w:r>
          </w:p>
        </w:tc>
      </w:tr>
      <w:tr w:rsidR="006651E3" w:rsidRPr="00252778" w:rsidTr="00E87F54">
        <w:trPr>
          <w:trHeight w:val="70"/>
        </w:trPr>
        <w:tc>
          <w:tcPr>
            <w:tcW w:w="540" w:type="dxa"/>
            <w:tcBorders>
              <w:top w:val="single" w:sz="4"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29</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proofErr w:type="spellStart"/>
            <w:r w:rsidRPr="00252778">
              <w:rPr>
                <w:rFonts w:ascii="Times New Roman" w:eastAsia="Times New Roman" w:hAnsi="Times New Roman"/>
                <w:sz w:val="28"/>
                <w:szCs w:val="28"/>
              </w:rPr>
              <w:t>Колифаги</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proofErr w:type="gramStart"/>
            <w:r w:rsidRPr="00252778">
              <w:rPr>
                <w:rFonts w:ascii="Times New Roman" w:eastAsia="Times New Roman" w:hAnsi="Times New Roman"/>
                <w:sz w:val="28"/>
                <w:szCs w:val="28"/>
              </w:rPr>
              <w:t>БОЕ</w:t>
            </w:r>
            <w:proofErr w:type="gramEnd"/>
            <w:r w:rsidRPr="00252778">
              <w:rPr>
                <w:rFonts w:ascii="Times New Roman" w:eastAsia="Times New Roman" w:hAnsi="Times New Roman"/>
                <w:sz w:val="28"/>
                <w:szCs w:val="28"/>
              </w:rPr>
              <w:t>/100мл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Не более 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w:t>
            </w:r>
          </w:p>
        </w:tc>
      </w:tr>
      <w:tr w:rsidR="006651E3" w:rsidRPr="00252778" w:rsidTr="00E87F54">
        <w:trPr>
          <w:trHeight w:val="270"/>
        </w:trPr>
        <w:tc>
          <w:tcPr>
            <w:tcW w:w="540" w:type="dxa"/>
            <w:tcBorders>
              <w:top w:val="single" w:sz="4" w:space="0" w:color="auto"/>
              <w:left w:val="single" w:sz="4" w:space="0" w:color="auto"/>
              <w:bottom w:val="single" w:sz="4" w:space="0" w:color="auto"/>
              <w:right w:val="single" w:sz="4" w:space="0" w:color="auto"/>
            </w:tcBorders>
            <w:shd w:val="clear" w:color="auto" w:fill="9BBB59" w:themeFill="accent3"/>
            <w:vAlign w:val="center"/>
            <w:hideMark/>
          </w:tcPr>
          <w:p w:rsidR="006651E3" w:rsidRPr="00252778" w:rsidRDefault="006651E3" w:rsidP="00E87F54">
            <w:pPr>
              <w:spacing w:after="0" w:line="240" w:lineRule="auto"/>
              <w:jc w:val="center"/>
              <w:rPr>
                <w:rFonts w:ascii="Times New Roman" w:eastAsia="Times New Roman" w:hAnsi="Times New Roman"/>
                <w:b/>
                <w:i/>
                <w:sz w:val="28"/>
                <w:szCs w:val="28"/>
              </w:rPr>
            </w:pPr>
            <w:r w:rsidRPr="00252778">
              <w:rPr>
                <w:rFonts w:ascii="Times New Roman" w:eastAsia="Times New Roman" w:hAnsi="Times New Roman"/>
                <w:b/>
                <w:i/>
                <w:sz w:val="28"/>
                <w:szCs w:val="28"/>
              </w:rPr>
              <w:t>30</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rPr>
                <w:rFonts w:ascii="Times New Roman" w:eastAsia="Times New Roman" w:hAnsi="Times New Roman"/>
                <w:sz w:val="28"/>
                <w:szCs w:val="28"/>
              </w:rPr>
            </w:pPr>
            <w:r w:rsidRPr="00252778">
              <w:rPr>
                <w:rFonts w:ascii="Times New Roman" w:eastAsia="Times New Roman" w:hAnsi="Times New Roman"/>
                <w:sz w:val="28"/>
                <w:szCs w:val="28"/>
              </w:rPr>
              <w:t>Споры СРК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КОЕ/20мл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1E3" w:rsidRPr="00252778" w:rsidRDefault="006651E3" w:rsidP="00E87F54">
            <w:pPr>
              <w:spacing w:after="0" w:line="240" w:lineRule="auto"/>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Не </w:t>
            </w:r>
            <w:proofErr w:type="gramStart"/>
            <w:r w:rsidRPr="00252778">
              <w:rPr>
                <w:rFonts w:ascii="Times New Roman" w:eastAsia="Times New Roman" w:hAnsi="Times New Roman"/>
                <w:sz w:val="28"/>
                <w:szCs w:val="28"/>
              </w:rPr>
              <w:t>установлен</w:t>
            </w:r>
            <w:proofErr w:type="gramEnd"/>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rPr>
                <w:rFonts w:ascii="Times New Roman" w:eastAsia="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651E3" w:rsidRPr="00252778" w:rsidRDefault="006651E3" w:rsidP="00E87F54">
            <w:pPr>
              <w:spacing w:after="0" w:line="240" w:lineRule="auto"/>
              <w:rPr>
                <w:rFonts w:ascii="Times New Roman" w:eastAsia="Times New Roman" w:hAnsi="Times New Roman"/>
                <w:sz w:val="28"/>
                <w:szCs w:val="28"/>
              </w:rPr>
            </w:pPr>
          </w:p>
        </w:tc>
      </w:tr>
    </w:tbl>
    <w:p w:rsidR="006651E3" w:rsidRPr="00252778" w:rsidRDefault="006651E3" w:rsidP="006651E3">
      <w:pPr>
        <w:spacing w:before="240" w:line="240" w:lineRule="auto"/>
        <w:jc w:val="both"/>
        <w:rPr>
          <w:rFonts w:ascii="Times New Roman" w:hAnsi="Times New Roman"/>
          <w:b/>
          <w:i/>
          <w:sz w:val="28"/>
          <w:szCs w:val="28"/>
        </w:rPr>
      </w:pPr>
      <w:r w:rsidRPr="00252778">
        <w:rPr>
          <w:rFonts w:ascii="Times New Roman" w:hAnsi="Times New Roman"/>
          <w:b/>
          <w:i/>
          <w:sz w:val="28"/>
          <w:szCs w:val="28"/>
        </w:rPr>
        <w:t xml:space="preserve">В) Состояние и функционирование существующих насосных централизованных станций, в том числе оценку </w:t>
      </w:r>
      <w:proofErr w:type="spellStart"/>
      <w:r w:rsidRPr="00252778">
        <w:rPr>
          <w:rFonts w:ascii="Times New Roman" w:hAnsi="Times New Roman"/>
          <w:b/>
          <w:i/>
          <w:sz w:val="28"/>
          <w:szCs w:val="28"/>
        </w:rPr>
        <w:t>энергоэффективности</w:t>
      </w:r>
      <w:proofErr w:type="spellEnd"/>
      <w:r w:rsidRPr="00252778">
        <w:rPr>
          <w:rFonts w:ascii="Times New Roman" w:hAnsi="Times New Roman"/>
          <w:b/>
          <w:i/>
          <w:sz w:val="28"/>
          <w:szCs w:val="28"/>
        </w:rPr>
        <w:t xml:space="preserve">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rsidR="006651E3" w:rsidRPr="00252778" w:rsidRDefault="006651E3" w:rsidP="006651E3">
      <w:pPr>
        <w:spacing w:after="0" w:line="360" w:lineRule="auto"/>
        <w:ind w:firstLine="708"/>
        <w:jc w:val="both"/>
        <w:rPr>
          <w:rFonts w:ascii="Times New Roman" w:hAnsi="Times New Roman"/>
          <w:sz w:val="28"/>
          <w:szCs w:val="28"/>
        </w:rPr>
      </w:pPr>
      <w:r w:rsidRPr="00252778">
        <w:rPr>
          <w:rFonts w:ascii="Times New Roman" w:hAnsi="Times New Roman"/>
          <w:sz w:val="28"/>
          <w:szCs w:val="28"/>
        </w:rPr>
        <w:t>Насосное оборудование в системах водоснабжения Нововеличковского сельского поселения выполняют следующие задачи:</w:t>
      </w:r>
    </w:p>
    <w:p w:rsidR="006651E3" w:rsidRPr="00252778" w:rsidRDefault="006651E3" w:rsidP="006651E3">
      <w:pPr>
        <w:spacing w:after="0" w:line="360" w:lineRule="auto"/>
        <w:jc w:val="both"/>
        <w:rPr>
          <w:rFonts w:ascii="Times New Roman" w:hAnsi="Times New Roman"/>
          <w:sz w:val="28"/>
          <w:szCs w:val="28"/>
        </w:rPr>
      </w:pPr>
      <w:r w:rsidRPr="00252778">
        <w:rPr>
          <w:rFonts w:ascii="Times New Roman" w:hAnsi="Times New Roman"/>
          <w:sz w:val="28"/>
          <w:szCs w:val="28"/>
        </w:rPr>
        <w:t>- забор воды из источника и поднятие ее до уровня водонапорной башни или прямой подачи в водопроводную сеть.</w:t>
      </w:r>
    </w:p>
    <w:p w:rsidR="006651E3" w:rsidRPr="00252778" w:rsidRDefault="006651E3" w:rsidP="006651E3">
      <w:pPr>
        <w:spacing w:after="0" w:line="360" w:lineRule="auto"/>
        <w:jc w:val="both"/>
        <w:rPr>
          <w:rFonts w:ascii="Times New Roman" w:hAnsi="Times New Roman"/>
          <w:sz w:val="28"/>
          <w:szCs w:val="28"/>
        </w:rPr>
      </w:pPr>
      <w:r w:rsidRPr="00252778">
        <w:rPr>
          <w:rFonts w:ascii="Times New Roman" w:hAnsi="Times New Roman"/>
          <w:sz w:val="28"/>
          <w:szCs w:val="28"/>
        </w:rPr>
        <w:t>Насосные станции находятся в удовлетворительном состоянии.</w:t>
      </w:r>
    </w:p>
    <w:p w:rsidR="006651E3" w:rsidRPr="00252778" w:rsidRDefault="006651E3" w:rsidP="006651E3">
      <w:pPr>
        <w:spacing w:after="0" w:line="360" w:lineRule="auto"/>
        <w:ind w:firstLine="708"/>
        <w:jc w:val="both"/>
        <w:rPr>
          <w:rFonts w:ascii="Times New Roman" w:hAnsi="Times New Roman"/>
          <w:sz w:val="28"/>
          <w:szCs w:val="28"/>
        </w:rPr>
      </w:pPr>
      <w:r w:rsidRPr="00252778">
        <w:rPr>
          <w:rFonts w:ascii="Times New Roman" w:hAnsi="Times New Roman"/>
          <w:sz w:val="28"/>
          <w:szCs w:val="28"/>
        </w:rPr>
        <w:t>На территории Нововеличковского сельского поселения водоснабжение осуществляется подземной водой из артезианских скважин. В составе водозаборных узлов используются насосы марки ЭЦВ. Характеристика насосного оборудования представления в таблице 3. Для создания запаса воды в сельском поселении установлены две водонапорные башни. В 2016 году суммарный объем поднятой воды составил 701500,0 м</w:t>
      </w:r>
      <w:r w:rsidRPr="00252778">
        <w:rPr>
          <w:rFonts w:ascii="Times New Roman" w:hAnsi="Times New Roman"/>
          <w:sz w:val="28"/>
          <w:szCs w:val="28"/>
          <w:vertAlign w:val="superscript"/>
        </w:rPr>
        <w:t xml:space="preserve"> 3</w:t>
      </w:r>
      <w:r w:rsidRPr="00252778">
        <w:rPr>
          <w:rFonts w:ascii="Times New Roman" w:hAnsi="Times New Roman"/>
          <w:sz w:val="28"/>
          <w:szCs w:val="28"/>
        </w:rPr>
        <w:t xml:space="preserve">, суммарное электропотребление насосной станции составило 133484,0 </w:t>
      </w:r>
      <w:proofErr w:type="spellStart"/>
      <w:r w:rsidRPr="00252778">
        <w:rPr>
          <w:rFonts w:ascii="Times New Roman" w:hAnsi="Times New Roman"/>
          <w:sz w:val="28"/>
          <w:szCs w:val="28"/>
        </w:rPr>
        <w:t>кВтч</w:t>
      </w:r>
      <w:proofErr w:type="spellEnd"/>
      <w:r w:rsidRPr="00252778">
        <w:rPr>
          <w:rFonts w:ascii="Times New Roman" w:hAnsi="Times New Roman"/>
          <w:sz w:val="28"/>
          <w:szCs w:val="28"/>
        </w:rPr>
        <w:t xml:space="preserve">/год. Удельное энергопотребление на подъем и подачу 1 м </w:t>
      </w:r>
      <w:r w:rsidRPr="00252778">
        <w:rPr>
          <w:rFonts w:ascii="Times New Roman" w:hAnsi="Times New Roman"/>
          <w:sz w:val="28"/>
          <w:szCs w:val="28"/>
          <w:vertAlign w:val="superscript"/>
        </w:rPr>
        <w:t>3</w:t>
      </w:r>
      <w:r w:rsidRPr="00252778">
        <w:rPr>
          <w:rFonts w:ascii="Times New Roman" w:hAnsi="Times New Roman"/>
          <w:sz w:val="28"/>
          <w:szCs w:val="28"/>
        </w:rPr>
        <w:t xml:space="preserve"> питьевой воды составил – 0,19 </w:t>
      </w:r>
      <w:proofErr w:type="spellStart"/>
      <w:r w:rsidRPr="00252778">
        <w:rPr>
          <w:rFonts w:ascii="Times New Roman" w:hAnsi="Times New Roman"/>
          <w:sz w:val="28"/>
          <w:szCs w:val="28"/>
        </w:rPr>
        <w:t>кВтч</w:t>
      </w:r>
      <w:proofErr w:type="spellEnd"/>
      <w:r w:rsidRPr="00252778">
        <w:rPr>
          <w:rFonts w:ascii="Times New Roman" w:hAnsi="Times New Roman"/>
          <w:sz w:val="28"/>
          <w:szCs w:val="28"/>
        </w:rPr>
        <w:t>/м</w:t>
      </w:r>
      <w:r w:rsidRPr="00252778">
        <w:rPr>
          <w:rFonts w:ascii="Times New Roman" w:hAnsi="Times New Roman"/>
          <w:sz w:val="28"/>
          <w:szCs w:val="28"/>
          <w:vertAlign w:val="superscript"/>
        </w:rPr>
        <w:t>3</w:t>
      </w:r>
      <w:r w:rsidRPr="00252778">
        <w:rPr>
          <w:rFonts w:ascii="Times New Roman" w:hAnsi="Times New Roman"/>
          <w:sz w:val="28"/>
          <w:szCs w:val="28"/>
        </w:rPr>
        <w:t>.</w:t>
      </w:r>
    </w:p>
    <w:p w:rsidR="006651E3" w:rsidRPr="00252778" w:rsidRDefault="006651E3" w:rsidP="006651E3">
      <w:pPr>
        <w:spacing w:after="0" w:line="360" w:lineRule="auto"/>
        <w:jc w:val="center"/>
        <w:rPr>
          <w:rFonts w:ascii="Times New Roman" w:hAnsi="Times New Roman"/>
          <w:b/>
          <w:i/>
          <w:sz w:val="28"/>
          <w:szCs w:val="28"/>
        </w:rPr>
      </w:pPr>
      <w:r w:rsidRPr="00252778">
        <w:rPr>
          <w:rFonts w:ascii="Times New Roman" w:hAnsi="Times New Roman"/>
          <w:b/>
          <w:i/>
          <w:sz w:val="28"/>
          <w:szCs w:val="28"/>
        </w:rPr>
        <w:t>Таблица 3 – Характеристика насосного оборудования</w:t>
      </w:r>
    </w:p>
    <w:tbl>
      <w:tblPr>
        <w:tblStyle w:val="a8"/>
        <w:tblW w:w="0" w:type="auto"/>
        <w:tblLook w:val="04A0" w:firstRow="1" w:lastRow="0" w:firstColumn="1" w:lastColumn="0" w:noHBand="0" w:noVBand="1"/>
      </w:tblPr>
      <w:tblGrid>
        <w:gridCol w:w="2306"/>
        <w:gridCol w:w="1547"/>
        <w:gridCol w:w="939"/>
        <w:gridCol w:w="2988"/>
        <w:gridCol w:w="1380"/>
        <w:gridCol w:w="1404"/>
      </w:tblGrid>
      <w:tr w:rsidR="006651E3" w:rsidRPr="00252778" w:rsidTr="00E87F54">
        <w:tc>
          <w:tcPr>
            <w:tcW w:w="2376"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Наименование насосной станции</w:t>
            </w:r>
          </w:p>
        </w:tc>
        <w:tc>
          <w:tcPr>
            <w:tcW w:w="1701"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Насос</w:t>
            </w:r>
          </w:p>
        </w:tc>
        <w:tc>
          <w:tcPr>
            <w:tcW w:w="1017"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Ко-во</w:t>
            </w:r>
          </w:p>
        </w:tc>
        <w:tc>
          <w:tcPr>
            <w:tcW w:w="2592"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Производительность, м</w:t>
            </w:r>
            <w:r w:rsidRPr="00252778">
              <w:rPr>
                <w:rFonts w:ascii="Times New Roman" w:hAnsi="Times New Roman"/>
                <w:b/>
                <w:i/>
                <w:sz w:val="28"/>
                <w:szCs w:val="28"/>
                <w:vertAlign w:val="superscript"/>
              </w:rPr>
              <w:t>3</w:t>
            </w:r>
            <w:r w:rsidRPr="00252778">
              <w:rPr>
                <w:rFonts w:ascii="Times New Roman" w:hAnsi="Times New Roman"/>
                <w:b/>
                <w:i/>
                <w:sz w:val="28"/>
                <w:szCs w:val="28"/>
              </w:rPr>
              <w:t>/час</w:t>
            </w:r>
          </w:p>
        </w:tc>
        <w:tc>
          <w:tcPr>
            <w:tcW w:w="1412"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 xml:space="preserve">Режим работы, </w:t>
            </w:r>
            <w:proofErr w:type="gramStart"/>
            <w:r w:rsidRPr="00252778">
              <w:rPr>
                <w:rFonts w:ascii="Times New Roman" w:hAnsi="Times New Roman"/>
                <w:b/>
                <w:i/>
                <w:sz w:val="28"/>
                <w:szCs w:val="28"/>
              </w:rPr>
              <w:t>ч</w:t>
            </w:r>
            <w:proofErr w:type="gramEnd"/>
          </w:p>
        </w:tc>
        <w:tc>
          <w:tcPr>
            <w:tcW w:w="1466" w:type="dxa"/>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 xml:space="preserve">Расход эл. энергии </w:t>
            </w:r>
            <w:proofErr w:type="gramStart"/>
            <w:r w:rsidRPr="00252778">
              <w:rPr>
                <w:rFonts w:ascii="Times New Roman" w:hAnsi="Times New Roman"/>
                <w:b/>
                <w:i/>
                <w:sz w:val="28"/>
                <w:szCs w:val="28"/>
              </w:rPr>
              <w:t>Вт</w:t>
            </w:r>
            <w:proofErr w:type="gramEnd"/>
            <w:r w:rsidRPr="00252778">
              <w:rPr>
                <w:rFonts w:ascii="Times New Roman" w:hAnsi="Times New Roman"/>
                <w:b/>
                <w:i/>
                <w:sz w:val="28"/>
                <w:szCs w:val="28"/>
              </w:rPr>
              <w:t>/ч (год)</w:t>
            </w:r>
          </w:p>
        </w:tc>
      </w:tr>
      <w:tr w:rsidR="006651E3" w:rsidRPr="00252778" w:rsidTr="00E87F54">
        <w:tc>
          <w:tcPr>
            <w:tcW w:w="2376" w:type="dxa"/>
            <w:vMerge w:val="restart"/>
            <w:shd w:val="clear" w:color="auto" w:fill="auto"/>
            <w:vAlign w:val="center"/>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lastRenderedPageBreak/>
              <w:t xml:space="preserve">Н/с </w:t>
            </w:r>
            <w:r w:rsidRPr="00252778">
              <w:rPr>
                <w:rFonts w:ascii="Times New Roman" w:hAnsi="Times New Roman"/>
                <w:sz w:val="28"/>
                <w:szCs w:val="28"/>
                <w:lang w:val="en-US"/>
              </w:rPr>
              <w:t>II</w:t>
            </w:r>
            <w:r w:rsidRPr="00252778">
              <w:rPr>
                <w:rFonts w:ascii="Times New Roman" w:hAnsi="Times New Roman"/>
                <w:sz w:val="28"/>
                <w:szCs w:val="28"/>
              </w:rPr>
              <w:t>-го подъема</w:t>
            </w:r>
          </w:p>
        </w:tc>
        <w:tc>
          <w:tcPr>
            <w:tcW w:w="1701" w:type="dxa"/>
            <w:shd w:val="clear" w:color="auto" w:fill="auto"/>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К 80-50-200</w:t>
            </w:r>
          </w:p>
        </w:tc>
        <w:tc>
          <w:tcPr>
            <w:tcW w:w="1017" w:type="dxa"/>
            <w:shd w:val="clear" w:color="auto" w:fill="FFFFFF" w:themeFill="background1"/>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4</w:t>
            </w:r>
          </w:p>
        </w:tc>
        <w:tc>
          <w:tcPr>
            <w:tcW w:w="2592" w:type="dxa"/>
            <w:shd w:val="clear" w:color="auto" w:fill="FFFFFF" w:themeFill="background1"/>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40</w:t>
            </w:r>
          </w:p>
        </w:tc>
        <w:tc>
          <w:tcPr>
            <w:tcW w:w="1412" w:type="dxa"/>
            <w:shd w:val="clear" w:color="auto" w:fill="FFFFFF" w:themeFill="background1"/>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3235,0</w:t>
            </w:r>
          </w:p>
        </w:tc>
        <w:tc>
          <w:tcPr>
            <w:tcW w:w="1466" w:type="dxa"/>
            <w:shd w:val="clear" w:color="auto" w:fill="FFFFFF" w:themeFill="background1"/>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94957,0</w:t>
            </w:r>
          </w:p>
        </w:tc>
      </w:tr>
      <w:tr w:rsidR="006651E3" w:rsidRPr="00252778" w:rsidTr="00E87F54">
        <w:tc>
          <w:tcPr>
            <w:tcW w:w="2376" w:type="dxa"/>
            <w:vMerge/>
            <w:shd w:val="clear" w:color="auto" w:fill="auto"/>
            <w:vAlign w:val="center"/>
          </w:tcPr>
          <w:p w:rsidR="006651E3" w:rsidRPr="00252778" w:rsidRDefault="006651E3" w:rsidP="00E87F54">
            <w:pPr>
              <w:rPr>
                <w:rFonts w:ascii="Times New Roman" w:hAnsi="Times New Roman"/>
                <w:sz w:val="28"/>
                <w:szCs w:val="28"/>
              </w:rPr>
            </w:pPr>
          </w:p>
        </w:tc>
        <w:tc>
          <w:tcPr>
            <w:tcW w:w="1701" w:type="dxa"/>
            <w:shd w:val="clear" w:color="auto" w:fill="auto"/>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color w:val="000000"/>
                <w:sz w:val="28"/>
                <w:szCs w:val="28"/>
              </w:rPr>
              <w:t>К 80-65-160</w:t>
            </w:r>
          </w:p>
        </w:tc>
        <w:tc>
          <w:tcPr>
            <w:tcW w:w="1017" w:type="dxa"/>
            <w:shd w:val="clear" w:color="auto" w:fill="FFFFFF" w:themeFill="background1"/>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w:t>
            </w:r>
          </w:p>
        </w:tc>
        <w:tc>
          <w:tcPr>
            <w:tcW w:w="2592" w:type="dxa"/>
            <w:shd w:val="clear" w:color="auto" w:fill="FFFFFF" w:themeFill="background1"/>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20</w:t>
            </w:r>
          </w:p>
        </w:tc>
        <w:tc>
          <w:tcPr>
            <w:tcW w:w="1412" w:type="dxa"/>
            <w:shd w:val="clear" w:color="auto" w:fill="FFFFFF" w:themeFill="background1"/>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2708,0</w:t>
            </w:r>
          </w:p>
        </w:tc>
        <w:tc>
          <w:tcPr>
            <w:tcW w:w="1466" w:type="dxa"/>
            <w:shd w:val="clear" w:color="auto" w:fill="FFFFFF" w:themeFill="background1"/>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38527,0</w:t>
            </w:r>
          </w:p>
        </w:tc>
      </w:tr>
    </w:tbl>
    <w:p w:rsidR="006651E3" w:rsidRPr="00252778" w:rsidRDefault="006651E3" w:rsidP="006651E3">
      <w:pPr>
        <w:spacing w:after="0" w:line="360" w:lineRule="auto"/>
        <w:jc w:val="both"/>
        <w:rPr>
          <w:rFonts w:ascii="Times New Roman" w:hAnsi="Times New Roman"/>
          <w:sz w:val="28"/>
          <w:szCs w:val="28"/>
        </w:rPr>
      </w:pPr>
    </w:p>
    <w:p w:rsidR="006651E3" w:rsidRPr="00252778" w:rsidRDefault="006651E3" w:rsidP="006651E3">
      <w:pPr>
        <w:spacing w:after="0" w:line="240" w:lineRule="auto"/>
        <w:jc w:val="both"/>
        <w:rPr>
          <w:rFonts w:ascii="Times New Roman" w:hAnsi="Times New Roman"/>
          <w:b/>
          <w:i/>
          <w:sz w:val="28"/>
          <w:szCs w:val="28"/>
        </w:rPr>
        <w:sectPr w:rsidR="006651E3" w:rsidRPr="00252778" w:rsidSect="00E87F54">
          <w:pgSz w:w="12240" w:h="15840"/>
          <w:pgMar w:top="397" w:right="474" w:bottom="397" w:left="1418" w:header="720" w:footer="720" w:gutter="0"/>
          <w:cols w:space="720"/>
        </w:sectPr>
      </w:pPr>
    </w:p>
    <w:p w:rsidR="006651E3" w:rsidRPr="00252778" w:rsidRDefault="006651E3" w:rsidP="006651E3">
      <w:pPr>
        <w:spacing w:after="0" w:line="240" w:lineRule="auto"/>
        <w:jc w:val="both"/>
        <w:rPr>
          <w:rFonts w:ascii="Times New Roman" w:hAnsi="Times New Roman"/>
          <w:b/>
          <w:i/>
          <w:sz w:val="28"/>
          <w:szCs w:val="28"/>
        </w:rPr>
      </w:pPr>
      <w:r w:rsidRPr="00252778">
        <w:rPr>
          <w:rFonts w:ascii="Times New Roman" w:hAnsi="Times New Roman"/>
          <w:b/>
          <w:i/>
          <w:sz w:val="28"/>
          <w:szCs w:val="28"/>
        </w:rPr>
        <w:lastRenderedPageBreak/>
        <w:t>Г) Состояние и функционирование водопроводных сетей и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6651E3" w:rsidRPr="00252778" w:rsidRDefault="006651E3" w:rsidP="006651E3">
      <w:pPr>
        <w:spacing w:before="240" w:after="0" w:line="360" w:lineRule="auto"/>
        <w:ind w:firstLine="709"/>
        <w:jc w:val="both"/>
        <w:rPr>
          <w:rFonts w:ascii="Times New Roman" w:eastAsia="Times New Roman" w:hAnsi="Times New Roman"/>
          <w:sz w:val="28"/>
          <w:szCs w:val="28"/>
        </w:rPr>
      </w:pPr>
      <w:r w:rsidRPr="00252778">
        <w:rPr>
          <w:rFonts w:ascii="Times New Roman" w:eastAsia="Times New Roman" w:hAnsi="Times New Roman"/>
          <w:sz w:val="28"/>
          <w:szCs w:val="28"/>
        </w:rPr>
        <w:t xml:space="preserve">Существующие водопроводные сети в Нововеличковском сельском поселении кольцевые и тупиковые, выполнены из разных материалов: чугун, асбестоцемент, ПВХ, сталь, диаметр труб от 50 до 150 мм. </w:t>
      </w:r>
    </w:p>
    <w:p w:rsidR="006651E3" w:rsidRPr="00252778" w:rsidRDefault="006651E3" w:rsidP="006651E3">
      <w:pPr>
        <w:spacing w:after="0" w:line="360" w:lineRule="auto"/>
        <w:ind w:firstLine="709"/>
        <w:jc w:val="center"/>
        <w:rPr>
          <w:rFonts w:ascii="Times New Roman" w:eastAsia="Times New Roman" w:hAnsi="Times New Roman"/>
          <w:b/>
          <w:i/>
          <w:sz w:val="28"/>
          <w:szCs w:val="28"/>
        </w:rPr>
      </w:pPr>
      <w:r w:rsidRPr="00252778">
        <w:rPr>
          <w:rFonts w:ascii="Times New Roman" w:eastAsia="Times New Roman" w:hAnsi="Times New Roman"/>
          <w:b/>
          <w:i/>
          <w:sz w:val="28"/>
          <w:szCs w:val="28"/>
        </w:rPr>
        <w:t>Таблица 4 – Характеристика водопроводной сети</w:t>
      </w:r>
    </w:p>
    <w:tbl>
      <w:tblPr>
        <w:tblStyle w:val="a8"/>
        <w:tblW w:w="0" w:type="auto"/>
        <w:tblLook w:val="04A0" w:firstRow="1" w:lastRow="0" w:firstColumn="1" w:lastColumn="0" w:noHBand="0" w:noVBand="1"/>
      </w:tblPr>
      <w:tblGrid>
        <w:gridCol w:w="3294"/>
        <w:gridCol w:w="2458"/>
        <w:gridCol w:w="2100"/>
        <w:gridCol w:w="2551"/>
      </w:tblGrid>
      <w:tr w:rsidR="006651E3" w:rsidRPr="00252778" w:rsidTr="00E87F54">
        <w:tc>
          <w:tcPr>
            <w:tcW w:w="3294" w:type="dxa"/>
            <w:shd w:val="clear" w:color="auto" w:fill="9BBB59" w:themeFill="accent3"/>
          </w:tcPr>
          <w:p w:rsidR="006651E3" w:rsidRPr="00252778" w:rsidRDefault="006651E3" w:rsidP="00E87F54">
            <w:pPr>
              <w:rPr>
                <w:rFonts w:ascii="Times New Roman" w:eastAsia="Times New Roman" w:hAnsi="Times New Roman"/>
                <w:b/>
                <w:i/>
                <w:sz w:val="28"/>
                <w:szCs w:val="28"/>
              </w:rPr>
            </w:pPr>
            <w:r w:rsidRPr="00252778">
              <w:rPr>
                <w:rFonts w:ascii="Times New Roman" w:eastAsia="Times New Roman" w:hAnsi="Times New Roman"/>
                <w:b/>
                <w:i/>
                <w:sz w:val="28"/>
                <w:szCs w:val="28"/>
              </w:rPr>
              <w:t>Населенный пункт</w:t>
            </w:r>
          </w:p>
        </w:tc>
        <w:tc>
          <w:tcPr>
            <w:tcW w:w="2393" w:type="dxa"/>
            <w:shd w:val="clear" w:color="auto" w:fill="9BBB59" w:themeFill="accent3"/>
          </w:tcPr>
          <w:p w:rsidR="006651E3" w:rsidRPr="00252778" w:rsidRDefault="006651E3" w:rsidP="00E87F54">
            <w:pPr>
              <w:rPr>
                <w:rFonts w:ascii="Times New Roman" w:eastAsia="Times New Roman" w:hAnsi="Times New Roman"/>
                <w:b/>
                <w:i/>
                <w:sz w:val="28"/>
                <w:szCs w:val="28"/>
              </w:rPr>
            </w:pPr>
            <w:r w:rsidRPr="00252778">
              <w:rPr>
                <w:rFonts w:ascii="Times New Roman" w:eastAsia="Times New Roman" w:hAnsi="Times New Roman"/>
                <w:b/>
                <w:i/>
                <w:sz w:val="28"/>
                <w:szCs w:val="28"/>
              </w:rPr>
              <w:t xml:space="preserve">Протяженность, </w:t>
            </w:r>
            <w:proofErr w:type="gramStart"/>
            <w:r w:rsidRPr="00252778">
              <w:rPr>
                <w:rFonts w:ascii="Times New Roman" w:eastAsia="Times New Roman" w:hAnsi="Times New Roman"/>
                <w:b/>
                <w:i/>
                <w:sz w:val="28"/>
                <w:szCs w:val="28"/>
              </w:rPr>
              <w:t>м</w:t>
            </w:r>
            <w:proofErr w:type="gramEnd"/>
          </w:p>
        </w:tc>
        <w:tc>
          <w:tcPr>
            <w:tcW w:w="2100" w:type="dxa"/>
            <w:shd w:val="clear" w:color="auto" w:fill="9BBB59" w:themeFill="accent3"/>
          </w:tcPr>
          <w:p w:rsidR="006651E3" w:rsidRPr="00252778" w:rsidRDefault="006651E3" w:rsidP="00E87F54">
            <w:pPr>
              <w:rPr>
                <w:rFonts w:ascii="Times New Roman" w:eastAsia="Times New Roman" w:hAnsi="Times New Roman"/>
                <w:b/>
                <w:i/>
                <w:sz w:val="28"/>
                <w:szCs w:val="28"/>
              </w:rPr>
            </w:pPr>
            <w:r w:rsidRPr="00252778">
              <w:rPr>
                <w:rFonts w:ascii="Times New Roman" w:eastAsia="Times New Roman" w:hAnsi="Times New Roman"/>
                <w:b/>
                <w:i/>
                <w:sz w:val="28"/>
                <w:szCs w:val="28"/>
              </w:rPr>
              <w:t>Материал труб</w:t>
            </w:r>
          </w:p>
        </w:tc>
        <w:tc>
          <w:tcPr>
            <w:tcW w:w="2551" w:type="dxa"/>
            <w:shd w:val="clear" w:color="auto" w:fill="9BBB59" w:themeFill="accent3"/>
          </w:tcPr>
          <w:p w:rsidR="006651E3" w:rsidRPr="00252778" w:rsidRDefault="006651E3" w:rsidP="00E87F54">
            <w:pPr>
              <w:rPr>
                <w:rFonts w:ascii="Times New Roman" w:eastAsia="Times New Roman" w:hAnsi="Times New Roman"/>
                <w:b/>
                <w:i/>
                <w:sz w:val="28"/>
                <w:szCs w:val="28"/>
              </w:rPr>
            </w:pPr>
            <w:r w:rsidRPr="00252778">
              <w:rPr>
                <w:rFonts w:ascii="Times New Roman" w:eastAsia="Times New Roman" w:hAnsi="Times New Roman"/>
                <w:b/>
                <w:i/>
                <w:sz w:val="28"/>
                <w:szCs w:val="28"/>
              </w:rPr>
              <w:t>Степень износа, %</w:t>
            </w:r>
          </w:p>
        </w:tc>
      </w:tr>
      <w:tr w:rsidR="006651E3" w:rsidRPr="00252778" w:rsidTr="00E87F54">
        <w:tc>
          <w:tcPr>
            <w:tcW w:w="10338" w:type="dxa"/>
            <w:gridSpan w:val="4"/>
            <w:shd w:val="clear" w:color="auto" w:fill="EAF1DD" w:themeFill="accent3" w:themeFillTint="33"/>
            <w:vAlign w:val="center"/>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СТ. НОВОВЕЛИЧКОВСКАЯ</w:t>
            </w:r>
          </w:p>
        </w:tc>
      </w:tr>
      <w:tr w:rsidR="006651E3" w:rsidRPr="00252778" w:rsidTr="00E87F54">
        <w:trPr>
          <w:trHeight w:val="187"/>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Южная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57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75"/>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Нижняя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270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Пушкина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86%</w:t>
            </w:r>
          </w:p>
        </w:tc>
      </w:tr>
      <w:tr w:rsidR="006651E3" w:rsidRPr="00252778" w:rsidTr="00E87F54">
        <w:trPr>
          <w:trHeight w:val="112"/>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Ровная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220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07"/>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50"/>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1070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Широкая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13"/>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Курганная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чугун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w:t>
            </w:r>
          </w:p>
        </w:tc>
      </w:tr>
      <w:tr w:rsidR="006651E3" w:rsidRPr="00252778" w:rsidTr="00E87F54">
        <w:trPr>
          <w:trHeight w:val="107"/>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80%</w:t>
            </w:r>
          </w:p>
        </w:tc>
      </w:tr>
      <w:tr w:rsidR="006651E3" w:rsidRPr="00252778" w:rsidTr="00E87F54">
        <w:trPr>
          <w:trHeight w:val="150"/>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Красноармейская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1100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чугун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С. Перовской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Пионерская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w:t>
            </w:r>
          </w:p>
        </w:tc>
      </w:tr>
      <w:tr w:rsidR="006651E3" w:rsidRPr="00252778" w:rsidTr="00E87F54">
        <w:trPr>
          <w:trHeight w:val="112"/>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Братская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260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40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49"/>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520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12"/>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680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w:t>
            </w:r>
          </w:p>
        </w:tc>
      </w:tr>
      <w:tr w:rsidR="006651E3" w:rsidRPr="00252778" w:rsidTr="00E87F54">
        <w:trPr>
          <w:trHeight w:val="169"/>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Д. Бедного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чугун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w:t>
            </w:r>
          </w:p>
        </w:tc>
      </w:tr>
      <w:tr w:rsidR="006651E3" w:rsidRPr="00252778" w:rsidTr="00E87F54">
        <w:trPr>
          <w:trHeight w:val="112"/>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lastRenderedPageBreak/>
              <w:t>Ул. Плеханова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Бежко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69"/>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Луначарского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rPr>
          <w:trHeight w:val="112"/>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w:t>
            </w:r>
          </w:p>
        </w:tc>
      </w:tr>
      <w:tr w:rsidR="006651E3" w:rsidRPr="00252778" w:rsidTr="00E87F54">
        <w:trPr>
          <w:trHeight w:val="150"/>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Краснодарская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1490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rPr>
          <w:trHeight w:val="112"/>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90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rPr>
          <w:trHeight w:val="112"/>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Колхозная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1200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rPr>
          <w:trHeight w:val="150"/>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rPr>
          <w:trHeight w:val="150"/>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Шаумяна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rPr>
          <w:trHeight w:val="93"/>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380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68"/>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90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Ул. </w:t>
            </w:r>
            <w:proofErr w:type="spellStart"/>
            <w:r w:rsidRPr="00252778">
              <w:rPr>
                <w:rFonts w:ascii="Times New Roman" w:eastAsia="Times New Roman" w:hAnsi="Times New Roman"/>
                <w:sz w:val="28"/>
                <w:szCs w:val="28"/>
              </w:rPr>
              <w:t>Толского</w:t>
            </w:r>
            <w:proofErr w:type="spellEnd"/>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1300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rPr>
          <w:trHeight w:val="150"/>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День Победы</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rPr>
          <w:trHeight w:val="112"/>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93"/>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Энгельса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770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68"/>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490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440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Казачья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Шевченко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920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380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12"/>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Северная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rPr>
          <w:trHeight w:val="150"/>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125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lastRenderedPageBreak/>
              <w:t>Ул. Веселая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90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Короткая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Октябрьская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1200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Садовая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615</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чугун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w:t>
            </w:r>
          </w:p>
        </w:tc>
      </w:tr>
      <w:tr w:rsidR="006651E3" w:rsidRPr="00252778" w:rsidTr="00E87F54">
        <w:trPr>
          <w:trHeight w:val="150"/>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3235</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Пролетарская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3850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Ленина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90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Советская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чугун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w:t>
            </w:r>
          </w:p>
        </w:tc>
      </w:tr>
      <w:tr w:rsidR="006651E3" w:rsidRPr="00252778" w:rsidTr="00E87F54">
        <w:trPr>
          <w:trHeight w:val="112"/>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Виноградная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2100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50"/>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50"/>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Красная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1160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26"/>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3100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640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чугун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Седина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57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Заречная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Вольная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57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Чапаева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Свердлова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26"/>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Фрунзе</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чугун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Фурманова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Крупской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Гагарина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Коммунаров</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lastRenderedPageBreak/>
              <w:t>Ул. Б. Хмельницкого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Ул. </w:t>
            </w:r>
            <w:proofErr w:type="spellStart"/>
            <w:r w:rsidRPr="00252778">
              <w:rPr>
                <w:rFonts w:ascii="Times New Roman" w:eastAsia="Times New Roman" w:hAnsi="Times New Roman"/>
                <w:sz w:val="28"/>
                <w:szCs w:val="28"/>
              </w:rPr>
              <w:t>Леваневского</w:t>
            </w:r>
            <w:proofErr w:type="spellEnd"/>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Ул. </w:t>
            </w:r>
            <w:proofErr w:type="spellStart"/>
            <w:r w:rsidRPr="00252778">
              <w:rPr>
                <w:rFonts w:ascii="Times New Roman" w:eastAsia="Times New Roman" w:hAnsi="Times New Roman"/>
                <w:sz w:val="28"/>
                <w:szCs w:val="28"/>
              </w:rPr>
              <w:t>Кавказкая</w:t>
            </w:r>
            <w:proofErr w:type="spellEnd"/>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Медведовская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50"/>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Прямая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13"/>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Таманская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68"/>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Ул. </w:t>
            </w:r>
            <w:proofErr w:type="spellStart"/>
            <w:r w:rsidRPr="00252778">
              <w:rPr>
                <w:rFonts w:ascii="Times New Roman" w:eastAsia="Times New Roman" w:hAnsi="Times New Roman"/>
                <w:sz w:val="28"/>
                <w:szCs w:val="28"/>
              </w:rPr>
              <w:t>Мышастовская</w:t>
            </w:r>
            <w:proofErr w:type="spellEnd"/>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Выгонная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180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270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д. </w:t>
            </w:r>
            <w:proofErr w:type="gramStart"/>
            <w:r w:rsidRPr="00252778">
              <w:rPr>
                <w:rFonts w:ascii="Times New Roman" w:eastAsia="Times New Roman" w:hAnsi="Times New Roman"/>
                <w:sz w:val="28"/>
                <w:szCs w:val="28"/>
              </w:rPr>
              <w:t>100</w:t>
            </w:r>
            <w:proofErr w:type="gramEnd"/>
            <w:r w:rsidRPr="00252778">
              <w:rPr>
                <w:rFonts w:ascii="Times New Roman" w:eastAsia="Times New Roman" w:hAnsi="Times New Roman"/>
                <w:sz w:val="28"/>
                <w:szCs w:val="28"/>
              </w:rPr>
              <w:t xml:space="preserve"> а/ц, </w:t>
            </w:r>
            <w:proofErr w:type="spellStart"/>
            <w:r w:rsidRPr="00252778">
              <w:rPr>
                <w:rFonts w:ascii="Times New Roman" w:eastAsia="Times New Roman" w:hAnsi="Times New Roman"/>
                <w:sz w:val="28"/>
                <w:szCs w:val="28"/>
              </w:rPr>
              <w:t>пэп</w:t>
            </w:r>
            <w:proofErr w:type="spellEnd"/>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53%</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Лермонтова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Невского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Почтовая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Петровского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чугун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Тургенева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Набережная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Комсомольская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90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Комсомольский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Речной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57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Первомайский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Черкасский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220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Вишневый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180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Тихий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57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Степная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Городская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2132</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200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w:t>
            </w:r>
          </w:p>
        </w:tc>
      </w:tr>
      <w:tr w:rsidR="006651E3" w:rsidRPr="00252778" w:rsidTr="00E87F54">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930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 xml:space="preserve">д160 </w:t>
            </w:r>
            <w:r w:rsidRPr="00252778">
              <w:rPr>
                <w:rFonts w:ascii="Times New Roman" w:eastAsia="Times New Roman" w:hAnsi="Times New Roman"/>
                <w:sz w:val="28"/>
                <w:szCs w:val="28"/>
              </w:rPr>
              <w:lastRenderedPageBreak/>
              <w:t>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lastRenderedPageBreak/>
              <w:t>1%</w:t>
            </w:r>
          </w:p>
        </w:tc>
      </w:tr>
      <w:tr w:rsidR="006651E3" w:rsidRPr="00252778" w:rsidTr="00E87F54">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700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д140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w:t>
            </w:r>
          </w:p>
        </w:tc>
      </w:tr>
      <w:tr w:rsidR="006651E3" w:rsidRPr="00252778" w:rsidTr="00E87F54">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225</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д110 полиэтилен</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1-й водозабор 2-й водозабор</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Водопровод 2 –я очередь</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14500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110-225</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w:t>
            </w:r>
          </w:p>
        </w:tc>
      </w:tr>
      <w:tr w:rsidR="006651E3" w:rsidRPr="00252778" w:rsidTr="00E87F54">
        <w:tc>
          <w:tcPr>
            <w:tcW w:w="10338" w:type="dxa"/>
            <w:gridSpan w:val="4"/>
            <w:shd w:val="clear" w:color="auto" w:fill="EAF1DD" w:themeFill="accent3" w:themeFillTint="33"/>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СТ. ВОРОНЦОВСКАЯ</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Красная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2100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Ровная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31"/>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rPr>
          <w:trHeight w:val="131"/>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Колхозная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1050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150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rPr>
          <w:trHeight w:val="150"/>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Пушкина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200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Выгонная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Космонавтов</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Горького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Ленина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Социалистическая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Новая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Крайняя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Угольная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Прямая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180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Трудовая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650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92%</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Крупской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550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Вольный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230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Горького</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98%</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Ровный</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пер. Космонавтов</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110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90%</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Резервная скважина (станица)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1600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85%</w:t>
            </w:r>
          </w:p>
        </w:tc>
      </w:tr>
      <w:tr w:rsidR="006651E3" w:rsidRPr="00252778" w:rsidTr="00E87F54">
        <w:tc>
          <w:tcPr>
            <w:tcW w:w="10338" w:type="dxa"/>
            <w:gridSpan w:val="4"/>
            <w:shd w:val="clear" w:color="auto" w:fill="EAF1DD" w:themeFill="accent3" w:themeFillTint="33"/>
          </w:tcPr>
          <w:p w:rsidR="006651E3" w:rsidRPr="00252778" w:rsidRDefault="006651E3" w:rsidP="00E87F54">
            <w:pPr>
              <w:jc w:val="center"/>
              <w:rPr>
                <w:rFonts w:ascii="Times New Roman" w:eastAsia="Times New Roman" w:hAnsi="Times New Roman"/>
                <w:b/>
                <w:i/>
                <w:sz w:val="28"/>
                <w:szCs w:val="28"/>
              </w:rPr>
            </w:pPr>
            <w:r w:rsidRPr="00252778">
              <w:rPr>
                <w:rFonts w:ascii="Times New Roman" w:eastAsia="Times New Roman" w:hAnsi="Times New Roman"/>
                <w:b/>
                <w:i/>
                <w:sz w:val="28"/>
                <w:szCs w:val="28"/>
              </w:rPr>
              <w:t>П. НАЙДОРФ</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Красная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1600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85%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lastRenderedPageBreak/>
              <w:t>Ул. Центральная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85%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Мира</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асбоцемент</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85%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Тепличная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450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97%</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Набережная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97%</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Школьная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97%</w:t>
            </w:r>
          </w:p>
        </w:tc>
      </w:tr>
      <w:tr w:rsidR="006651E3" w:rsidRPr="00252778" w:rsidTr="00E87F54">
        <w:trPr>
          <w:trHeight w:val="150"/>
        </w:trPr>
        <w:tc>
          <w:tcPr>
            <w:tcW w:w="3294" w:type="dxa"/>
            <w:vMerge w:val="restart"/>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Земляничная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90%</w:t>
            </w:r>
          </w:p>
        </w:tc>
      </w:tr>
      <w:tr w:rsidR="006651E3" w:rsidRPr="00252778" w:rsidTr="00E87F54">
        <w:trPr>
          <w:trHeight w:val="112"/>
        </w:trPr>
        <w:tc>
          <w:tcPr>
            <w:tcW w:w="3294" w:type="dxa"/>
            <w:vMerge/>
          </w:tcPr>
          <w:p w:rsidR="006651E3" w:rsidRPr="00252778" w:rsidRDefault="006651E3" w:rsidP="00E87F54">
            <w:pPr>
              <w:jc w:val="center"/>
              <w:rPr>
                <w:rFonts w:ascii="Times New Roman" w:eastAsia="Times New Roman" w:hAnsi="Times New Roman"/>
                <w:sz w:val="28"/>
                <w:szCs w:val="28"/>
              </w:rPr>
            </w:pP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110 полиэтилен</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Юности</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63 полиэтилен</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Крайняя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350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95%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Ул. Короткая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220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76 сталь</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95%</w:t>
            </w:r>
          </w:p>
        </w:tc>
      </w:tr>
      <w:tr w:rsidR="006651E3" w:rsidRPr="00252778" w:rsidTr="00E87F54">
        <w:tc>
          <w:tcPr>
            <w:tcW w:w="3294" w:type="dxa"/>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Резервная скважина (котельная)</w:t>
            </w:r>
          </w:p>
        </w:tc>
        <w:tc>
          <w:tcPr>
            <w:tcW w:w="2393"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1400</w:t>
            </w:r>
          </w:p>
        </w:tc>
        <w:tc>
          <w:tcPr>
            <w:tcW w:w="2100" w:type="dxa"/>
            <w:vAlign w:val="center"/>
          </w:tcPr>
          <w:p w:rsidR="006651E3" w:rsidRPr="00252778" w:rsidRDefault="006651E3" w:rsidP="00E87F54">
            <w:pPr>
              <w:jc w:val="center"/>
              <w:rPr>
                <w:rFonts w:ascii="Times New Roman" w:eastAsia="Times New Roman" w:hAnsi="Times New Roman"/>
                <w:sz w:val="28"/>
                <w:szCs w:val="28"/>
              </w:rPr>
            </w:pPr>
            <w:r w:rsidRPr="00252778">
              <w:rPr>
                <w:rFonts w:ascii="Times New Roman" w:eastAsia="Times New Roman" w:hAnsi="Times New Roman"/>
                <w:sz w:val="28"/>
                <w:szCs w:val="28"/>
              </w:rPr>
              <w:t>д. 100 сталь</w:t>
            </w:r>
          </w:p>
        </w:tc>
        <w:tc>
          <w:tcPr>
            <w:tcW w:w="2551" w:type="dxa"/>
          </w:tcPr>
          <w:p w:rsidR="006651E3" w:rsidRPr="00252778" w:rsidRDefault="006651E3" w:rsidP="00E87F54">
            <w:pPr>
              <w:jc w:val="center"/>
              <w:rPr>
                <w:sz w:val="28"/>
                <w:szCs w:val="28"/>
              </w:rPr>
            </w:pPr>
            <w:r w:rsidRPr="00252778">
              <w:rPr>
                <w:rFonts w:ascii="Times New Roman" w:eastAsia="Times New Roman" w:hAnsi="Times New Roman"/>
                <w:sz w:val="28"/>
                <w:szCs w:val="28"/>
              </w:rPr>
              <w:t>85%</w:t>
            </w:r>
          </w:p>
        </w:tc>
      </w:tr>
      <w:tr w:rsidR="006651E3" w:rsidRPr="00252778" w:rsidTr="00E87F54">
        <w:tc>
          <w:tcPr>
            <w:tcW w:w="3294" w:type="dxa"/>
          </w:tcPr>
          <w:p w:rsidR="006651E3" w:rsidRPr="00252778" w:rsidRDefault="006651E3" w:rsidP="00E87F54">
            <w:pPr>
              <w:rPr>
                <w:rFonts w:ascii="Times New Roman" w:eastAsia="Times New Roman" w:hAnsi="Times New Roman"/>
                <w:b/>
                <w:sz w:val="28"/>
                <w:szCs w:val="28"/>
              </w:rPr>
            </w:pPr>
            <w:r w:rsidRPr="00252778">
              <w:rPr>
                <w:rFonts w:ascii="Times New Roman" w:eastAsia="Times New Roman" w:hAnsi="Times New Roman"/>
                <w:b/>
                <w:sz w:val="28"/>
                <w:szCs w:val="28"/>
              </w:rPr>
              <w:t>Итого:</w:t>
            </w:r>
          </w:p>
        </w:tc>
        <w:tc>
          <w:tcPr>
            <w:tcW w:w="2393" w:type="dxa"/>
            <w:vAlign w:val="center"/>
          </w:tcPr>
          <w:p w:rsidR="006651E3" w:rsidRPr="00252778" w:rsidRDefault="006651E3" w:rsidP="00E87F54">
            <w:pPr>
              <w:jc w:val="center"/>
              <w:rPr>
                <w:rFonts w:ascii="Times New Roman" w:eastAsia="Times New Roman" w:hAnsi="Times New Roman"/>
                <w:b/>
                <w:sz w:val="28"/>
                <w:szCs w:val="28"/>
              </w:rPr>
            </w:pPr>
            <w:r w:rsidRPr="00252778">
              <w:rPr>
                <w:rFonts w:ascii="Times New Roman" w:eastAsia="Times New Roman" w:hAnsi="Times New Roman"/>
                <w:b/>
                <w:sz w:val="28"/>
                <w:szCs w:val="28"/>
              </w:rPr>
              <w:t>112265,0</w:t>
            </w:r>
          </w:p>
        </w:tc>
        <w:tc>
          <w:tcPr>
            <w:tcW w:w="2100" w:type="dxa"/>
            <w:vAlign w:val="center"/>
          </w:tcPr>
          <w:p w:rsidR="006651E3" w:rsidRPr="00252778" w:rsidRDefault="006651E3" w:rsidP="00E87F54">
            <w:pPr>
              <w:jc w:val="center"/>
              <w:rPr>
                <w:rFonts w:ascii="Times New Roman" w:eastAsia="Times New Roman" w:hAnsi="Times New Roman"/>
                <w:b/>
                <w:sz w:val="28"/>
                <w:szCs w:val="28"/>
              </w:rPr>
            </w:pPr>
          </w:p>
        </w:tc>
        <w:tc>
          <w:tcPr>
            <w:tcW w:w="2551" w:type="dxa"/>
          </w:tcPr>
          <w:p w:rsidR="006651E3" w:rsidRPr="00252778" w:rsidRDefault="006651E3" w:rsidP="00E87F54">
            <w:pPr>
              <w:jc w:val="center"/>
              <w:rPr>
                <w:sz w:val="28"/>
                <w:szCs w:val="28"/>
              </w:rPr>
            </w:pPr>
          </w:p>
        </w:tc>
      </w:tr>
    </w:tbl>
    <w:p w:rsidR="006651E3" w:rsidRPr="00252778" w:rsidRDefault="006651E3" w:rsidP="006651E3">
      <w:pPr>
        <w:autoSpaceDE w:val="0"/>
        <w:autoSpaceDN w:val="0"/>
        <w:adjustRightInd w:val="0"/>
        <w:spacing w:before="240" w:line="240" w:lineRule="auto"/>
        <w:jc w:val="both"/>
        <w:rPr>
          <w:rFonts w:ascii="Times New Roman" w:hAnsi="Times New Roman"/>
          <w:b/>
          <w:i/>
          <w:sz w:val="28"/>
          <w:szCs w:val="28"/>
        </w:rPr>
      </w:pPr>
      <w:r w:rsidRPr="00252778">
        <w:rPr>
          <w:rFonts w:ascii="Times New Roman" w:hAnsi="Times New Roman"/>
          <w:b/>
          <w:i/>
          <w:sz w:val="28"/>
          <w:szCs w:val="28"/>
        </w:rPr>
        <w:t xml:space="preserve">Д) Существующие технические и технологические проблемы, возникающих при водоснабжении,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w:t>
      </w:r>
    </w:p>
    <w:p w:rsidR="006651E3" w:rsidRPr="00252778" w:rsidRDefault="006651E3" w:rsidP="006651E3">
      <w:pPr>
        <w:tabs>
          <w:tab w:val="left" w:pos="8640"/>
        </w:tabs>
        <w:spacing w:after="0" w:line="360" w:lineRule="auto"/>
        <w:ind w:firstLine="709"/>
        <w:jc w:val="both"/>
        <w:rPr>
          <w:rFonts w:ascii="Times New Roman" w:hAnsi="Times New Roman"/>
          <w:sz w:val="28"/>
          <w:szCs w:val="28"/>
        </w:rPr>
      </w:pPr>
      <w:r w:rsidRPr="00252778">
        <w:rPr>
          <w:rFonts w:ascii="Times New Roman" w:hAnsi="Times New Roman"/>
          <w:color w:val="000000"/>
          <w:sz w:val="28"/>
          <w:szCs w:val="28"/>
        </w:rPr>
        <w:t xml:space="preserve">На качество обеспечения населения водой также влияет, что большая часть сетей в поселении тупиковые, следствием чего является недостаточная циркуляция воды в трубопроводах. </w:t>
      </w:r>
      <w:proofErr w:type="gramStart"/>
      <w:r w:rsidRPr="00252778">
        <w:rPr>
          <w:rFonts w:ascii="Times New Roman" w:hAnsi="Times New Roman"/>
          <w:color w:val="000000"/>
          <w:sz w:val="28"/>
          <w:szCs w:val="28"/>
        </w:rPr>
        <w:t xml:space="preserve">Увеличивается действие гидравлических ударов при прекращение подачи воды при отключении </w:t>
      </w:r>
      <w:r w:rsidRPr="00252778">
        <w:rPr>
          <w:rFonts w:ascii="Times New Roman" w:hAnsi="Times New Roman"/>
          <w:sz w:val="28"/>
          <w:szCs w:val="28"/>
        </w:rPr>
        <w:t>поврежденного участка</w:t>
      </w:r>
      <w:r w:rsidRPr="00252778">
        <w:rPr>
          <w:rFonts w:ascii="Times New Roman" w:hAnsi="Times New Roman"/>
          <w:color w:val="000000"/>
          <w:sz w:val="28"/>
          <w:szCs w:val="28"/>
        </w:rPr>
        <w:t xml:space="preserve"> потребителям </w:t>
      </w:r>
      <w:r w:rsidRPr="00252778">
        <w:rPr>
          <w:rFonts w:ascii="Times New Roman" w:hAnsi="Times New Roman"/>
          <w:sz w:val="28"/>
          <w:szCs w:val="28"/>
        </w:rPr>
        <w:t xml:space="preserve">последующих участков. </w:t>
      </w:r>
      <w:proofErr w:type="gramEnd"/>
    </w:p>
    <w:p w:rsidR="006651E3" w:rsidRPr="00252778" w:rsidRDefault="006651E3" w:rsidP="006651E3">
      <w:pPr>
        <w:tabs>
          <w:tab w:val="left" w:pos="8640"/>
        </w:tabs>
        <w:spacing w:after="0" w:line="360" w:lineRule="auto"/>
        <w:ind w:firstLine="709"/>
        <w:rPr>
          <w:rFonts w:ascii="Times New Roman" w:hAnsi="Times New Roman"/>
          <w:sz w:val="28"/>
          <w:szCs w:val="28"/>
        </w:rPr>
      </w:pPr>
      <w:r w:rsidRPr="00252778">
        <w:rPr>
          <w:rFonts w:ascii="Times New Roman" w:hAnsi="Times New Roman"/>
          <w:sz w:val="28"/>
          <w:szCs w:val="28"/>
        </w:rPr>
        <w:t xml:space="preserve">Основная доля неучтенных расходов приходится на скрытые утечки, в состав которых может входить скрытая реализация.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Необходимость масштабных промывок сетей для обеспечения качества воды обусловлена плохим состоянием изношенных трубопроводов и высокой продолжительностью транспортировки воды потребителям.</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lastRenderedPageBreak/>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замена изношенных сетей;</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оптимизация гидравлического режима.</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В Нововеличковском сельском поселении не выдавались предписания об устранении нарушений, влияющих на качество и безопасность воды.</w:t>
      </w:r>
    </w:p>
    <w:p w:rsidR="006651E3" w:rsidRPr="00252778" w:rsidRDefault="006651E3" w:rsidP="006651E3">
      <w:pPr>
        <w:tabs>
          <w:tab w:val="left" w:pos="9025"/>
        </w:tabs>
        <w:spacing w:after="0" w:line="240" w:lineRule="auto"/>
        <w:jc w:val="both"/>
        <w:rPr>
          <w:rFonts w:ascii="Times New Roman" w:hAnsi="Times New Roman"/>
          <w:b/>
          <w:i/>
          <w:sz w:val="28"/>
          <w:szCs w:val="28"/>
        </w:rPr>
      </w:pPr>
      <w:r w:rsidRPr="00252778">
        <w:rPr>
          <w:rFonts w:ascii="Times New Roman" w:hAnsi="Times New Roman"/>
          <w:b/>
          <w:i/>
          <w:sz w:val="28"/>
          <w:szCs w:val="28"/>
        </w:rPr>
        <w:t xml:space="preserve">Е) Централизованная система горячего водоснабжения с использованием закрытых систем горячего водоснабжения, </w:t>
      </w:r>
      <w:proofErr w:type="gramStart"/>
      <w:r w:rsidRPr="00252778">
        <w:rPr>
          <w:rFonts w:ascii="Times New Roman" w:hAnsi="Times New Roman"/>
          <w:b/>
          <w:i/>
          <w:sz w:val="28"/>
          <w:szCs w:val="28"/>
        </w:rPr>
        <w:t>отражающее</w:t>
      </w:r>
      <w:proofErr w:type="gramEnd"/>
      <w:r w:rsidRPr="00252778">
        <w:rPr>
          <w:rFonts w:ascii="Times New Roman" w:hAnsi="Times New Roman"/>
          <w:b/>
          <w:i/>
          <w:sz w:val="28"/>
          <w:szCs w:val="28"/>
        </w:rPr>
        <w:t xml:space="preserve"> технологические особенности указанной системы.</w:t>
      </w:r>
    </w:p>
    <w:p w:rsidR="006651E3" w:rsidRPr="00252778" w:rsidRDefault="006651E3" w:rsidP="006651E3">
      <w:pPr>
        <w:autoSpaceDE w:val="0"/>
        <w:autoSpaceDN w:val="0"/>
        <w:adjustRightInd w:val="0"/>
        <w:spacing w:before="240" w:after="0" w:line="360" w:lineRule="auto"/>
        <w:ind w:firstLine="708"/>
        <w:jc w:val="both"/>
        <w:rPr>
          <w:rFonts w:ascii="Times New Roman" w:hAnsi="Times New Roman"/>
          <w:bCs/>
          <w:sz w:val="28"/>
          <w:szCs w:val="28"/>
        </w:rPr>
      </w:pPr>
      <w:r w:rsidRPr="00252778">
        <w:rPr>
          <w:rFonts w:ascii="Times New Roman" w:hAnsi="Times New Roman"/>
          <w:bCs/>
          <w:sz w:val="28"/>
          <w:szCs w:val="28"/>
        </w:rPr>
        <w:t>Централизованная система горячего водоснабжения в Нововеличковском сельском поселении отсутствует.</w:t>
      </w:r>
    </w:p>
    <w:p w:rsidR="006651E3" w:rsidRPr="00252778" w:rsidRDefault="006651E3" w:rsidP="006651E3">
      <w:pPr>
        <w:autoSpaceDE w:val="0"/>
        <w:autoSpaceDN w:val="0"/>
        <w:adjustRightInd w:val="0"/>
        <w:spacing w:before="240" w:line="240" w:lineRule="auto"/>
        <w:jc w:val="center"/>
        <w:rPr>
          <w:rFonts w:ascii="Times New Roman" w:hAnsi="Times New Roman"/>
          <w:b/>
          <w:i/>
          <w:sz w:val="28"/>
          <w:szCs w:val="28"/>
        </w:rPr>
      </w:pPr>
      <w:r w:rsidRPr="00252778">
        <w:rPr>
          <w:rFonts w:ascii="Times New Roman" w:hAnsi="Times New Roman"/>
          <w:b/>
          <w:i/>
          <w:sz w:val="28"/>
          <w:szCs w:val="28"/>
        </w:rPr>
        <w:t>1.1.5 Существующие технические и технологические решения по предотвращению замерзания воды применительно к территории распространения вечномерзлых грунтов</w:t>
      </w:r>
    </w:p>
    <w:p w:rsidR="006651E3" w:rsidRPr="00252778" w:rsidRDefault="006651E3" w:rsidP="006651E3">
      <w:pPr>
        <w:autoSpaceDE w:val="0"/>
        <w:autoSpaceDN w:val="0"/>
        <w:adjustRightInd w:val="0"/>
        <w:spacing w:after="0" w:line="360" w:lineRule="auto"/>
        <w:ind w:firstLine="709"/>
        <w:jc w:val="both"/>
        <w:rPr>
          <w:rFonts w:ascii="Times New Roman" w:hAnsi="Times New Roman"/>
          <w:color w:val="000000" w:themeColor="text1"/>
          <w:sz w:val="28"/>
          <w:szCs w:val="28"/>
        </w:rPr>
      </w:pPr>
      <w:r w:rsidRPr="00252778">
        <w:rPr>
          <w:rFonts w:ascii="Times New Roman" w:hAnsi="Times New Roman"/>
          <w:color w:val="000000" w:themeColor="text1"/>
          <w:sz w:val="28"/>
          <w:szCs w:val="28"/>
        </w:rPr>
        <w:t xml:space="preserve">Территория муниципального образования Нововеличковского   сельского поселения не относится к территориям вечномерзлых грунтов, в </w:t>
      </w:r>
      <w:proofErr w:type="gramStart"/>
      <w:r w:rsidRPr="00252778">
        <w:rPr>
          <w:rFonts w:ascii="Times New Roman" w:hAnsi="Times New Roman"/>
          <w:color w:val="000000" w:themeColor="text1"/>
          <w:sz w:val="28"/>
          <w:szCs w:val="28"/>
        </w:rPr>
        <w:t>связи</w:t>
      </w:r>
      <w:proofErr w:type="gramEnd"/>
      <w:r w:rsidRPr="00252778">
        <w:rPr>
          <w:rFonts w:ascii="Times New Roman" w:hAnsi="Times New Roman"/>
          <w:color w:val="000000" w:themeColor="text1"/>
          <w:sz w:val="28"/>
          <w:szCs w:val="28"/>
        </w:rPr>
        <w:t xml:space="preserve"> с чем в муниципальном образовании отсутствуют технические и технологические решения по предотвращению замерзания воды.</w:t>
      </w:r>
    </w:p>
    <w:p w:rsidR="006651E3" w:rsidRPr="00252778" w:rsidRDefault="006651E3" w:rsidP="006651E3">
      <w:pPr>
        <w:autoSpaceDE w:val="0"/>
        <w:autoSpaceDN w:val="0"/>
        <w:adjustRightInd w:val="0"/>
        <w:spacing w:before="240" w:line="240" w:lineRule="auto"/>
        <w:jc w:val="center"/>
        <w:rPr>
          <w:rFonts w:ascii="Times New Roman" w:hAnsi="Times New Roman"/>
          <w:b/>
          <w:i/>
          <w:sz w:val="28"/>
          <w:szCs w:val="28"/>
        </w:rPr>
        <w:sectPr w:rsidR="006651E3" w:rsidRPr="00252778" w:rsidSect="00E87F54">
          <w:pgSz w:w="12240" w:h="15840"/>
          <w:pgMar w:top="397" w:right="474" w:bottom="397" w:left="1418" w:header="720" w:footer="720" w:gutter="0"/>
          <w:cols w:space="720"/>
        </w:sectPr>
      </w:pPr>
    </w:p>
    <w:p w:rsidR="006651E3" w:rsidRPr="00252778" w:rsidRDefault="006651E3" w:rsidP="006651E3">
      <w:pPr>
        <w:autoSpaceDE w:val="0"/>
        <w:autoSpaceDN w:val="0"/>
        <w:adjustRightInd w:val="0"/>
        <w:spacing w:before="240" w:line="240" w:lineRule="auto"/>
        <w:jc w:val="center"/>
        <w:rPr>
          <w:rFonts w:ascii="Times New Roman" w:hAnsi="Times New Roman"/>
          <w:b/>
          <w:i/>
          <w:sz w:val="28"/>
          <w:szCs w:val="28"/>
        </w:rPr>
      </w:pPr>
      <w:r w:rsidRPr="00252778">
        <w:rPr>
          <w:rFonts w:ascii="Times New Roman" w:hAnsi="Times New Roman"/>
          <w:b/>
          <w:i/>
          <w:sz w:val="28"/>
          <w:szCs w:val="28"/>
        </w:rPr>
        <w:lastRenderedPageBreak/>
        <w:t>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Все объекты водоснабжения находятся в собственности Нововеличковского сельского поселения. МУП «ЖКХ Нововеличковское» владеет объектами централизованной системы водоснабжения на праве аренды.</w:t>
      </w:r>
    </w:p>
    <w:p w:rsidR="006651E3" w:rsidRPr="00252778" w:rsidRDefault="006651E3" w:rsidP="006651E3">
      <w:pPr>
        <w:pStyle w:val="2"/>
        <w:jc w:val="center"/>
        <w:rPr>
          <w:rFonts w:ascii="Times New Roman" w:hAnsi="Times New Roman"/>
          <w:bCs w:val="0"/>
          <w:lang w:eastAsia="ru-RU"/>
        </w:rPr>
        <w:sectPr w:rsidR="006651E3" w:rsidRPr="00252778" w:rsidSect="00E87F54">
          <w:pgSz w:w="12240" w:h="15840"/>
          <w:pgMar w:top="397" w:right="474" w:bottom="397" w:left="1418" w:header="720" w:footer="720" w:gutter="0"/>
          <w:cols w:space="720"/>
        </w:sectPr>
      </w:pPr>
    </w:p>
    <w:p w:rsidR="006651E3" w:rsidRPr="00252778" w:rsidRDefault="006651E3" w:rsidP="006651E3">
      <w:pPr>
        <w:pStyle w:val="2"/>
        <w:jc w:val="center"/>
        <w:rPr>
          <w:rFonts w:ascii="Times New Roman" w:hAnsi="Times New Roman"/>
        </w:rPr>
      </w:pPr>
      <w:r w:rsidRPr="00252778">
        <w:rPr>
          <w:rFonts w:ascii="Times New Roman" w:hAnsi="Times New Roman"/>
          <w:bCs w:val="0"/>
          <w:lang w:eastAsia="ru-RU"/>
        </w:rPr>
        <w:lastRenderedPageBreak/>
        <w:t>1.2</w:t>
      </w:r>
      <w:bookmarkStart w:id="1" w:name="_Toc380482131"/>
      <w:bookmarkStart w:id="2" w:name="_Toc388883671"/>
      <w:r w:rsidRPr="00252778">
        <w:rPr>
          <w:rFonts w:ascii="Times New Roman" w:hAnsi="Times New Roman"/>
          <w:bCs w:val="0"/>
          <w:lang w:eastAsia="ru-RU"/>
        </w:rPr>
        <w:t xml:space="preserve"> </w:t>
      </w:r>
      <w:r w:rsidRPr="00252778">
        <w:rPr>
          <w:rFonts w:ascii="Times New Roman" w:hAnsi="Times New Roman"/>
        </w:rPr>
        <w:t>НАПРАВЛЕНИЯ РАЗВИТИЯ ЦЕНТРАЛИЗОВАННЫХ СИСТЕМ ВОДОСНАБЖЕНИЯ</w:t>
      </w:r>
      <w:bookmarkEnd w:id="1"/>
      <w:bookmarkEnd w:id="2"/>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1.2.1 Основные направления, принципы, задачи и целевые показатели развития централизованных систем водоснабжения</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themeColor="text1"/>
          <w:sz w:val="28"/>
          <w:szCs w:val="28"/>
        </w:rPr>
      </w:pPr>
      <w:r w:rsidRPr="00252778">
        <w:rPr>
          <w:rFonts w:ascii="Times New Roman" w:hAnsi="Times New Roman"/>
          <w:color w:val="000000" w:themeColor="text1"/>
          <w:spacing w:val="2"/>
          <w:sz w:val="28"/>
          <w:szCs w:val="28"/>
          <w:shd w:val="clear" w:color="auto" w:fill="FFFFFF"/>
        </w:rPr>
        <w:t>Основными задачами развития централизованной системы водоснабжения являются:</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1) Обеспечение надежного, бесперебойного водоснабжения абонентов.    </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2) Обеспечение централизованным водоснабжением населения, которые не имеют его в настоящее время.    </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Для выполнения этих задач в рамках развития системы водоснабжения запланированы следующие целевые показатели:     </w:t>
      </w:r>
    </w:p>
    <w:p w:rsidR="006651E3" w:rsidRPr="00252778" w:rsidRDefault="006651E3" w:rsidP="006651E3">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1) Снижение потерь питьевой воды до 26,2 %;     </w:t>
      </w:r>
    </w:p>
    <w:p w:rsidR="006651E3" w:rsidRPr="00252778" w:rsidRDefault="006651E3" w:rsidP="006651E3">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2) Снижение аварийности на водопроводных сетях до 1,5 повреждений на 1 км сети;</w:t>
      </w:r>
    </w:p>
    <w:p w:rsidR="006651E3" w:rsidRPr="00252778" w:rsidRDefault="006651E3" w:rsidP="006651E3">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3) Снижение износа водопроводных сетей до уровня 20 %.</w:t>
      </w: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1.2.2 Различные сценарии развития централизованных систем водоснабжения в зависимости от различных сценариев развития поселения</w:t>
      </w:r>
    </w:p>
    <w:p w:rsidR="006651E3" w:rsidRPr="00252778" w:rsidRDefault="006651E3" w:rsidP="006651E3">
      <w:pPr>
        <w:pStyle w:val="Default0"/>
        <w:spacing w:line="360" w:lineRule="auto"/>
        <w:ind w:firstLine="708"/>
        <w:jc w:val="both"/>
        <w:rPr>
          <w:color w:val="000000" w:themeColor="text1"/>
          <w:spacing w:val="2"/>
          <w:sz w:val="28"/>
          <w:szCs w:val="28"/>
          <w:shd w:val="clear" w:color="auto" w:fill="FFFFFF"/>
        </w:rPr>
      </w:pPr>
      <w:bookmarkStart w:id="3" w:name="_Toc388883674"/>
      <w:r w:rsidRPr="00252778">
        <w:rPr>
          <w:color w:val="000000" w:themeColor="text1"/>
          <w:spacing w:val="2"/>
          <w:sz w:val="28"/>
          <w:szCs w:val="28"/>
          <w:shd w:val="clear" w:color="auto" w:fill="FFFFFF"/>
        </w:rPr>
        <w:t>  В зависимости от темпов застройки и сноса жилья, объемов финансирования можно определить два сценария развития схемы водоснабжения Нововеличковского   сельского поселения.   </w:t>
      </w:r>
    </w:p>
    <w:p w:rsidR="006651E3" w:rsidRPr="00252778" w:rsidRDefault="006651E3" w:rsidP="006651E3">
      <w:pPr>
        <w:pStyle w:val="Default0"/>
        <w:spacing w:line="360" w:lineRule="auto"/>
        <w:ind w:firstLine="708"/>
        <w:jc w:val="both"/>
        <w:rPr>
          <w:color w:val="000000" w:themeColor="text1"/>
          <w:spacing w:val="2"/>
          <w:sz w:val="28"/>
          <w:szCs w:val="28"/>
          <w:shd w:val="clear" w:color="auto" w:fill="FFFFFF"/>
        </w:rPr>
      </w:pPr>
      <w:r w:rsidRPr="00252778">
        <w:rPr>
          <w:b/>
          <w:bCs/>
          <w:i/>
          <w:iCs/>
          <w:color w:val="000000" w:themeColor="text1"/>
          <w:spacing w:val="2"/>
          <w:sz w:val="28"/>
          <w:szCs w:val="28"/>
          <w:shd w:val="clear" w:color="auto" w:fill="FFFFFF"/>
        </w:rPr>
        <w:t>I.</w:t>
      </w:r>
      <w:r w:rsidRPr="00252778">
        <w:rPr>
          <w:rStyle w:val="apple-converted-space"/>
          <w:color w:val="000000" w:themeColor="text1"/>
          <w:spacing w:val="2"/>
          <w:sz w:val="28"/>
          <w:szCs w:val="28"/>
          <w:shd w:val="clear" w:color="auto" w:fill="FFFFFF"/>
        </w:rPr>
        <w:t> </w:t>
      </w:r>
      <w:r w:rsidRPr="00252778">
        <w:rPr>
          <w:i/>
          <w:iCs/>
          <w:color w:val="000000" w:themeColor="text1"/>
          <w:spacing w:val="2"/>
          <w:sz w:val="28"/>
          <w:szCs w:val="28"/>
          <w:shd w:val="clear" w:color="auto" w:fill="FFFFFF"/>
        </w:rPr>
        <w:t>Сохранение существующей схемы без изменения количества и мощности объектов централизованного водоснабжения.</w:t>
      </w:r>
    </w:p>
    <w:p w:rsidR="006651E3" w:rsidRPr="00252778" w:rsidRDefault="006651E3" w:rsidP="006651E3">
      <w:pPr>
        <w:pStyle w:val="Default0"/>
        <w:spacing w:line="360" w:lineRule="auto"/>
        <w:ind w:firstLine="708"/>
        <w:rPr>
          <w:i/>
          <w:iCs/>
          <w:color w:val="000000" w:themeColor="text1"/>
          <w:spacing w:val="2"/>
          <w:sz w:val="28"/>
          <w:szCs w:val="28"/>
          <w:shd w:val="clear" w:color="auto" w:fill="FFFFFF"/>
        </w:rPr>
      </w:pPr>
      <w:r w:rsidRPr="00252778">
        <w:rPr>
          <w:color w:val="000000" w:themeColor="text1"/>
          <w:spacing w:val="2"/>
          <w:sz w:val="28"/>
          <w:szCs w:val="28"/>
          <w:shd w:val="clear" w:color="auto" w:fill="FFFFFF"/>
        </w:rPr>
        <w:t>При этом сценарии к 2037г.:</w:t>
      </w:r>
      <w:r w:rsidRPr="00252778">
        <w:rPr>
          <w:color w:val="000000" w:themeColor="text1"/>
          <w:spacing w:val="2"/>
          <w:sz w:val="28"/>
          <w:szCs w:val="28"/>
        </w:rPr>
        <w:br/>
      </w:r>
      <w:r w:rsidRPr="00252778">
        <w:rPr>
          <w:color w:val="000000" w:themeColor="text1"/>
          <w:spacing w:val="2"/>
          <w:sz w:val="28"/>
          <w:szCs w:val="28"/>
          <w:shd w:val="clear" w:color="auto" w:fill="FFFFFF"/>
        </w:rPr>
        <w:t>          1) Износ сетей  достигнет 100 %;</w:t>
      </w:r>
    </w:p>
    <w:p w:rsidR="006651E3" w:rsidRPr="00252778" w:rsidRDefault="006651E3" w:rsidP="006651E3">
      <w:pPr>
        <w:pStyle w:val="Default0"/>
        <w:spacing w:line="360" w:lineRule="auto"/>
        <w:ind w:firstLine="708"/>
        <w:jc w:val="both"/>
        <w:rPr>
          <w:color w:val="000000" w:themeColor="text1"/>
          <w:spacing w:val="2"/>
          <w:sz w:val="28"/>
          <w:szCs w:val="28"/>
          <w:shd w:val="clear" w:color="auto" w:fill="FFFFFF"/>
        </w:rPr>
      </w:pPr>
      <w:r w:rsidRPr="00252778">
        <w:rPr>
          <w:color w:val="000000" w:themeColor="text1"/>
          <w:spacing w:val="2"/>
          <w:sz w:val="28"/>
          <w:szCs w:val="28"/>
          <w:shd w:val="clear" w:color="auto" w:fill="FFFFFF"/>
        </w:rPr>
        <w:t>2) Не будет обеспечено подключение новых объектов строительства.     </w:t>
      </w:r>
    </w:p>
    <w:p w:rsidR="006651E3" w:rsidRPr="00252778" w:rsidRDefault="006651E3" w:rsidP="006651E3">
      <w:pPr>
        <w:pStyle w:val="Default0"/>
        <w:spacing w:line="360" w:lineRule="auto"/>
        <w:ind w:left="142" w:firstLine="284"/>
        <w:jc w:val="both"/>
        <w:rPr>
          <w:color w:val="000000" w:themeColor="text1"/>
          <w:spacing w:val="2"/>
          <w:sz w:val="28"/>
          <w:szCs w:val="28"/>
          <w:shd w:val="clear" w:color="auto" w:fill="FFFFFF"/>
        </w:rPr>
      </w:pPr>
      <w:r w:rsidRPr="00252778">
        <w:rPr>
          <w:b/>
          <w:bCs/>
          <w:i/>
          <w:iCs/>
          <w:color w:val="000000" w:themeColor="text1"/>
          <w:spacing w:val="2"/>
          <w:sz w:val="28"/>
          <w:szCs w:val="28"/>
          <w:shd w:val="clear" w:color="auto" w:fill="FFFFFF"/>
        </w:rPr>
        <w:t>II.</w:t>
      </w:r>
      <w:r w:rsidRPr="00252778">
        <w:rPr>
          <w:rStyle w:val="apple-converted-space"/>
          <w:color w:val="000000" w:themeColor="text1"/>
          <w:spacing w:val="2"/>
          <w:sz w:val="28"/>
          <w:szCs w:val="28"/>
          <w:shd w:val="clear" w:color="auto" w:fill="FFFFFF"/>
        </w:rPr>
        <w:t> </w:t>
      </w:r>
      <w:r w:rsidRPr="00252778">
        <w:rPr>
          <w:i/>
          <w:iCs/>
          <w:color w:val="000000" w:themeColor="text1"/>
          <w:spacing w:val="2"/>
          <w:sz w:val="28"/>
          <w:szCs w:val="28"/>
          <w:shd w:val="clear" w:color="auto" w:fill="FFFFFF"/>
        </w:rPr>
        <w:t>Изменение схемы водоснабжения в связи с реконструкцией и строительством  водопроводной сети.</w:t>
      </w:r>
    </w:p>
    <w:p w:rsidR="006651E3" w:rsidRPr="00252778" w:rsidRDefault="006651E3" w:rsidP="006651E3">
      <w:pPr>
        <w:pStyle w:val="Default0"/>
        <w:spacing w:line="360" w:lineRule="auto"/>
        <w:ind w:left="142" w:firstLine="284"/>
        <w:rPr>
          <w:color w:val="000000" w:themeColor="text1"/>
          <w:spacing w:val="2"/>
          <w:sz w:val="28"/>
          <w:szCs w:val="28"/>
          <w:shd w:val="clear" w:color="auto" w:fill="FFFFFF"/>
        </w:rPr>
      </w:pPr>
      <w:r w:rsidRPr="00252778">
        <w:rPr>
          <w:color w:val="000000" w:themeColor="text1"/>
          <w:spacing w:val="2"/>
          <w:sz w:val="28"/>
          <w:szCs w:val="28"/>
          <w:shd w:val="clear" w:color="auto" w:fill="FFFFFF"/>
        </w:rPr>
        <w:t> Данный сценарий предусматривает:    </w:t>
      </w:r>
    </w:p>
    <w:p w:rsidR="006651E3" w:rsidRPr="00252778" w:rsidRDefault="006651E3" w:rsidP="006651E3">
      <w:pPr>
        <w:pStyle w:val="Default0"/>
        <w:numPr>
          <w:ilvl w:val="0"/>
          <w:numId w:val="14"/>
        </w:numPr>
        <w:spacing w:line="360" w:lineRule="auto"/>
        <w:ind w:left="142" w:firstLine="284"/>
        <w:rPr>
          <w:color w:val="000000" w:themeColor="text1"/>
          <w:spacing w:val="2"/>
          <w:sz w:val="28"/>
          <w:szCs w:val="28"/>
        </w:rPr>
      </w:pPr>
      <w:r w:rsidRPr="00252778">
        <w:rPr>
          <w:color w:val="000000" w:themeColor="text1"/>
          <w:spacing w:val="2"/>
          <w:sz w:val="28"/>
          <w:szCs w:val="28"/>
          <w:shd w:val="clear" w:color="auto" w:fill="FFFFFF"/>
        </w:rPr>
        <w:t xml:space="preserve">Реконструкция водопроводной сети с </w:t>
      </w:r>
      <w:proofErr w:type="gramStart"/>
      <w:r w:rsidRPr="00252778">
        <w:rPr>
          <w:color w:val="000000" w:themeColor="text1"/>
          <w:spacing w:val="2"/>
          <w:sz w:val="28"/>
          <w:szCs w:val="28"/>
          <w:shd w:val="clear" w:color="auto" w:fill="FFFFFF"/>
        </w:rPr>
        <w:t>большим</w:t>
      </w:r>
      <w:proofErr w:type="gramEnd"/>
      <w:r w:rsidRPr="00252778">
        <w:rPr>
          <w:color w:val="000000" w:themeColor="text1"/>
          <w:spacing w:val="2"/>
          <w:sz w:val="28"/>
          <w:szCs w:val="28"/>
          <w:shd w:val="clear" w:color="auto" w:fill="FFFFFF"/>
        </w:rPr>
        <w:t xml:space="preserve"> % износа;</w:t>
      </w:r>
    </w:p>
    <w:p w:rsidR="006651E3" w:rsidRPr="00252778" w:rsidRDefault="006651E3" w:rsidP="006651E3">
      <w:pPr>
        <w:pStyle w:val="Default0"/>
        <w:numPr>
          <w:ilvl w:val="0"/>
          <w:numId w:val="14"/>
        </w:numPr>
        <w:spacing w:line="360" w:lineRule="auto"/>
        <w:ind w:left="142" w:firstLine="284"/>
        <w:rPr>
          <w:color w:val="000000" w:themeColor="text1"/>
          <w:spacing w:val="2"/>
          <w:sz w:val="28"/>
          <w:szCs w:val="28"/>
        </w:rPr>
      </w:pPr>
      <w:r w:rsidRPr="00252778">
        <w:rPr>
          <w:color w:val="000000" w:themeColor="text1"/>
          <w:spacing w:val="2"/>
          <w:sz w:val="28"/>
          <w:szCs w:val="28"/>
          <w:shd w:val="clear" w:color="auto" w:fill="FFFFFF"/>
        </w:rPr>
        <w:lastRenderedPageBreak/>
        <w:t>Строительство новой водопроводной сети и подключение новых абонентов;</w:t>
      </w:r>
    </w:p>
    <w:p w:rsidR="006651E3" w:rsidRPr="00252778" w:rsidRDefault="006651E3" w:rsidP="006651E3">
      <w:pPr>
        <w:pStyle w:val="Default0"/>
        <w:spacing w:line="360" w:lineRule="auto"/>
        <w:ind w:left="142" w:firstLine="284"/>
        <w:jc w:val="both"/>
        <w:rPr>
          <w:color w:val="000000" w:themeColor="text1"/>
          <w:spacing w:val="2"/>
          <w:sz w:val="28"/>
          <w:szCs w:val="28"/>
          <w:shd w:val="clear" w:color="auto" w:fill="FFFFFF"/>
        </w:rPr>
      </w:pPr>
      <w:r w:rsidRPr="00252778">
        <w:rPr>
          <w:color w:val="000000" w:themeColor="text1"/>
          <w:spacing w:val="2"/>
          <w:sz w:val="28"/>
          <w:szCs w:val="28"/>
          <w:shd w:val="clear" w:color="auto" w:fill="FFFFFF"/>
        </w:rPr>
        <w:t> </w:t>
      </w:r>
      <w:r w:rsidRPr="00252778">
        <w:rPr>
          <w:color w:val="000000" w:themeColor="text1"/>
          <w:spacing w:val="2"/>
          <w:sz w:val="28"/>
          <w:szCs w:val="28"/>
          <w:shd w:val="clear" w:color="auto" w:fill="FFFFFF"/>
        </w:rPr>
        <w:tab/>
        <w:t>При рассмотрении двух сценариев развития централизованных систем водоснабжения Нововеличковского   сельского поселения, наиболее приоритетным является второй. Это объясняется тем, что при первом сценарии развития централизованных систем водоснабжения при реализации Генерального плана Нововеличковского   сельского поселения, остаются нерешенными вопросы по обеспечению водой нового жилищного фонда.     Поэтому в дальнейшем, как приоритетный, будет рассматриваться второй сценарий развития централизованной системы питьевого водоснабжения.    </w:t>
      </w:r>
    </w:p>
    <w:p w:rsidR="006651E3" w:rsidRPr="00252778" w:rsidRDefault="006651E3" w:rsidP="006651E3">
      <w:pPr>
        <w:pStyle w:val="Default0"/>
        <w:spacing w:line="360" w:lineRule="auto"/>
        <w:ind w:left="142" w:firstLine="284"/>
        <w:jc w:val="both"/>
        <w:rPr>
          <w:color w:val="000000" w:themeColor="text1"/>
          <w:spacing w:val="2"/>
          <w:sz w:val="28"/>
          <w:szCs w:val="28"/>
          <w:shd w:val="clear" w:color="auto" w:fill="FFFFFF"/>
        </w:rPr>
      </w:pPr>
      <w:r w:rsidRPr="00252778">
        <w:rPr>
          <w:color w:val="000000" w:themeColor="text1"/>
          <w:spacing w:val="2"/>
          <w:sz w:val="28"/>
          <w:szCs w:val="28"/>
          <w:shd w:val="clear" w:color="auto" w:fill="FFFFFF"/>
        </w:rPr>
        <w:t> При этом сценарии необходимо переложить водопроводную сеть, имеющие износ от 70% до 100% и аварийности выше 10 повреждений на 1 км. Это необходимо для возможности обеспечения устойчивым водоснабжением вновь вводимых объектов строительства и для снижения потерь при транспортировке воды.</w:t>
      </w:r>
    </w:p>
    <w:p w:rsidR="006651E3" w:rsidRPr="00252778" w:rsidRDefault="006651E3" w:rsidP="006651E3">
      <w:pPr>
        <w:spacing w:line="360" w:lineRule="auto"/>
        <w:ind w:firstLine="708"/>
        <w:jc w:val="center"/>
        <w:rPr>
          <w:rFonts w:ascii="Times New Roman" w:hAnsi="Times New Roman"/>
          <w:b/>
          <w:i/>
          <w:sz w:val="28"/>
          <w:szCs w:val="28"/>
        </w:rPr>
        <w:sectPr w:rsidR="006651E3" w:rsidRPr="00252778" w:rsidSect="00E87F54">
          <w:pgSz w:w="12240" w:h="15840"/>
          <w:pgMar w:top="397" w:right="474" w:bottom="397" w:left="1418" w:header="720" w:footer="720" w:gutter="0"/>
          <w:cols w:space="720"/>
        </w:sectPr>
      </w:pPr>
    </w:p>
    <w:p w:rsidR="006651E3" w:rsidRPr="00252778" w:rsidRDefault="006651E3" w:rsidP="006651E3">
      <w:pPr>
        <w:spacing w:line="360" w:lineRule="auto"/>
        <w:ind w:firstLine="708"/>
        <w:jc w:val="center"/>
        <w:rPr>
          <w:rFonts w:ascii="Times New Roman" w:hAnsi="Times New Roman"/>
          <w:b/>
          <w:i/>
          <w:sz w:val="28"/>
          <w:szCs w:val="28"/>
        </w:rPr>
      </w:pPr>
      <w:r w:rsidRPr="00252778">
        <w:rPr>
          <w:rFonts w:ascii="Times New Roman" w:hAnsi="Times New Roman"/>
          <w:b/>
          <w:i/>
          <w:sz w:val="28"/>
          <w:szCs w:val="28"/>
        </w:rPr>
        <w:lastRenderedPageBreak/>
        <w:t>1.3 БАЛАНС ВОДОСНАБЖЕНИЯ И ПОТРЕБЛЕНИЯ ГОРЯЧЕЙ, ПИТЬЕВОЙ, ТЕХНИЧЕСКОЙ ВОДЫ</w:t>
      </w:r>
      <w:bookmarkEnd w:id="3"/>
    </w:p>
    <w:p w:rsidR="006651E3" w:rsidRPr="00252778" w:rsidRDefault="006651E3" w:rsidP="006651E3">
      <w:pPr>
        <w:autoSpaceDE w:val="0"/>
        <w:autoSpaceDN w:val="0"/>
        <w:adjustRightInd w:val="0"/>
        <w:spacing w:before="240"/>
        <w:jc w:val="center"/>
        <w:rPr>
          <w:rFonts w:ascii="Times New Roman" w:hAnsi="Times New Roman"/>
          <w:b/>
          <w:bCs/>
          <w:i/>
          <w:sz w:val="28"/>
          <w:szCs w:val="28"/>
        </w:rPr>
      </w:pPr>
      <w:r w:rsidRPr="00252778">
        <w:rPr>
          <w:rFonts w:ascii="Times New Roman" w:hAnsi="Times New Roman"/>
          <w:b/>
          <w:bCs/>
          <w:i/>
          <w:sz w:val="28"/>
          <w:szCs w:val="28"/>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p w:rsidR="006651E3" w:rsidRPr="00252778" w:rsidRDefault="006651E3" w:rsidP="006651E3">
      <w:pPr>
        <w:spacing w:line="360" w:lineRule="auto"/>
        <w:ind w:firstLine="708"/>
        <w:jc w:val="both"/>
        <w:rPr>
          <w:rFonts w:ascii="Times New Roman" w:hAnsi="Times New Roman"/>
          <w:sz w:val="28"/>
          <w:szCs w:val="28"/>
        </w:rPr>
      </w:pPr>
      <w:r w:rsidRPr="00252778">
        <w:rPr>
          <w:rFonts w:ascii="Times New Roman" w:hAnsi="Times New Roman"/>
          <w:sz w:val="28"/>
          <w:szCs w:val="28"/>
        </w:rPr>
        <w:t>На территории Нововеличковского сельского поселения горячее и техническое водоснабжение отсутствует. Общий водный баланс подачи и реализации питьевой воды Нововеличковского сельского поселения представлен в таблице 5.</w:t>
      </w:r>
    </w:p>
    <w:p w:rsidR="006651E3" w:rsidRPr="00252778" w:rsidRDefault="006651E3" w:rsidP="006651E3">
      <w:pPr>
        <w:autoSpaceDE w:val="0"/>
        <w:autoSpaceDN w:val="0"/>
        <w:adjustRightInd w:val="0"/>
        <w:spacing w:after="0" w:line="360" w:lineRule="auto"/>
        <w:jc w:val="center"/>
        <w:rPr>
          <w:rFonts w:ascii="Times New Roman" w:hAnsi="Times New Roman"/>
          <w:b/>
          <w:bCs/>
          <w:i/>
          <w:sz w:val="28"/>
          <w:szCs w:val="28"/>
        </w:rPr>
      </w:pPr>
      <w:r w:rsidRPr="00252778">
        <w:rPr>
          <w:rFonts w:ascii="Times New Roman" w:hAnsi="Times New Roman"/>
          <w:b/>
          <w:bCs/>
          <w:i/>
          <w:sz w:val="28"/>
          <w:szCs w:val="28"/>
        </w:rPr>
        <w:t>Таблица 5 – Баланс водопотребления холодной питьевой воды за 2016  год</w:t>
      </w:r>
    </w:p>
    <w:tbl>
      <w:tblPr>
        <w:tblStyle w:val="51"/>
        <w:tblW w:w="0" w:type="auto"/>
        <w:tblLook w:val="04A0" w:firstRow="1" w:lastRow="0" w:firstColumn="1" w:lastColumn="0" w:noHBand="0" w:noVBand="1"/>
      </w:tblPr>
      <w:tblGrid>
        <w:gridCol w:w="4672"/>
        <w:gridCol w:w="2336"/>
        <w:gridCol w:w="3306"/>
      </w:tblGrid>
      <w:tr w:rsidR="006651E3" w:rsidRPr="00252778" w:rsidTr="00E87F54">
        <w:trPr>
          <w:trHeight w:val="452"/>
        </w:trPr>
        <w:tc>
          <w:tcPr>
            <w:tcW w:w="4672" w:type="dxa"/>
            <w:shd w:val="clear" w:color="auto" w:fill="9BBB59" w:themeFill="accent3"/>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Наименование показателей</w:t>
            </w:r>
          </w:p>
        </w:tc>
        <w:tc>
          <w:tcPr>
            <w:tcW w:w="2336" w:type="dxa"/>
            <w:shd w:val="clear" w:color="auto" w:fill="9BBB59" w:themeFill="accent3"/>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Ед. изм.</w:t>
            </w:r>
          </w:p>
        </w:tc>
        <w:tc>
          <w:tcPr>
            <w:tcW w:w="3306" w:type="dxa"/>
            <w:shd w:val="clear" w:color="auto" w:fill="9BBB59" w:themeFill="accent3"/>
          </w:tcPr>
          <w:p w:rsidR="006651E3" w:rsidRPr="00252778" w:rsidRDefault="006651E3" w:rsidP="00E87F54">
            <w:pPr>
              <w:jc w:val="center"/>
              <w:rPr>
                <w:rFonts w:ascii="Times New Roman" w:hAnsi="Times New Roman"/>
                <w:b/>
                <w:i/>
                <w:sz w:val="28"/>
                <w:szCs w:val="28"/>
                <w:vertAlign w:val="superscript"/>
              </w:rPr>
            </w:pPr>
            <w:r w:rsidRPr="00252778">
              <w:rPr>
                <w:rFonts w:ascii="Times New Roman" w:hAnsi="Times New Roman"/>
                <w:b/>
                <w:i/>
                <w:sz w:val="28"/>
                <w:szCs w:val="28"/>
              </w:rPr>
              <w:t>Объем, тыс. м</w:t>
            </w:r>
            <w:r w:rsidRPr="00252778">
              <w:rPr>
                <w:rFonts w:ascii="Times New Roman" w:hAnsi="Times New Roman"/>
                <w:b/>
                <w:i/>
                <w:sz w:val="28"/>
                <w:szCs w:val="28"/>
                <w:vertAlign w:val="superscript"/>
              </w:rPr>
              <w:t>3</w:t>
            </w:r>
          </w:p>
        </w:tc>
      </w:tr>
      <w:tr w:rsidR="006651E3" w:rsidRPr="00252778" w:rsidTr="00E87F54">
        <w:tc>
          <w:tcPr>
            <w:tcW w:w="10314" w:type="dxa"/>
            <w:gridSpan w:val="3"/>
            <w:shd w:val="clear" w:color="auto" w:fill="EAF1DD" w:themeFill="accent3" w:themeFillTint="33"/>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НОВОВЕЛИЧКОВСКОЕ С.П.</w:t>
            </w:r>
          </w:p>
        </w:tc>
      </w:tr>
      <w:tr w:rsidR="006651E3" w:rsidRPr="00252778" w:rsidTr="00E87F54">
        <w:tc>
          <w:tcPr>
            <w:tcW w:w="4672"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Поднято  воды в сеть</w:t>
            </w:r>
          </w:p>
        </w:tc>
        <w:tc>
          <w:tcPr>
            <w:tcW w:w="233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тыс. куб. м.</w:t>
            </w:r>
          </w:p>
        </w:tc>
        <w:tc>
          <w:tcPr>
            <w:tcW w:w="330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701,5</w:t>
            </w:r>
          </w:p>
        </w:tc>
      </w:tr>
      <w:tr w:rsidR="006651E3" w:rsidRPr="00252778" w:rsidTr="00E87F54">
        <w:tc>
          <w:tcPr>
            <w:tcW w:w="4672"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Собственные нужды</w:t>
            </w:r>
          </w:p>
        </w:tc>
        <w:tc>
          <w:tcPr>
            <w:tcW w:w="233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тыс. куб. м.</w:t>
            </w:r>
          </w:p>
        </w:tc>
        <w:tc>
          <w:tcPr>
            <w:tcW w:w="330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0,0</w:t>
            </w:r>
          </w:p>
        </w:tc>
      </w:tr>
      <w:tr w:rsidR="006651E3" w:rsidRPr="00252778" w:rsidTr="00E87F54">
        <w:tc>
          <w:tcPr>
            <w:tcW w:w="4672"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Подано  воды в сеть</w:t>
            </w:r>
          </w:p>
        </w:tc>
        <w:tc>
          <w:tcPr>
            <w:tcW w:w="233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тыс. куб. м.</w:t>
            </w:r>
          </w:p>
        </w:tc>
        <w:tc>
          <w:tcPr>
            <w:tcW w:w="330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701,5</w:t>
            </w:r>
          </w:p>
        </w:tc>
      </w:tr>
      <w:tr w:rsidR="006651E3" w:rsidRPr="00252778" w:rsidTr="00E87F54">
        <w:tc>
          <w:tcPr>
            <w:tcW w:w="4672"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 xml:space="preserve">Реализация услуг, в </w:t>
            </w:r>
            <w:proofErr w:type="spellStart"/>
            <w:r w:rsidRPr="00252778">
              <w:rPr>
                <w:rFonts w:ascii="Times New Roman" w:hAnsi="Times New Roman"/>
                <w:sz w:val="28"/>
                <w:szCs w:val="28"/>
              </w:rPr>
              <w:t>т.ч</w:t>
            </w:r>
            <w:proofErr w:type="spellEnd"/>
            <w:r w:rsidRPr="00252778">
              <w:rPr>
                <w:rFonts w:ascii="Times New Roman" w:hAnsi="Times New Roman"/>
                <w:sz w:val="28"/>
                <w:szCs w:val="28"/>
              </w:rPr>
              <w:t>.</w:t>
            </w:r>
          </w:p>
        </w:tc>
        <w:tc>
          <w:tcPr>
            <w:tcW w:w="233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тыс. куб. м.</w:t>
            </w:r>
          </w:p>
        </w:tc>
        <w:tc>
          <w:tcPr>
            <w:tcW w:w="330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386,7</w:t>
            </w:r>
          </w:p>
        </w:tc>
      </w:tr>
      <w:tr w:rsidR="006651E3" w:rsidRPr="00252778" w:rsidTr="00E87F54">
        <w:tc>
          <w:tcPr>
            <w:tcW w:w="4672"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 население</w:t>
            </w:r>
          </w:p>
        </w:tc>
        <w:tc>
          <w:tcPr>
            <w:tcW w:w="233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тыс. куб. м.</w:t>
            </w:r>
          </w:p>
        </w:tc>
        <w:tc>
          <w:tcPr>
            <w:tcW w:w="330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363,063</w:t>
            </w:r>
          </w:p>
        </w:tc>
      </w:tr>
      <w:tr w:rsidR="006651E3" w:rsidRPr="00252778" w:rsidTr="00E87F54">
        <w:trPr>
          <w:trHeight w:val="85"/>
        </w:trPr>
        <w:tc>
          <w:tcPr>
            <w:tcW w:w="4672"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 бюджетные организации</w:t>
            </w:r>
          </w:p>
        </w:tc>
        <w:tc>
          <w:tcPr>
            <w:tcW w:w="233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тыс. куб. м.</w:t>
            </w:r>
          </w:p>
        </w:tc>
        <w:tc>
          <w:tcPr>
            <w:tcW w:w="330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12,2</w:t>
            </w:r>
          </w:p>
        </w:tc>
      </w:tr>
      <w:tr w:rsidR="006651E3" w:rsidRPr="00252778" w:rsidTr="00E87F54">
        <w:tc>
          <w:tcPr>
            <w:tcW w:w="4672"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 прочие потребители</w:t>
            </w:r>
          </w:p>
        </w:tc>
        <w:tc>
          <w:tcPr>
            <w:tcW w:w="233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тыс. куб. м.</w:t>
            </w:r>
          </w:p>
        </w:tc>
        <w:tc>
          <w:tcPr>
            <w:tcW w:w="330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11,4</w:t>
            </w:r>
          </w:p>
        </w:tc>
      </w:tr>
      <w:tr w:rsidR="006651E3" w:rsidRPr="00252778" w:rsidTr="00E87F54">
        <w:tc>
          <w:tcPr>
            <w:tcW w:w="4672"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Потери</w:t>
            </w:r>
          </w:p>
        </w:tc>
        <w:tc>
          <w:tcPr>
            <w:tcW w:w="233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 xml:space="preserve">тыс. куб. м. </w:t>
            </w:r>
          </w:p>
        </w:tc>
        <w:tc>
          <w:tcPr>
            <w:tcW w:w="3306"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314,8</w:t>
            </w:r>
          </w:p>
        </w:tc>
      </w:tr>
    </w:tbl>
    <w:p w:rsidR="006651E3" w:rsidRPr="00252778" w:rsidRDefault="006651E3" w:rsidP="006651E3">
      <w:pPr>
        <w:autoSpaceDE w:val="0"/>
        <w:autoSpaceDN w:val="0"/>
        <w:adjustRightInd w:val="0"/>
        <w:spacing w:before="240"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Важно отметить, 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 Кроме того, на потери и утечки оказывает значительное влияние стабильное давление, не превышающее нормативных величин, необходимых для обеспечения абонентов услугой в полном объеме.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lastRenderedPageBreak/>
        <w:t>Режимы работы оборудования водозаборных узлов, зависит от суточной, недельной и сезонной неравномерности потребления, государственных праздников, школьных каникул, а также с сезонным отключением регламентных ремонтных работ.</w:t>
      </w: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1.3.2 Территориальный баланс подачи горячей, питьевой, технической воды по технологическим зонам водоснабжения</w:t>
      </w:r>
    </w:p>
    <w:p w:rsidR="006651E3" w:rsidRPr="00252778" w:rsidRDefault="006651E3" w:rsidP="006651E3">
      <w:pPr>
        <w:spacing w:after="0" w:line="360" w:lineRule="auto"/>
        <w:ind w:firstLine="709"/>
        <w:jc w:val="both"/>
        <w:rPr>
          <w:rStyle w:val="apple-style-span"/>
          <w:rFonts w:ascii="Times New Roman" w:hAnsi="Times New Roman"/>
          <w:color w:val="000000"/>
          <w:sz w:val="28"/>
          <w:szCs w:val="28"/>
        </w:rPr>
      </w:pPr>
      <w:r w:rsidRPr="00252778">
        <w:rPr>
          <w:rStyle w:val="apple-style-span"/>
          <w:rFonts w:ascii="Times New Roman" w:hAnsi="Times New Roman"/>
          <w:color w:val="000000"/>
          <w:sz w:val="28"/>
          <w:szCs w:val="28"/>
        </w:rPr>
        <w:t>Территориальный баланс подачи холодной питьевой воды по технологическим зонам водоснабжения представлен в таблице 6.</w:t>
      </w:r>
    </w:p>
    <w:p w:rsidR="006651E3" w:rsidRPr="00252778" w:rsidRDefault="006651E3" w:rsidP="006651E3">
      <w:pPr>
        <w:spacing w:after="0" w:line="360" w:lineRule="auto"/>
        <w:jc w:val="right"/>
        <w:rPr>
          <w:rStyle w:val="apple-style-span"/>
          <w:rFonts w:ascii="Times New Roman" w:hAnsi="Times New Roman"/>
          <w:b/>
          <w:i/>
          <w:color w:val="000000"/>
          <w:sz w:val="28"/>
          <w:szCs w:val="28"/>
        </w:rPr>
      </w:pPr>
      <w:r w:rsidRPr="00252778">
        <w:rPr>
          <w:rStyle w:val="apple-style-span"/>
          <w:rFonts w:ascii="Times New Roman" w:hAnsi="Times New Roman"/>
          <w:b/>
          <w:i/>
          <w:color w:val="000000"/>
          <w:sz w:val="28"/>
          <w:szCs w:val="28"/>
        </w:rPr>
        <w:t>Таблица 6</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694"/>
        <w:gridCol w:w="2835"/>
        <w:gridCol w:w="2551"/>
      </w:tblGrid>
      <w:tr w:rsidR="006651E3" w:rsidRPr="00252778" w:rsidTr="00E87F54">
        <w:tc>
          <w:tcPr>
            <w:tcW w:w="2376" w:type="dxa"/>
            <w:tcBorders>
              <w:bottom w:val="single" w:sz="4" w:space="0" w:color="auto"/>
            </w:tcBorders>
            <w:shd w:val="clear" w:color="auto" w:fill="9BBB59" w:themeFill="accent3"/>
            <w:vAlign w:val="center"/>
          </w:tcPr>
          <w:p w:rsidR="006651E3" w:rsidRPr="00252778" w:rsidRDefault="006651E3" w:rsidP="00E87F54">
            <w:pPr>
              <w:spacing w:after="0" w:line="240" w:lineRule="auto"/>
              <w:jc w:val="center"/>
              <w:rPr>
                <w:rFonts w:ascii="Times New Roman" w:hAnsi="Times New Roman"/>
                <w:b/>
                <w:i/>
                <w:sz w:val="28"/>
                <w:szCs w:val="28"/>
              </w:rPr>
            </w:pPr>
            <w:r w:rsidRPr="00252778">
              <w:rPr>
                <w:rFonts w:ascii="Times New Roman" w:hAnsi="Times New Roman"/>
                <w:b/>
                <w:i/>
                <w:sz w:val="28"/>
                <w:szCs w:val="28"/>
              </w:rPr>
              <w:t>Наименование технологической зоны</w:t>
            </w:r>
          </w:p>
        </w:tc>
        <w:tc>
          <w:tcPr>
            <w:tcW w:w="2694" w:type="dxa"/>
            <w:tcBorders>
              <w:bottom w:val="single" w:sz="4" w:space="0" w:color="auto"/>
            </w:tcBorders>
            <w:shd w:val="clear" w:color="auto" w:fill="9BBB59" w:themeFill="accent3"/>
            <w:vAlign w:val="center"/>
          </w:tcPr>
          <w:p w:rsidR="006651E3" w:rsidRPr="00252778" w:rsidRDefault="006651E3" w:rsidP="00E87F54">
            <w:pPr>
              <w:spacing w:after="0" w:line="240" w:lineRule="auto"/>
              <w:jc w:val="center"/>
              <w:rPr>
                <w:rFonts w:ascii="Times New Roman" w:hAnsi="Times New Roman"/>
                <w:b/>
                <w:i/>
                <w:sz w:val="28"/>
                <w:szCs w:val="28"/>
              </w:rPr>
            </w:pPr>
            <w:r w:rsidRPr="00252778">
              <w:rPr>
                <w:rFonts w:ascii="Times New Roman" w:hAnsi="Times New Roman"/>
                <w:b/>
                <w:i/>
                <w:sz w:val="28"/>
                <w:szCs w:val="28"/>
              </w:rPr>
              <w:t>Наименование населенного пункта</w:t>
            </w:r>
          </w:p>
        </w:tc>
        <w:tc>
          <w:tcPr>
            <w:tcW w:w="2835" w:type="dxa"/>
            <w:tcBorders>
              <w:bottom w:val="single" w:sz="4" w:space="0" w:color="auto"/>
            </w:tcBorders>
            <w:shd w:val="clear" w:color="auto" w:fill="9BBB59" w:themeFill="accent3"/>
            <w:vAlign w:val="center"/>
          </w:tcPr>
          <w:p w:rsidR="006651E3" w:rsidRPr="00252778" w:rsidRDefault="006651E3" w:rsidP="00E87F54">
            <w:pPr>
              <w:spacing w:after="0" w:line="240" w:lineRule="auto"/>
              <w:jc w:val="center"/>
              <w:rPr>
                <w:rFonts w:ascii="Times New Roman" w:hAnsi="Times New Roman"/>
                <w:b/>
                <w:i/>
                <w:sz w:val="28"/>
                <w:szCs w:val="28"/>
              </w:rPr>
            </w:pPr>
            <w:r w:rsidRPr="00252778">
              <w:rPr>
                <w:rFonts w:ascii="Times New Roman" w:hAnsi="Times New Roman"/>
                <w:b/>
                <w:i/>
                <w:sz w:val="28"/>
                <w:szCs w:val="28"/>
              </w:rPr>
              <w:t>Фактическое потребление за 2016 год</w:t>
            </w:r>
          </w:p>
        </w:tc>
        <w:tc>
          <w:tcPr>
            <w:tcW w:w="2551" w:type="dxa"/>
            <w:tcBorders>
              <w:bottom w:val="single" w:sz="4" w:space="0" w:color="auto"/>
            </w:tcBorders>
            <w:shd w:val="clear" w:color="auto" w:fill="9BBB59" w:themeFill="accent3"/>
            <w:vAlign w:val="center"/>
          </w:tcPr>
          <w:p w:rsidR="006651E3" w:rsidRPr="00252778" w:rsidRDefault="006651E3" w:rsidP="00E87F54">
            <w:pPr>
              <w:spacing w:after="0" w:line="240" w:lineRule="auto"/>
              <w:jc w:val="center"/>
              <w:rPr>
                <w:rFonts w:ascii="Times New Roman" w:hAnsi="Times New Roman"/>
                <w:b/>
                <w:i/>
                <w:sz w:val="28"/>
                <w:szCs w:val="28"/>
                <w:vertAlign w:val="superscript"/>
              </w:rPr>
            </w:pPr>
            <w:r w:rsidRPr="00252778">
              <w:rPr>
                <w:rFonts w:ascii="Times New Roman" w:hAnsi="Times New Roman"/>
                <w:b/>
                <w:i/>
                <w:sz w:val="28"/>
                <w:szCs w:val="28"/>
              </w:rPr>
              <w:t>Фактическое потребление в сутки, м</w:t>
            </w:r>
            <w:r w:rsidRPr="00252778">
              <w:rPr>
                <w:rFonts w:ascii="Times New Roman" w:hAnsi="Times New Roman"/>
                <w:b/>
                <w:i/>
                <w:sz w:val="28"/>
                <w:szCs w:val="28"/>
                <w:vertAlign w:val="superscript"/>
              </w:rPr>
              <w:t>3</w:t>
            </w:r>
          </w:p>
        </w:tc>
      </w:tr>
      <w:tr w:rsidR="006651E3" w:rsidRPr="00252778" w:rsidTr="00E87F54">
        <w:trPr>
          <w:trHeight w:val="224"/>
        </w:trPr>
        <w:tc>
          <w:tcPr>
            <w:tcW w:w="2376" w:type="dxa"/>
            <w:vMerge w:val="restart"/>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МУП «ЖКХ Нововеличковское»</w:t>
            </w:r>
          </w:p>
        </w:tc>
        <w:tc>
          <w:tcPr>
            <w:tcW w:w="2694"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ст. Нововеличковская</w:t>
            </w:r>
          </w:p>
        </w:tc>
        <w:tc>
          <w:tcPr>
            <w:tcW w:w="2835"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303,8  тыс. м</w:t>
            </w:r>
            <w:r w:rsidRPr="00252778">
              <w:rPr>
                <w:rFonts w:ascii="Times New Roman" w:hAnsi="Times New Roman"/>
                <w:sz w:val="28"/>
                <w:szCs w:val="28"/>
                <w:vertAlign w:val="superscript"/>
              </w:rPr>
              <w:t>3</w:t>
            </w:r>
            <w:r w:rsidRPr="00252778">
              <w:rPr>
                <w:rFonts w:ascii="Times New Roman" w:hAnsi="Times New Roman"/>
                <w:sz w:val="28"/>
                <w:szCs w:val="28"/>
              </w:rPr>
              <w:t>/год</w:t>
            </w:r>
          </w:p>
        </w:tc>
        <w:tc>
          <w:tcPr>
            <w:tcW w:w="2551"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832,4</w:t>
            </w:r>
          </w:p>
        </w:tc>
      </w:tr>
      <w:tr w:rsidR="006651E3" w:rsidRPr="00252778" w:rsidTr="00E87F54">
        <w:trPr>
          <w:trHeight w:val="299"/>
        </w:trPr>
        <w:tc>
          <w:tcPr>
            <w:tcW w:w="2376" w:type="dxa"/>
            <w:vMerge/>
            <w:shd w:val="clear" w:color="auto" w:fill="auto"/>
            <w:vAlign w:val="center"/>
          </w:tcPr>
          <w:p w:rsidR="006651E3" w:rsidRPr="00252778" w:rsidRDefault="006651E3" w:rsidP="00E87F54">
            <w:pPr>
              <w:spacing w:after="0" w:line="240" w:lineRule="auto"/>
              <w:rPr>
                <w:rFonts w:ascii="Times New Roman" w:hAnsi="Times New Roman"/>
                <w:sz w:val="28"/>
                <w:szCs w:val="28"/>
              </w:rPr>
            </w:pPr>
          </w:p>
        </w:tc>
        <w:tc>
          <w:tcPr>
            <w:tcW w:w="2694"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ст. Воронцовская</w:t>
            </w:r>
          </w:p>
        </w:tc>
        <w:tc>
          <w:tcPr>
            <w:tcW w:w="2835"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33,7 тыс. м</w:t>
            </w:r>
            <w:r w:rsidRPr="00252778">
              <w:rPr>
                <w:rFonts w:ascii="Times New Roman" w:hAnsi="Times New Roman"/>
                <w:sz w:val="28"/>
                <w:szCs w:val="28"/>
                <w:vertAlign w:val="superscript"/>
              </w:rPr>
              <w:t>3</w:t>
            </w:r>
            <w:r w:rsidRPr="00252778">
              <w:rPr>
                <w:rFonts w:ascii="Times New Roman" w:hAnsi="Times New Roman"/>
                <w:sz w:val="28"/>
                <w:szCs w:val="28"/>
              </w:rPr>
              <w:t>/год</w:t>
            </w:r>
          </w:p>
        </w:tc>
        <w:tc>
          <w:tcPr>
            <w:tcW w:w="2551"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92,3</w:t>
            </w:r>
          </w:p>
        </w:tc>
      </w:tr>
      <w:tr w:rsidR="006651E3" w:rsidRPr="00252778" w:rsidTr="00E87F54">
        <w:trPr>
          <w:trHeight w:val="168"/>
        </w:trPr>
        <w:tc>
          <w:tcPr>
            <w:tcW w:w="2376" w:type="dxa"/>
            <w:vMerge/>
            <w:shd w:val="clear" w:color="auto" w:fill="auto"/>
            <w:vAlign w:val="center"/>
          </w:tcPr>
          <w:p w:rsidR="006651E3" w:rsidRPr="00252778" w:rsidRDefault="006651E3" w:rsidP="00E87F54">
            <w:pPr>
              <w:spacing w:after="0" w:line="240" w:lineRule="auto"/>
              <w:rPr>
                <w:rFonts w:ascii="Times New Roman" w:hAnsi="Times New Roman"/>
                <w:sz w:val="28"/>
                <w:szCs w:val="28"/>
              </w:rPr>
            </w:pPr>
          </w:p>
        </w:tc>
        <w:tc>
          <w:tcPr>
            <w:tcW w:w="2694"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п. Найдорф</w:t>
            </w:r>
          </w:p>
        </w:tc>
        <w:tc>
          <w:tcPr>
            <w:tcW w:w="2835"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25,5 тыс. м</w:t>
            </w:r>
            <w:r w:rsidRPr="00252778">
              <w:rPr>
                <w:rFonts w:ascii="Times New Roman" w:hAnsi="Times New Roman"/>
                <w:sz w:val="28"/>
                <w:szCs w:val="28"/>
                <w:vertAlign w:val="superscript"/>
              </w:rPr>
              <w:t>3</w:t>
            </w:r>
            <w:r w:rsidRPr="00252778">
              <w:rPr>
                <w:rFonts w:ascii="Times New Roman" w:hAnsi="Times New Roman"/>
                <w:sz w:val="28"/>
                <w:szCs w:val="28"/>
              </w:rPr>
              <w:t>/год</w:t>
            </w:r>
          </w:p>
        </w:tc>
        <w:tc>
          <w:tcPr>
            <w:tcW w:w="2551"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69,8</w:t>
            </w:r>
          </w:p>
        </w:tc>
      </w:tr>
      <w:tr w:rsidR="006651E3" w:rsidRPr="00252778" w:rsidTr="00E87F54">
        <w:trPr>
          <w:trHeight w:val="227"/>
        </w:trPr>
        <w:tc>
          <w:tcPr>
            <w:tcW w:w="2376" w:type="dxa"/>
            <w:vMerge/>
            <w:shd w:val="clear" w:color="auto" w:fill="auto"/>
            <w:vAlign w:val="center"/>
          </w:tcPr>
          <w:p w:rsidR="006651E3" w:rsidRPr="00252778" w:rsidRDefault="006651E3" w:rsidP="00E87F54">
            <w:pPr>
              <w:spacing w:after="0" w:line="240" w:lineRule="auto"/>
              <w:rPr>
                <w:rFonts w:ascii="Times New Roman" w:hAnsi="Times New Roman"/>
                <w:sz w:val="28"/>
                <w:szCs w:val="28"/>
              </w:rPr>
            </w:pPr>
          </w:p>
        </w:tc>
        <w:tc>
          <w:tcPr>
            <w:tcW w:w="2694"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п. Дальний</w:t>
            </w:r>
          </w:p>
        </w:tc>
        <w:tc>
          <w:tcPr>
            <w:tcW w:w="2835"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0,0 тыс. м</w:t>
            </w:r>
            <w:r w:rsidRPr="00252778">
              <w:rPr>
                <w:rFonts w:ascii="Times New Roman" w:hAnsi="Times New Roman"/>
                <w:sz w:val="28"/>
                <w:szCs w:val="28"/>
                <w:vertAlign w:val="superscript"/>
              </w:rPr>
              <w:t>3</w:t>
            </w:r>
            <w:r w:rsidRPr="00252778">
              <w:rPr>
                <w:rFonts w:ascii="Times New Roman" w:hAnsi="Times New Roman"/>
                <w:sz w:val="28"/>
                <w:szCs w:val="28"/>
              </w:rPr>
              <w:t>/год</w:t>
            </w:r>
          </w:p>
        </w:tc>
        <w:tc>
          <w:tcPr>
            <w:tcW w:w="2551" w:type="dxa"/>
            <w:shd w:val="clear" w:color="auto" w:fill="auto"/>
            <w:vAlign w:val="center"/>
          </w:tcPr>
          <w:p w:rsidR="006651E3" w:rsidRPr="00252778" w:rsidRDefault="006651E3" w:rsidP="00E87F54">
            <w:pPr>
              <w:spacing w:after="0" w:line="360" w:lineRule="auto"/>
              <w:jc w:val="center"/>
              <w:rPr>
                <w:rFonts w:ascii="Times New Roman" w:hAnsi="Times New Roman"/>
                <w:sz w:val="28"/>
                <w:szCs w:val="28"/>
              </w:rPr>
            </w:pPr>
            <w:r w:rsidRPr="00252778">
              <w:rPr>
                <w:rFonts w:ascii="Times New Roman" w:hAnsi="Times New Roman"/>
                <w:sz w:val="28"/>
                <w:szCs w:val="28"/>
              </w:rPr>
              <w:t>0,0</w:t>
            </w:r>
          </w:p>
        </w:tc>
      </w:tr>
    </w:tbl>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Нововеличковского сельского поселения.</w:t>
      </w:r>
    </w:p>
    <w:p w:rsidR="006651E3" w:rsidRPr="00252778" w:rsidRDefault="006651E3" w:rsidP="006651E3">
      <w:pPr>
        <w:autoSpaceDE w:val="0"/>
        <w:autoSpaceDN w:val="0"/>
        <w:adjustRightInd w:val="0"/>
        <w:spacing w:before="240" w:after="0" w:line="360" w:lineRule="auto"/>
        <w:jc w:val="center"/>
        <w:rPr>
          <w:rFonts w:ascii="Times New Roman" w:hAnsi="Times New Roman"/>
          <w:b/>
          <w:bCs/>
          <w:i/>
          <w:sz w:val="28"/>
          <w:szCs w:val="28"/>
        </w:rPr>
      </w:pPr>
      <w:r w:rsidRPr="00252778">
        <w:rPr>
          <w:rFonts w:ascii="Times New Roman" w:hAnsi="Times New Roman"/>
          <w:b/>
          <w:bCs/>
          <w:i/>
          <w:sz w:val="28"/>
          <w:szCs w:val="28"/>
        </w:rPr>
        <w:t xml:space="preserve">Таблица 7 – Структура водопотребления по группам потребителей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5"/>
        <w:gridCol w:w="4961"/>
      </w:tblGrid>
      <w:tr w:rsidR="006651E3" w:rsidRPr="00252778" w:rsidTr="00E87F54">
        <w:trPr>
          <w:trHeight w:val="749"/>
        </w:trPr>
        <w:tc>
          <w:tcPr>
            <w:tcW w:w="5495"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sz w:val="28"/>
                <w:szCs w:val="28"/>
              </w:rPr>
            </w:pPr>
            <w:r w:rsidRPr="00252778">
              <w:rPr>
                <w:rFonts w:ascii="Times New Roman" w:hAnsi="Times New Roman"/>
                <w:b/>
                <w:i/>
                <w:color w:val="000000"/>
                <w:sz w:val="28"/>
                <w:szCs w:val="28"/>
              </w:rPr>
              <w:t>Наименование</w:t>
            </w:r>
          </w:p>
        </w:tc>
        <w:tc>
          <w:tcPr>
            <w:tcW w:w="4961"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 xml:space="preserve">Существующее (фактическое) водопотребление, тыс. </w:t>
            </w:r>
            <w:r w:rsidRPr="00252778">
              <w:rPr>
                <w:rFonts w:ascii="Times New Roman" w:eastAsia="Times New Roman" w:hAnsi="Times New Roman"/>
                <w:b/>
                <w:bCs/>
                <w:i/>
                <w:sz w:val="28"/>
                <w:szCs w:val="28"/>
              </w:rPr>
              <w:t>м</w:t>
            </w:r>
            <w:r w:rsidRPr="00252778">
              <w:rPr>
                <w:rFonts w:ascii="Times New Roman" w:eastAsia="Times New Roman" w:hAnsi="Times New Roman"/>
                <w:b/>
                <w:bCs/>
                <w:i/>
                <w:sz w:val="28"/>
                <w:szCs w:val="28"/>
                <w:vertAlign w:val="superscript"/>
              </w:rPr>
              <w:t>3</w:t>
            </w:r>
            <w:r w:rsidRPr="00252778">
              <w:rPr>
                <w:rFonts w:ascii="Times New Roman" w:eastAsia="Times New Roman" w:hAnsi="Times New Roman"/>
                <w:b/>
                <w:bCs/>
                <w:i/>
                <w:sz w:val="28"/>
                <w:szCs w:val="28"/>
              </w:rPr>
              <w:t>/год</w:t>
            </w:r>
          </w:p>
        </w:tc>
      </w:tr>
      <w:tr w:rsidR="006651E3" w:rsidRPr="00252778" w:rsidTr="00E87F54">
        <w:trPr>
          <w:trHeight w:val="490"/>
        </w:trPr>
        <w:tc>
          <w:tcPr>
            <w:tcW w:w="5495"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Хозяйственно-бытовые нужды</w:t>
            </w:r>
          </w:p>
        </w:tc>
        <w:tc>
          <w:tcPr>
            <w:tcW w:w="4961" w:type="dxa"/>
            <w:shd w:val="clear" w:color="auto" w:fill="auto"/>
            <w:vAlign w:val="center"/>
          </w:tcPr>
          <w:p w:rsidR="006651E3" w:rsidRPr="00252778" w:rsidRDefault="006651E3" w:rsidP="00E87F54">
            <w:pPr>
              <w:spacing w:after="0" w:line="240" w:lineRule="auto"/>
              <w:jc w:val="center"/>
              <w:rPr>
                <w:rFonts w:ascii="Times New Roman" w:hAnsi="Times New Roman"/>
                <w:sz w:val="28"/>
                <w:szCs w:val="28"/>
              </w:rPr>
            </w:pPr>
            <w:r w:rsidRPr="00252778">
              <w:rPr>
                <w:rFonts w:ascii="Times New Roman" w:hAnsi="Times New Roman"/>
                <w:sz w:val="28"/>
                <w:szCs w:val="28"/>
              </w:rPr>
              <w:t>363,063</w:t>
            </w:r>
          </w:p>
        </w:tc>
      </w:tr>
      <w:tr w:rsidR="006651E3" w:rsidRPr="00252778" w:rsidTr="00E87F54">
        <w:trPr>
          <w:trHeight w:val="398"/>
        </w:trPr>
        <w:tc>
          <w:tcPr>
            <w:tcW w:w="5495"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Собственные нужды</w:t>
            </w:r>
          </w:p>
        </w:tc>
        <w:tc>
          <w:tcPr>
            <w:tcW w:w="4961" w:type="dxa"/>
            <w:shd w:val="clear" w:color="auto" w:fill="auto"/>
            <w:vAlign w:val="center"/>
          </w:tcPr>
          <w:p w:rsidR="006651E3" w:rsidRPr="00252778" w:rsidRDefault="006651E3" w:rsidP="00E87F54">
            <w:pPr>
              <w:spacing w:after="0" w:line="240" w:lineRule="auto"/>
              <w:jc w:val="center"/>
              <w:rPr>
                <w:rFonts w:ascii="Times New Roman" w:hAnsi="Times New Roman"/>
                <w:sz w:val="28"/>
                <w:szCs w:val="28"/>
              </w:rPr>
            </w:pPr>
            <w:r w:rsidRPr="00252778">
              <w:rPr>
                <w:rFonts w:ascii="Times New Roman" w:hAnsi="Times New Roman"/>
                <w:sz w:val="28"/>
                <w:szCs w:val="28"/>
              </w:rPr>
              <w:t>0,0</w:t>
            </w:r>
          </w:p>
        </w:tc>
      </w:tr>
      <w:tr w:rsidR="006651E3" w:rsidRPr="00252778" w:rsidTr="00E87F54">
        <w:trPr>
          <w:trHeight w:val="400"/>
        </w:trPr>
        <w:tc>
          <w:tcPr>
            <w:tcW w:w="5495"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Образовательные учреждения (школа)</w:t>
            </w:r>
          </w:p>
        </w:tc>
        <w:tc>
          <w:tcPr>
            <w:tcW w:w="4961" w:type="dxa"/>
            <w:shd w:val="clear" w:color="auto" w:fill="auto"/>
            <w:vAlign w:val="center"/>
          </w:tcPr>
          <w:p w:rsidR="006651E3" w:rsidRPr="00252778" w:rsidRDefault="006651E3" w:rsidP="00E87F54">
            <w:pPr>
              <w:spacing w:after="0" w:line="240" w:lineRule="auto"/>
              <w:jc w:val="center"/>
              <w:rPr>
                <w:rFonts w:ascii="Times New Roman" w:hAnsi="Times New Roman"/>
                <w:sz w:val="28"/>
                <w:szCs w:val="28"/>
              </w:rPr>
            </w:pPr>
            <w:r w:rsidRPr="00252778">
              <w:rPr>
                <w:rFonts w:ascii="Times New Roman" w:hAnsi="Times New Roman"/>
                <w:sz w:val="28"/>
                <w:szCs w:val="28"/>
              </w:rPr>
              <w:t>2,186</w:t>
            </w:r>
          </w:p>
        </w:tc>
      </w:tr>
      <w:tr w:rsidR="006651E3" w:rsidRPr="00252778" w:rsidTr="00E87F54">
        <w:trPr>
          <w:trHeight w:val="400"/>
        </w:trPr>
        <w:tc>
          <w:tcPr>
            <w:tcW w:w="5495"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Образовательные учреждения (детский сад)</w:t>
            </w:r>
          </w:p>
        </w:tc>
        <w:tc>
          <w:tcPr>
            <w:tcW w:w="4961" w:type="dxa"/>
            <w:shd w:val="clear" w:color="auto" w:fill="auto"/>
            <w:vAlign w:val="center"/>
          </w:tcPr>
          <w:p w:rsidR="006651E3" w:rsidRPr="00252778" w:rsidRDefault="006651E3" w:rsidP="00E87F54">
            <w:pPr>
              <w:spacing w:after="0" w:line="240" w:lineRule="auto"/>
              <w:jc w:val="center"/>
              <w:rPr>
                <w:rFonts w:ascii="Times New Roman" w:hAnsi="Times New Roman"/>
                <w:sz w:val="28"/>
                <w:szCs w:val="28"/>
              </w:rPr>
            </w:pPr>
            <w:r w:rsidRPr="00252778">
              <w:rPr>
                <w:rFonts w:ascii="Times New Roman" w:hAnsi="Times New Roman"/>
                <w:sz w:val="28"/>
                <w:szCs w:val="28"/>
              </w:rPr>
              <w:t>3,723</w:t>
            </w:r>
          </w:p>
        </w:tc>
      </w:tr>
      <w:tr w:rsidR="006651E3" w:rsidRPr="00252778" w:rsidTr="00E87F54">
        <w:trPr>
          <w:trHeight w:val="401"/>
        </w:trPr>
        <w:tc>
          <w:tcPr>
            <w:tcW w:w="5495"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Сельскохозяйственные предприятия</w:t>
            </w:r>
          </w:p>
        </w:tc>
        <w:tc>
          <w:tcPr>
            <w:tcW w:w="4961"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 xml:space="preserve">                                     0,0</w:t>
            </w:r>
          </w:p>
        </w:tc>
      </w:tr>
      <w:tr w:rsidR="006651E3" w:rsidRPr="00252778" w:rsidTr="00E87F54">
        <w:trPr>
          <w:trHeight w:val="401"/>
        </w:trPr>
        <w:tc>
          <w:tcPr>
            <w:tcW w:w="5495"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Учреждения административные</w:t>
            </w:r>
          </w:p>
        </w:tc>
        <w:tc>
          <w:tcPr>
            <w:tcW w:w="4961" w:type="dxa"/>
            <w:shd w:val="clear" w:color="auto" w:fill="auto"/>
            <w:vAlign w:val="center"/>
          </w:tcPr>
          <w:p w:rsidR="006651E3" w:rsidRPr="00252778" w:rsidRDefault="006651E3" w:rsidP="00E87F54">
            <w:pPr>
              <w:spacing w:after="0" w:line="240" w:lineRule="auto"/>
              <w:jc w:val="center"/>
              <w:rPr>
                <w:rFonts w:ascii="Times New Roman" w:hAnsi="Times New Roman"/>
                <w:sz w:val="28"/>
                <w:szCs w:val="28"/>
              </w:rPr>
            </w:pPr>
            <w:r w:rsidRPr="00252778">
              <w:rPr>
                <w:rFonts w:ascii="Times New Roman" w:hAnsi="Times New Roman"/>
                <w:sz w:val="28"/>
                <w:szCs w:val="28"/>
              </w:rPr>
              <w:t>0,094</w:t>
            </w:r>
          </w:p>
        </w:tc>
      </w:tr>
      <w:tr w:rsidR="006651E3" w:rsidRPr="00252778" w:rsidTr="00E87F54">
        <w:trPr>
          <w:trHeight w:val="424"/>
        </w:trPr>
        <w:tc>
          <w:tcPr>
            <w:tcW w:w="5495"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lastRenderedPageBreak/>
              <w:t>Учреждения культурно-бытового обслуживания</w:t>
            </w:r>
          </w:p>
        </w:tc>
        <w:tc>
          <w:tcPr>
            <w:tcW w:w="4961" w:type="dxa"/>
            <w:shd w:val="clear" w:color="auto" w:fill="auto"/>
            <w:vAlign w:val="center"/>
          </w:tcPr>
          <w:p w:rsidR="006651E3" w:rsidRPr="00252778" w:rsidRDefault="006651E3" w:rsidP="00E87F54">
            <w:pPr>
              <w:spacing w:after="0" w:line="240" w:lineRule="auto"/>
              <w:jc w:val="center"/>
              <w:rPr>
                <w:rFonts w:ascii="Times New Roman" w:hAnsi="Times New Roman"/>
                <w:sz w:val="28"/>
                <w:szCs w:val="28"/>
              </w:rPr>
            </w:pPr>
            <w:r w:rsidRPr="00252778">
              <w:rPr>
                <w:rFonts w:ascii="Times New Roman" w:hAnsi="Times New Roman"/>
                <w:sz w:val="28"/>
                <w:szCs w:val="28"/>
              </w:rPr>
              <w:t>0,19</w:t>
            </w:r>
          </w:p>
        </w:tc>
      </w:tr>
      <w:tr w:rsidR="006651E3" w:rsidRPr="00252778" w:rsidTr="00E87F54">
        <w:trPr>
          <w:trHeight w:val="402"/>
        </w:trPr>
        <w:tc>
          <w:tcPr>
            <w:tcW w:w="5495" w:type="dxa"/>
            <w:shd w:val="clear" w:color="auto" w:fill="auto"/>
            <w:vAlign w:val="center"/>
          </w:tcPr>
          <w:p w:rsidR="006651E3" w:rsidRPr="00252778" w:rsidRDefault="006651E3" w:rsidP="00E87F54">
            <w:pPr>
              <w:spacing w:after="0" w:line="240" w:lineRule="auto"/>
              <w:rPr>
                <w:rFonts w:ascii="Times New Roman" w:hAnsi="Times New Roman"/>
                <w:sz w:val="28"/>
                <w:szCs w:val="28"/>
              </w:rPr>
            </w:pPr>
            <w:r w:rsidRPr="00252778">
              <w:rPr>
                <w:rFonts w:ascii="Times New Roman" w:hAnsi="Times New Roman"/>
                <w:sz w:val="28"/>
                <w:szCs w:val="28"/>
              </w:rPr>
              <w:t>Неучтенные расходы и потери в сетях при транспортировке</w:t>
            </w:r>
          </w:p>
        </w:tc>
        <w:tc>
          <w:tcPr>
            <w:tcW w:w="4961" w:type="dxa"/>
            <w:shd w:val="clear" w:color="auto" w:fill="auto"/>
            <w:vAlign w:val="center"/>
          </w:tcPr>
          <w:p w:rsidR="006651E3" w:rsidRPr="00252778" w:rsidRDefault="006651E3" w:rsidP="00E87F54">
            <w:pPr>
              <w:spacing w:after="0" w:line="240" w:lineRule="auto"/>
              <w:jc w:val="center"/>
              <w:rPr>
                <w:rFonts w:ascii="Times New Roman" w:hAnsi="Times New Roman"/>
                <w:sz w:val="28"/>
                <w:szCs w:val="28"/>
              </w:rPr>
            </w:pPr>
            <w:r w:rsidRPr="00252778">
              <w:rPr>
                <w:rFonts w:ascii="Times New Roman" w:hAnsi="Times New Roman"/>
                <w:sz w:val="28"/>
                <w:szCs w:val="28"/>
              </w:rPr>
              <w:t>314,810</w:t>
            </w:r>
          </w:p>
        </w:tc>
      </w:tr>
    </w:tbl>
    <w:p w:rsidR="006651E3" w:rsidRPr="00252778" w:rsidRDefault="006651E3" w:rsidP="006651E3">
      <w:pPr>
        <w:autoSpaceDE w:val="0"/>
        <w:autoSpaceDN w:val="0"/>
        <w:adjustRightInd w:val="0"/>
        <w:spacing w:before="240"/>
        <w:jc w:val="center"/>
        <w:rPr>
          <w:rFonts w:ascii="Times New Roman" w:hAnsi="Times New Roman"/>
          <w:b/>
          <w:bCs/>
          <w:i/>
          <w:sz w:val="28"/>
          <w:szCs w:val="28"/>
        </w:rPr>
      </w:pPr>
      <w:r w:rsidRPr="00252778">
        <w:rPr>
          <w:rFonts w:ascii="Times New Roman" w:hAnsi="Times New Roman"/>
          <w:b/>
          <w:bCs/>
          <w:i/>
          <w:sz w:val="28"/>
          <w:szCs w:val="28"/>
        </w:rPr>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6651E3" w:rsidRPr="00252778" w:rsidRDefault="006651E3" w:rsidP="006651E3">
      <w:pPr>
        <w:shd w:val="clear" w:color="auto" w:fill="FFFFFF"/>
        <w:spacing w:after="0" w:line="360" w:lineRule="auto"/>
        <w:ind w:firstLine="851"/>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Фактическое потребление холодной питьевой воды населением за 2016 год составило 363063,27 м</w:t>
      </w:r>
      <w:r w:rsidRPr="00252778">
        <w:rPr>
          <w:rFonts w:ascii="Times New Roman" w:eastAsia="Times New Roman" w:hAnsi="Times New Roman"/>
          <w:color w:val="000000" w:themeColor="text1"/>
          <w:spacing w:val="2"/>
          <w:sz w:val="28"/>
          <w:szCs w:val="28"/>
          <w:vertAlign w:val="superscript"/>
        </w:rPr>
        <w:t>3</w:t>
      </w:r>
      <w:r w:rsidRPr="00252778">
        <w:rPr>
          <w:rFonts w:ascii="Times New Roman" w:eastAsia="Times New Roman" w:hAnsi="Times New Roman"/>
          <w:color w:val="000000" w:themeColor="text1"/>
          <w:spacing w:val="2"/>
          <w:sz w:val="28"/>
          <w:szCs w:val="28"/>
        </w:rPr>
        <w:t xml:space="preserve">/год. </w:t>
      </w:r>
    </w:p>
    <w:tbl>
      <w:tblPr>
        <w:tblW w:w="10206" w:type="dxa"/>
        <w:tblCellMar>
          <w:left w:w="0" w:type="dxa"/>
          <w:right w:w="0" w:type="dxa"/>
        </w:tblCellMar>
        <w:tblLook w:val="04A0" w:firstRow="1" w:lastRow="0" w:firstColumn="1" w:lastColumn="0" w:noHBand="0" w:noVBand="1"/>
      </w:tblPr>
      <w:tblGrid>
        <w:gridCol w:w="1016"/>
        <w:gridCol w:w="4146"/>
        <w:gridCol w:w="2803"/>
        <w:gridCol w:w="2241"/>
      </w:tblGrid>
      <w:tr w:rsidR="006651E3" w:rsidRPr="00252778" w:rsidTr="00E87F54">
        <w:trPr>
          <w:trHeight w:val="80"/>
        </w:trPr>
        <w:tc>
          <w:tcPr>
            <w:tcW w:w="10206" w:type="dxa"/>
            <w:gridSpan w:val="4"/>
            <w:tcBorders>
              <w:bottom w:val="single" w:sz="6" w:space="0" w:color="000000"/>
            </w:tcBorders>
            <w:hideMark/>
          </w:tcPr>
          <w:p w:rsidR="006651E3" w:rsidRPr="00252778" w:rsidRDefault="006651E3" w:rsidP="00E87F54">
            <w:pPr>
              <w:spacing w:after="0" w:line="240" w:lineRule="auto"/>
              <w:jc w:val="right"/>
              <w:rPr>
                <w:rFonts w:ascii="Times New Roman" w:eastAsia="Times New Roman" w:hAnsi="Times New Roman"/>
                <w:b/>
                <w:i/>
                <w:sz w:val="28"/>
                <w:szCs w:val="28"/>
              </w:rPr>
            </w:pPr>
            <w:r w:rsidRPr="00252778">
              <w:rPr>
                <w:rFonts w:ascii="Times New Roman" w:eastAsia="Times New Roman" w:hAnsi="Times New Roman"/>
                <w:b/>
                <w:i/>
                <w:spacing w:val="2"/>
                <w:sz w:val="28"/>
                <w:szCs w:val="28"/>
              </w:rPr>
              <w:t>Таблица 8</w:t>
            </w:r>
            <w:r w:rsidRPr="00252778">
              <w:rPr>
                <w:rFonts w:ascii="Times New Roman" w:eastAsia="Times New Roman" w:hAnsi="Times New Roman"/>
                <w:b/>
                <w:i/>
                <w:color w:val="000000" w:themeColor="text1"/>
                <w:spacing w:val="2"/>
                <w:sz w:val="28"/>
                <w:szCs w:val="28"/>
              </w:rPr>
              <w:br/>
            </w:r>
          </w:p>
        </w:tc>
      </w:tr>
      <w:tr w:rsidR="006651E3" w:rsidRPr="00252778" w:rsidTr="00E87F54">
        <w:tc>
          <w:tcPr>
            <w:tcW w:w="1016" w:type="dxa"/>
            <w:vMerge w:val="restart"/>
            <w:tcBorders>
              <w:top w:val="single" w:sz="6" w:space="0" w:color="000000"/>
              <w:left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r w:rsidRPr="00252778">
              <w:rPr>
                <w:rFonts w:ascii="Times New Roman" w:eastAsia="Times New Roman" w:hAnsi="Times New Roman"/>
                <w:b/>
                <w:i/>
                <w:color w:val="000000" w:themeColor="text1"/>
                <w:sz w:val="28"/>
                <w:szCs w:val="28"/>
              </w:rPr>
              <w:t xml:space="preserve">N </w:t>
            </w:r>
            <w:proofErr w:type="gramStart"/>
            <w:r w:rsidRPr="00252778">
              <w:rPr>
                <w:rFonts w:ascii="Times New Roman" w:eastAsia="Times New Roman" w:hAnsi="Times New Roman"/>
                <w:b/>
                <w:i/>
                <w:color w:val="000000" w:themeColor="text1"/>
                <w:sz w:val="28"/>
                <w:szCs w:val="28"/>
              </w:rPr>
              <w:t>п</w:t>
            </w:r>
            <w:proofErr w:type="gramEnd"/>
            <w:r w:rsidRPr="00252778">
              <w:rPr>
                <w:rFonts w:ascii="Times New Roman" w:eastAsia="Times New Roman" w:hAnsi="Times New Roman"/>
                <w:b/>
                <w:i/>
                <w:color w:val="000000" w:themeColor="text1"/>
                <w:sz w:val="28"/>
                <w:szCs w:val="28"/>
              </w:rPr>
              <w:t>/п</w:t>
            </w:r>
          </w:p>
        </w:tc>
        <w:tc>
          <w:tcPr>
            <w:tcW w:w="4146" w:type="dxa"/>
            <w:vMerge w:val="restart"/>
            <w:tcBorders>
              <w:top w:val="single" w:sz="6" w:space="0" w:color="000000"/>
              <w:left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r w:rsidRPr="00252778">
              <w:rPr>
                <w:rFonts w:ascii="Times New Roman" w:eastAsia="Times New Roman" w:hAnsi="Times New Roman"/>
                <w:b/>
                <w:i/>
                <w:color w:val="000000" w:themeColor="text1"/>
                <w:sz w:val="28"/>
                <w:szCs w:val="28"/>
              </w:rPr>
              <w:t>Показатель</w:t>
            </w:r>
          </w:p>
        </w:tc>
        <w:tc>
          <w:tcPr>
            <w:tcW w:w="5044" w:type="dxa"/>
            <w:gridSpan w:val="2"/>
            <w:tcBorders>
              <w:top w:val="single" w:sz="6" w:space="0" w:color="000000"/>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r w:rsidRPr="00252778">
              <w:rPr>
                <w:rFonts w:ascii="Times New Roman" w:eastAsia="Times New Roman" w:hAnsi="Times New Roman"/>
                <w:b/>
                <w:i/>
                <w:color w:val="000000" w:themeColor="text1"/>
                <w:sz w:val="28"/>
                <w:szCs w:val="28"/>
              </w:rPr>
              <w:t>Значение</w:t>
            </w:r>
          </w:p>
        </w:tc>
      </w:tr>
      <w:tr w:rsidR="006651E3" w:rsidRPr="00252778" w:rsidTr="00E87F54">
        <w:tc>
          <w:tcPr>
            <w:tcW w:w="1016" w:type="dxa"/>
            <w:vMerge/>
            <w:tcBorders>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p>
        </w:tc>
        <w:tc>
          <w:tcPr>
            <w:tcW w:w="4146" w:type="dxa"/>
            <w:vMerge/>
            <w:tcBorders>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p>
        </w:tc>
        <w:tc>
          <w:tcPr>
            <w:tcW w:w="2803" w:type="dxa"/>
            <w:tcBorders>
              <w:top w:val="single" w:sz="6" w:space="0" w:color="000000"/>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proofErr w:type="gramStart"/>
            <w:r w:rsidRPr="00252778">
              <w:rPr>
                <w:rFonts w:ascii="Times New Roman" w:eastAsia="Times New Roman" w:hAnsi="Times New Roman"/>
                <w:b/>
                <w:i/>
                <w:color w:val="000000" w:themeColor="text1"/>
                <w:sz w:val="28"/>
                <w:szCs w:val="28"/>
              </w:rPr>
              <w:t>л</w:t>
            </w:r>
            <w:proofErr w:type="gramEnd"/>
            <w:r w:rsidRPr="00252778">
              <w:rPr>
                <w:rFonts w:ascii="Times New Roman" w:eastAsia="Times New Roman" w:hAnsi="Times New Roman"/>
                <w:b/>
                <w:i/>
                <w:color w:val="000000" w:themeColor="text1"/>
                <w:sz w:val="28"/>
                <w:szCs w:val="28"/>
              </w:rPr>
              <w:t>/сутки на человека,</w:t>
            </w:r>
          </w:p>
        </w:tc>
        <w:tc>
          <w:tcPr>
            <w:tcW w:w="2241" w:type="dxa"/>
            <w:tcBorders>
              <w:top w:val="single" w:sz="6" w:space="0" w:color="000000"/>
              <w:left w:val="single" w:sz="6" w:space="0" w:color="000000"/>
              <w:bottom w:val="single" w:sz="6" w:space="0" w:color="000000"/>
              <w:right w:val="single" w:sz="6" w:space="0" w:color="000000"/>
            </w:tcBorders>
            <w:shd w:val="clear" w:color="auto" w:fill="9BBB59" w:themeFill="accent3"/>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vertAlign w:val="superscript"/>
              </w:rPr>
            </w:pPr>
            <w:r w:rsidRPr="00252778">
              <w:rPr>
                <w:rFonts w:ascii="Times New Roman" w:eastAsia="Times New Roman" w:hAnsi="Times New Roman"/>
                <w:b/>
                <w:i/>
                <w:color w:val="000000" w:themeColor="text1"/>
                <w:sz w:val="28"/>
                <w:szCs w:val="28"/>
              </w:rPr>
              <w:t>м</w:t>
            </w:r>
            <w:r w:rsidRPr="00252778">
              <w:rPr>
                <w:rFonts w:ascii="Times New Roman" w:eastAsia="Times New Roman" w:hAnsi="Times New Roman"/>
                <w:b/>
                <w:i/>
                <w:color w:val="000000" w:themeColor="text1"/>
                <w:sz w:val="28"/>
                <w:szCs w:val="28"/>
                <w:vertAlign w:val="superscript"/>
              </w:rPr>
              <w:t>3</w:t>
            </w:r>
            <w:r w:rsidRPr="00252778">
              <w:rPr>
                <w:rFonts w:ascii="Times New Roman" w:eastAsia="Times New Roman" w:hAnsi="Times New Roman"/>
                <w:b/>
                <w:i/>
                <w:color w:val="000000" w:themeColor="text1"/>
                <w:sz w:val="28"/>
                <w:szCs w:val="28"/>
              </w:rPr>
              <w:t>/месяц на человека</w:t>
            </w:r>
          </w:p>
        </w:tc>
      </w:tr>
      <w:tr w:rsidR="006651E3" w:rsidRPr="00252778" w:rsidTr="00E87F54">
        <w:tc>
          <w:tcPr>
            <w:tcW w:w="1016" w:type="dxa"/>
            <w:tcBorders>
              <w:top w:val="single" w:sz="6" w:space="0" w:color="000000"/>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r w:rsidRPr="00252778">
              <w:rPr>
                <w:rFonts w:ascii="Times New Roman" w:eastAsia="Times New Roman" w:hAnsi="Times New Roman"/>
                <w:b/>
                <w:i/>
                <w:color w:val="000000" w:themeColor="text1"/>
                <w:sz w:val="28"/>
                <w:szCs w:val="28"/>
              </w:rPr>
              <w:t>1</w:t>
            </w:r>
          </w:p>
        </w:tc>
        <w:tc>
          <w:tcPr>
            <w:tcW w:w="41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1E3" w:rsidRPr="00252778" w:rsidRDefault="006651E3" w:rsidP="00E87F54">
            <w:pPr>
              <w:spacing w:after="0" w:line="315" w:lineRule="atLeast"/>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 xml:space="preserve">Удельное хозяйственно-питьевое водопотребление, </w:t>
            </w:r>
          </w:p>
        </w:tc>
        <w:tc>
          <w:tcPr>
            <w:tcW w:w="28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77,0</w:t>
            </w:r>
          </w:p>
        </w:tc>
        <w:tc>
          <w:tcPr>
            <w:tcW w:w="2241" w:type="dxa"/>
            <w:tcBorders>
              <w:top w:val="single" w:sz="6" w:space="0" w:color="000000"/>
              <w:left w:val="single" w:sz="6" w:space="0" w:color="000000"/>
              <w:bottom w:val="single" w:sz="6" w:space="0" w:color="000000"/>
              <w:right w:val="single" w:sz="6" w:space="0" w:color="000000"/>
            </w:tcBorders>
            <w:shd w:val="clear" w:color="auto" w:fill="auto"/>
          </w:tcPr>
          <w:p w:rsidR="006651E3" w:rsidRPr="00252778" w:rsidRDefault="006651E3" w:rsidP="00E87F54">
            <w:pPr>
              <w:spacing w:after="0" w:line="315" w:lineRule="atLeast"/>
              <w:jc w:val="center"/>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2,31</w:t>
            </w:r>
          </w:p>
        </w:tc>
      </w:tr>
      <w:tr w:rsidR="006651E3" w:rsidRPr="00252778" w:rsidTr="00E87F54">
        <w:tc>
          <w:tcPr>
            <w:tcW w:w="1016" w:type="dxa"/>
            <w:tcBorders>
              <w:top w:val="single" w:sz="6" w:space="0" w:color="000000"/>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240" w:lineRule="auto"/>
              <w:rPr>
                <w:rFonts w:ascii="Times New Roman" w:eastAsia="Times New Roman" w:hAnsi="Times New Roman"/>
                <w:b/>
                <w:i/>
                <w:color w:val="000000" w:themeColor="text1"/>
                <w:sz w:val="28"/>
                <w:szCs w:val="28"/>
              </w:rPr>
            </w:pPr>
          </w:p>
        </w:tc>
        <w:tc>
          <w:tcPr>
            <w:tcW w:w="41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1E3" w:rsidRPr="00252778" w:rsidRDefault="006651E3" w:rsidP="00E87F54">
            <w:pPr>
              <w:spacing w:after="0" w:line="315" w:lineRule="atLeast"/>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в том числе:</w:t>
            </w:r>
          </w:p>
        </w:tc>
        <w:tc>
          <w:tcPr>
            <w:tcW w:w="28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1E3" w:rsidRPr="00252778" w:rsidRDefault="006651E3" w:rsidP="00E87F54">
            <w:pPr>
              <w:spacing w:after="0" w:line="240" w:lineRule="auto"/>
              <w:rPr>
                <w:rFonts w:ascii="Times New Roman" w:eastAsia="Times New Roman" w:hAnsi="Times New Roman"/>
                <w:color w:val="000000" w:themeColor="text1"/>
                <w:sz w:val="28"/>
                <w:szCs w:val="28"/>
              </w:rPr>
            </w:pPr>
          </w:p>
        </w:tc>
        <w:tc>
          <w:tcPr>
            <w:tcW w:w="2241" w:type="dxa"/>
            <w:tcBorders>
              <w:top w:val="single" w:sz="6" w:space="0" w:color="000000"/>
              <w:left w:val="single" w:sz="6" w:space="0" w:color="000000"/>
              <w:bottom w:val="single" w:sz="6" w:space="0" w:color="000000"/>
              <w:right w:val="single" w:sz="6" w:space="0" w:color="000000"/>
            </w:tcBorders>
            <w:shd w:val="clear" w:color="auto" w:fill="auto"/>
          </w:tcPr>
          <w:p w:rsidR="006651E3" w:rsidRPr="00252778" w:rsidRDefault="006651E3" w:rsidP="00E87F54">
            <w:pPr>
              <w:spacing w:after="0" w:line="240" w:lineRule="auto"/>
              <w:rPr>
                <w:rFonts w:ascii="Times New Roman" w:eastAsia="Times New Roman" w:hAnsi="Times New Roman"/>
                <w:color w:val="000000" w:themeColor="text1"/>
                <w:sz w:val="28"/>
                <w:szCs w:val="28"/>
              </w:rPr>
            </w:pPr>
          </w:p>
        </w:tc>
      </w:tr>
      <w:tr w:rsidR="006651E3" w:rsidRPr="00252778" w:rsidTr="00E87F54">
        <w:tc>
          <w:tcPr>
            <w:tcW w:w="1016" w:type="dxa"/>
            <w:tcBorders>
              <w:top w:val="single" w:sz="6" w:space="0" w:color="000000"/>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r w:rsidRPr="00252778">
              <w:rPr>
                <w:rFonts w:ascii="Times New Roman" w:eastAsia="Times New Roman" w:hAnsi="Times New Roman"/>
                <w:b/>
                <w:i/>
                <w:color w:val="000000" w:themeColor="text1"/>
                <w:sz w:val="28"/>
                <w:szCs w:val="28"/>
              </w:rPr>
              <w:t>1.1</w:t>
            </w:r>
          </w:p>
        </w:tc>
        <w:tc>
          <w:tcPr>
            <w:tcW w:w="41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1E3" w:rsidRPr="00252778" w:rsidRDefault="006651E3" w:rsidP="00E87F54">
            <w:pPr>
              <w:spacing w:after="0" w:line="315" w:lineRule="atLeast"/>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Холодной воды</w:t>
            </w:r>
          </w:p>
        </w:tc>
        <w:tc>
          <w:tcPr>
            <w:tcW w:w="28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spacing w:after="0" w:line="315" w:lineRule="atLeast"/>
              <w:jc w:val="center"/>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77,0</w:t>
            </w:r>
          </w:p>
        </w:tc>
        <w:tc>
          <w:tcPr>
            <w:tcW w:w="2241" w:type="dxa"/>
            <w:tcBorders>
              <w:top w:val="single" w:sz="6" w:space="0" w:color="000000"/>
              <w:left w:val="single" w:sz="6" w:space="0" w:color="000000"/>
              <w:bottom w:val="single" w:sz="6" w:space="0" w:color="000000"/>
              <w:right w:val="single" w:sz="6" w:space="0" w:color="000000"/>
            </w:tcBorders>
            <w:shd w:val="clear" w:color="auto" w:fill="auto"/>
          </w:tcPr>
          <w:p w:rsidR="006651E3" w:rsidRPr="00252778" w:rsidRDefault="006651E3" w:rsidP="00E87F54">
            <w:pPr>
              <w:spacing w:after="0" w:line="315" w:lineRule="atLeast"/>
              <w:jc w:val="center"/>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2,31</w:t>
            </w:r>
          </w:p>
        </w:tc>
      </w:tr>
      <w:tr w:rsidR="006651E3" w:rsidRPr="00252778" w:rsidTr="00E87F54">
        <w:tc>
          <w:tcPr>
            <w:tcW w:w="1016" w:type="dxa"/>
            <w:tcBorders>
              <w:top w:val="single" w:sz="6" w:space="0" w:color="000000"/>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b/>
                <w:i/>
                <w:color w:val="000000" w:themeColor="text1"/>
                <w:sz w:val="28"/>
                <w:szCs w:val="28"/>
              </w:rPr>
            </w:pPr>
            <w:r w:rsidRPr="00252778">
              <w:rPr>
                <w:rFonts w:ascii="Times New Roman" w:eastAsia="Times New Roman" w:hAnsi="Times New Roman"/>
                <w:b/>
                <w:i/>
                <w:color w:val="000000" w:themeColor="text1"/>
                <w:sz w:val="28"/>
                <w:szCs w:val="28"/>
              </w:rPr>
              <w:t>1.2</w:t>
            </w:r>
          </w:p>
        </w:tc>
        <w:tc>
          <w:tcPr>
            <w:tcW w:w="41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1E3" w:rsidRPr="00252778" w:rsidRDefault="006651E3" w:rsidP="00E87F54">
            <w:pPr>
              <w:spacing w:after="0" w:line="315" w:lineRule="atLeast"/>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Горячей воды</w:t>
            </w:r>
          </w:p>
        </w:tc>
        <w:tc>
          <w:tcPr>
            <w:tcW w:w="28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1E3" w:rsidRPr="00252778" w:rsidRDefault="006651E3" w:rsidP="00E87F54">
            <w:pPr>
              <w:spacing w:after="0" w:line="315" w:lineRule="atLeast"/>
              <w:jc w:val="center"/>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0,00</w:t>
            </w:r>
          </w:p>
        </w:tc>
        <w:tc>
          <w:tcPr>
            <w:tcW w:w="2241" w:type="dxa"/>
            <w:tcBorders>
              <w:top w:val="single" w:sz="6" w:space="0" w:color="000000"/>
              <w:left w:val="single" w:sz="6" w:space="0" w:color="000000"/>
              <w:bottom w:val="single" w:sz="6" w:space="0" w:color="000000"/>
              <w:right w:val="single" w:sz="6" w:space="0" w:color="000000"/>
            </w:tcBorders>
            <w:shd w:val="clear" w:color="auto" w:fill="auto"/>
          </w:tcPr>
          <w:p w:rsidR="006651E3" w:rsidRPr="00252778" w:rsidRDefault="006651E3" w:rsidP="00E87F54">
            <w:pPr>
              <w:spacing w:after="0" w:line="315" w:lineRule="atLeast"/>
              <w:jc w:val="center"/>
              <w:textAlignment w:val="baseline"/>
              <w:rPr>
                <w:rFonts w:ascii="Times New Roman" w:eastAsia="Times New Roman" w:hAnsi="Times New Roman"/>
                <w:color w:val="000000" w:themeColor="text1"/>
                <w:sz w:val="28"/>
                <w:szCs w:val="28"/>
              </w:rPr>
            </w:pPr>
            <w:r w:rsidRPr="00252778">
              <w:rPr>
                <w:rFonts w:ascii="Times New Roman" w:eastAsia="Times New Roman" w:hAnsi="Times New Roman"/>
                <w:color w:val="000000" w:themeColor="text1"/>
                <w:sz w:val="28"/>
                <w:szCs w:val="28"/>
              </w:rPr>
              <w:t>0,00</w:t>
            </w:r>
          </w:p>
        </w:tc>
      </w:tr>
    </w:tbl>
    <w:p w:rsidR="006651E3" w:rsidRPr="00252778" w:rsidRDefault="006651E3" w:rsidP="006651E3">
      <w:pPr>
        <w:shd w:val="clear" w:color="auto" w:fill="FFFFFF"/>
        <w:spacing w:before="240" w:after="0" w:line="360" w:lineRule="auto"/>
        <w:jc w:val="both"/>
        <w:textAlignment w:val="baseline"/>
        <w:rPr>
          <w:rFonts w:ascii="Times New Roman" w:hAnsi="Times New Roman"/>
          <w:color w:val="000000"/>
          <w:sz w:val="28"/>
          <w:szCs w:val="28"/>
          <w:shd w:val="clear" w:color="auto" w:fill="FFFFFF"/>
        </w:rPr>
      </w:pPr>
      <w:r w:rsidRPr="00252778">
        <w:rPr>
          <w:rFonts w:ascii="Times New Roman" w:eastAsia="Times New Roman" w:hAnsi="Times New Roman"/>
          <w:color w:val="000000" w:themeColor="text1"/>
          <w:spacing w:val="2"/>
          <w:sz w:val="28"/>
          <w:szCs w:val="28"/>
        </w:rPr>
        <w:tab/>
      </w:r>
      <w:r w:rsidRPr="00252778">
        <w:rPr>
          <w:rFonts w:ascii="Times New Roman" w:hAnsi="Times New Roman"/>
          <w:color w:val="000000"/>
          <w:sz w:val="28"/>
          <w:szCs w:val="28"/>
          <w:shd w:val="clear" w:color="auto" w:fill="FFFFFF"/>
        </w:rPr>
        <w:t>Согласно приказа РЭ</w:t>
      </w:r>
      <w:proofErr w:type="gramStart"/>
      <w:r w:rsidRPr="00252778">
        <w:rPr>
          <w:rFonts w:ascii="Times New Roman" w:hAnsi="Times New Roman"/>
          <w:color w:val="000000"/>
          <w:sz w:val="28"/>
          <w:szCs w:val="28"/>
          <w:shd w:val="clear" w:color="auto" w:fill="FFFFFF"/>
        </w:rPr>
        <w:t>К–</w:t>
      </w:r>
      <w:proofErr w:type="gramEnd"/>
      <w:r w:rsidRPr="00252778">
        <w:rPr>
          <w:rFonts w:ascii="Times New Roman" w:hAnsi="Times New Roman"/>
          <w:color w:val="000000"/>
          <w:sz w:val="28"/>
          <w:szCs w:val="28"/>
          <w:shd w:val="clear" w:color="auto" w:fill="FFFFFF"/>
        </w:rPr>
        <w:t xml:space="preserve"> Департамента цен и тарифов Краснодарского края от 19 декабря 2014 года № 3/2014-нп «О внесении изменений в приказ региональной энергетической комиссии – департамента цен и тарифов Краснодарского края от 31 августа 2012 года № 2/2012-нп «Об утверждении нормативов потребления коммунальных услуг в Краснодарском крае (при отсутствии приборов учета) установлены нормативы потребления коммунальных услуг по холодному водоснабжению – 8,01 м</w:t>
      </w:r>
      <w:r w:rsidRPr="00252778">
        <w:rPr>
          <w:rFonts w:ascii="Times New Roman" w:hAnsi="Times New Roman"/>
          <w:color w:val="000000"/>
          <w:sz w:val="28"/>
          <w:szCs w:val="28"/>
          <w:shd w:val="clear" w:color="auto" w:fill="FFFFFF"/>
          <w:vertAlign w:val="superscript"/>
        </w:rPr>
        <w:t xml:space="preserve">3 </w:t>
      </w:r>
      <w:r w:rsidRPr="00252778">
        <w:rPr>
          <w:rFonts w:ascii="Times New Roman" w:hAnsi="Times New Roman"/>
          <w:color w:val="000000"/>
          <w:sz w:val="28"/>
          <w:szCs w:val="28"/>
          <w:shd w:val="clear" w:color="auto" w:fill="FFFFFF"/>
        </w:rPr>
        <w:t>за человека в месяц.</w:t>
      </w:r>
    </w:p>
    <w:p w:rsidR="006651E3" w:rsidRPr="00252778" w:rsidRDefault="006651E3" w:rsidP="006651E3">
      <w:pPr>
        <w:autoSpaceDE w:val="0"/>
        <w:autoSpaceDN w:val="0"/>
        <w:adjustRightInd w:val="0"/>
        <w:spacing w:after="0" w:line="360" w:lineRule="auto"/>
        <w:jc w:val="center"/>
        <w:rPr>
          <w:rFonts w:ascii="Times New Roman" w:hAnsi="Times New Roman"/>
          <w:b/>
          <w:bCs/>
          <w:i/>
          <w:sz w:val="28"/>
          <w:szCs w:val="28"/>
        </w:rPr>
      </w:pPr>
      <w:r w:rsidRPr="00252778">
        <w:rPr>
          <w:rFonts w:ascii="Times New Roman" w:hAnsi="Times New Roman"/>
          <w:b/>
          <w:bCs/>
          <w:i/>
          <w:sz w:val="28"/>
          <w:szCs w:val="28"/>
        </w:rPr>
        <w:t xml:space="preserve">1.3.5 Существующие системы коммерческого учета горячей, питьевой, технической воды и </w:t>
      </w:r>
      <w:proofErr w:type="spellStart"/>
      <w:r w:rsidRPr="00252778">
        <w:rPr>
          <w:rFonts w:ascii="Times New Roman" w:hAnsi="Times New Roman"/>
          <w:b/>
          <w:bCs/>
          <w:i/>
          <w:sz w:val="28"/>
          <w:szCs w:val="28"/>
        </w:rPr>
        <w:t>плановпо</w:t>
      </w:r>
      <w:proofErr w:type="spellEnd"/>
      <w:r w:rsidRPr="00252778">
        <w:rPr>
          <w:rFonts w:ascii="Times New Roman" w:hAnsi="Times New Roman"/>
          <w:b/>
          <w:bCs/>
          <w:i/>
          <w:sz w:val="28"/>
          <w:szCs w:val="28"/>
        </w:rPr>
        <w:t xml:space="preserve"> установке приборов учета</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Приоритетными группами потребителей, для которых требуется, решение задачи по обеспечению коммерческого учета являются жилищный фонд. В настоящее время приборы учета установлены: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население –94,8%;</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lastRenderedPageBreak/>
        <w:t>- бюджетные организации – 92,4%;</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прочие организации – 99%.</w:t>
      </w:r>
    </w:p>
    <w:p w:rsidR="006651E3" w:rsidRPr="00252778" w:rsidRDefault="006651E3" w:rsidP="006651E3">
      <w:pPr>
        <w:autoSpaceDE w:val="0"/>
        <w:autoSpaceDN w:val="0"/>
        <w:adjustRightInd w:val="0"/>
        <w:spacing w:before="240" w:line="360" w:lineRule="auto"/>
        <w:ind w:firstLine="708"/>
        <w:jc w:val="both"/>
        <w:rPr>
          <w:rFonts w:ascii="Times New Roman" w:hAnsi="Times New Roman"/>
          <w:sz w:val="28"/>
          <w:szCs w:val="28"/>
        </w:rPr>
      </w:pPr>
      <w:r w:rsidRPr="00252778">
        <w:rPr>
          <w:rFonts w:ascii="Times New Roman" w:hAnsi="Times New Roman"/>
          <w:sz w:val="28"/>
          <w:szCs w:val="28"/>
        </w:rPr>
        <w:t xml:space="preserve">Для обеспечения 100% оснащенности приборами учета, администрация Нововеличковского сельского </w:t>
      </w:r>
      <w:proofErr w:type="spellStart"/>
      <w:r w:rsidRPr="00252778">
        <w:rPr>
          <w:rFonts w:ascii="Times New Roman" w:hAnsi="Times New Roman"/>
          <w:sz w:val="28"/>
          <w:szCs w:val="28"/>
        </w:rPr>
        <w:t>поселенияи</w:t>
      </w:r>
      <w:proofErr w:type="spellEnd"/>
      <w:r w:rsidRPr="00252778">
        <w:rPr>
          <w:rFonts w:ascii="Times New Roman" w:hAnsi="Times New Roman"/>
          <w:sz w:val="28"/>
          <w:szCs w:val="28"/>
        </w:rPr>
        <w:t xml:space="preserve">  МУП «ЖКХ Нововеличковское» должны выполнить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1.3.6 Анализ резервов и дефицитов производственных мощностей системы водоснабжения Нововеличковского сельского поселения</w:t>
      </w: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Для определения перспективного спроса на водоснабжение сформирован прогноз застройки Нововеличковского сельского поселения и изменения численности населения на период до 2037 года. Прогноз основан на данных Генерального плана Нововеличковского   сельского поселения. Предполагается, что в течение всего указанного периода численность населения, подключенного к централизованному водоснабжению, будет на уровне 12218 </w:t>
      </w:r>
      <w:r w:rsidRPr="00252778">
        <w:rPr>
          <w:rFonts w:ascii="Times New Roman" w:hAnsi="Times New Roman"/>
          <w:color w:val="000000" w:themeColor="text1"/>
          <w:spacing w:val="2"/>
          <w:sz w:val="28"/>
          <w:szCs w:val="28"/>
          <w:shd w:val="clear" w:color="auto" w:fill="FFFFFF"/>
        </w:rPr>
        <w:t>человек</w:t>
      </w:r>
      <w:r w:rsidRPr="00252778">
        <w:rPr>
          <w:rFonts w:ascii="Times New Roman" w:eastAsia="Times New Roman" w:hAnsi="Times New Roman"/>
          <w:color w:val="000000" w:themeColor="text1"/>
          <w:spacing w:val="2"/>
          <w:sz w:val="28"/>
          <w:szCs w:val="28"/>
        </w:rPr>
        <w:t>.</w:t>
      </w: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spacing w:val="2"/>
          <w:sz w:val="28"/>
          <w:szCs w:val="28"/>
        </w:rPr>
      </w:pPr>
      <w:r w:rsidRPr="00252778">
        <w:rPr>
          <w:rFonts w:ascii="Times New Roman" w:eastAsia="Times New Roman" w:hAnsi="Times New Roman"/>
          <w:spacing w:val="2"/>
          <w:sz w:val="28"/>
          <w:szCs w:val="28"/>
        </w:rPr>
        <w:t>Перспективные расходы воды для обеспечения вводимых объектов приняты в соответствии со Сводом правил СП 30.13330.2012 СНиП 2.04.01-85. Внутренний водопровод и канализация зданий" и составляют для жилых зданий 150,0 л/сутки на 1 человека.</w:t>
      </w:r>
    </w:p>
    <w:p w:rsidR="006651E3" w:rsidRPr="00252778" w:rsidRDefault="006651E3" w:rsidP="006651E3">
      <w:pPr>
        <w:spacing w:after="0" w:line="360" w:lineRule="auto"/>
        <w:ind w:firstLine="708"/>
        <w:jc w:val="both"/>
        <w:rPr>
          <w:rFonts w:ascii="Times New Roman" w:eastAsia="Times New Roman" w:hAnsi="Times New Roman"/>
          <w:spacing w:val="2"/>
          <w:sz w:val="28"/>
          <w:szCs w:val="28"/>
        </w:rPr>
      </w:pPr>
      <w:r w:rsidRPr="00252778">
        <w:rPr>
          <w:rFonts w:ascii="Times New Roman" w:eastAsia="Times New Roman" w:hAnsi="Times New Roman"/>
          <w:spacing w:val="2"/>
          <w:sz w:val="28"/>
          <w:szCs w:val="28"/>
        </w:rPr>
        <w:t>На расчетный срок общее потребление воды составит 1772,8 м</w:t>
      </w:r>
      <w:r w:rsidRPr="00252778">
        <w:rPr>
          <w:rFonts w:ascii="Times New Roman" w:eastAsia="Times New Roman" w:hAnsi="Times New Roman"/>
          <w:spacing w:val="2"/>
          <w:sz w:val="28"/>
          <w:szCs w:val="28"/>
          <w:vertAlign w:val="superscript"/>
        </w:rPr>
        <w:t>3</w:t>
      </w:r>
      <w:r w:rsidRPr="00252778">
        <w:rPr>
          <w:rFonts w:ascii="Times New Roman" w:eastAsia="Times New Roman" w:hAnsi="Times New Roman"/>
          <w:spacing w:val="2"/>
          <w:sz w:val="28"/>
          <w:szCs w:val="28"/>
        </w:rPr>
        <w:t>/сутки.  Проектная производительность водозаборов 5040,0 м</w:t>
      </w:r>
      <w:r w:rsidRPr="00252778">
        <w:rPr>
          <w:rFonts w:ascii="Times New Roman" w:eastAsia="Times New Roman" w:hAnsi="Times New Roman"/>
          <w:spacing w:val="2"/>
          <w:sz w:val="28"/>
          <w:szCs w:val="28"/>
          <w:vertAlign w:val="superscript"/>
        </w:rPr>
        <w:t>3</w:t>
      </w:r>
      <w:r w:rsidRPr="00252778">
        <w:rPr>
          <w:rFonts w:ascii="Times New Roman" w:eastAsia="Times New Roman" w:hAnsi="Times New Roman"/>
          <w:spacing w:val="2"/>
          <w:sz w:val="28"/>
          <w:szCs w:val="28"/>
        </w:rPr>
        <w:t>/сутки.    В связи с этим к 2037 году будет наблюдаться резерв мощности.</w:t>
      </w:r>
    </w:p>
    <w:p w:rsidR="006651E3" w:rsidRPr="00252778" w:rsidRDefault="006651E3" w:rsidP="006651E3">
      <w:pPr>
        <w:autoSpaceDE w:val="0"/>
        <w:autoSpaceDN w:val="0"/>
        <w:adjustRightInd w:val="0"/>
        <w:spacing w:before="240" w:line="360" w:lineRule="auto"/>
        <w:jc w:val="center"/>
        <w:rPr>
          <w:rFonts w:ascii="Times New Roman" w:hAnsi="Times New Roman"/>
          <w:b/>
          <w:bCs/>
          <w:i/>
          <w:sz w:val="28"/>
          <w:szCs w:val="28"/>
        </w:rPr>
      </w:pPr>
      <w:r w:rsidRPr="00252778">
        <w:rPr>
          <w:rFonts w:ascii="Times New Roman" w:hAnsi="Times New Roman"/>
          <w:b/>
          <w:bCs/>
          <w:i/>
          <w:sz w:val="28"/>
          <w:szCs w:val="28"/>
        </w:rPr>
        <w:t>1.3.7 Прогнозные балансы потребления воды на 10 лет с учетом различных сценариев развития поселения</w:t>
      </w:r>
    </w:p>
    <w:p w:rsidR="006651E3" w:rsidRPr="00252778" w:rsidRDefault="006651E3" w:rsidP="006651E3">
      <w:pPr>
        <w:shd w:val="clear" w:color="auto" w:fill="FFFFFF"/>
        <w:spacing w:after="0" w:line="360" w:lineRule="auto"/>
        <w:ind w:firstLine="708"/>
        <w:jc w:val="both"/>
        <w:textAlignment w:val="baseline"/>
        <w:rPr>
          <w:rFonts w:ascii="Times New Roman" w:hAnsi="Times New Roman"/>
          <w:sz w:val="28"/>
          <w:szCs w:val="28"/>
        </w:rPr>
      </w:pPr>
      <w:r w:rsidRPr="00252778">
        <w:rPr>
          <w:rFonts w:ascii="Times New Roman" w:hAnsi="Times New Roman"/>
          <w:sz w:val="28"/>
          <w:szCs w:val="28"/>
        </w:rPr>
        <w:t xml:space="preserve">Источником хозяйственно-питьевого и противопожарного водоснабжения принимаются артезианские воды. </w:t>
      </w:r>
    </w:p>
    <w:p w:rsidR="006651E3" w:rsidRPr="00252778" w:rsidRDefault="006651E3" w:rsidP="006651E3">
      <w:pPr>
        <w:shd w:val="clear" w:color="auto" w:fill="FFFFFF"/>
        <w:spacing w:after="0" w:line="360" w:lineRule="auto"/>
        <w:ind w:firstLine="708"/>
        <w:jc w:val="both"/>
        <w:textAlignment w:val="baseline"/>
        <w:rPr>
          <w:rFonts w:ascii="Times New Roman" w:hAnsi="Times New Roman"/>
          <w:sz w:val="28"/>
          <w:szCs w:val="28"/>
        </w:rPr>
      </w:pPr>
      <w:r w:rsidRPr="00252778">
        <w:rPr>
          <w:rFonts w:ascii="Times New Roman" w:hAnsi="Times New Roman"/>
          <w:sz w:val="28"/>
          <w:szCs w:val="28"/>
        </w:rPr>
        <w:lastRenderedPageBreak/>
        <w:t xml:space="preserve">При проектировании системы водоснабжения определяются требуемые расходы воды для различных потребителей. Расходование воды на хозяйственно-питьевые нужды населения является основной категорией водопотребления в станице. Количество расходуемой воды зависит от степени санитарно-технического благоустройства районов жилой застройки. </w:t>
      </w:r>
    </w:p>
    <w:p w:rsidR="006651E3" w:rsidRPr="00252778" w:rsidRDefault="006651E3" w:rsidP="006651E3">
      <w:pPr>
        <w:shd w:val="clear" w:color="auto" w:fill="FFFFFF"/>
        <w:spacing w:after="0" w:line="360" w:lineRule="auto"/>
        <w:ind w:firstLine="708"/>
        <w:jc w:val="both"/>
        <w:textAlignment w:val="baseline"/>
        <w:rPr>
          <w:rFonts w:ascii="Times New Roman" w:hAnsi="Times New Roman"/>
          <w:sz w:val="28"/>
          <w:szCs w:val="28"/>
        </w:rPr>
      </w:pPr>
      <w:r w:rsidRPr="00252778">
        <w:rPr>
          <w:rFonts w:ascii="Times New Roman" w:hAnsi="Times New Roman"/>
          <w:sz w:val="28"/>
          <w:szCs w:val="28"/>
        </w:rPr>
        <w:t xml:space="preserve">Благоустройство жилой застройки для сельского поселения принято следующим: </w:t>
      </w:r>
    </w:p>
    <w:p w:rsidR="006651E3" w:rsidRPr="00252778" w:rsidRDefault="006651E3" w:rsidP="006651E3">
      <w:pPr>
        <w:shd w:val="clear" w:color="auto" w:fill="FFFFFF"/>
        <w:spacing w:after="0" w:line="360" w:lineRule="auto"/>
        <w:ind w:firstLine="708"/>
        <w:jc w:val="both"/>
        <w:textAlignment w:val="baseline"/>
        <w:rPr>
          <w:rFonts w:ascii="Times New Roman" w:hAnsi="Times New Roman"/>
          <w:sz w:val="28"/>
          <w:szCs w:val="28"/>
        </w:rPr>
      </w:pPr>
      <w:r w:rsidRPr="00252778">
        <w:rPr>
          <w:rFonts w:ascii="Times New Roman" w:hAnsi="Times New Roman"/>
          <w:sz w:val="28"/>
          <w:szCs w:val="28"/>
        </w:rPr>
        <w:sym w:font="Symbol" w:char="F0B7"/>
      </w:r>
      <w:r w:rsidRPr="00252778">
        <w:rPr>
          <w:rFonts w:ascii="Times New Roman" w:hAnsi="Times New Roman"/>
          <w:sz w:val="28"/>
          <w:szCs w:val="28"/>
        </w:rPr>
        <w:t xml:space="preserve"> планируемая жилая застройка на конец расчетного срока (2037 год) оборудуется внутренними системами водоснабжения; </w:t>
      </w:r>
    </w:p>
    <w:p w:rsidR="006651E3" w:rsidRPr="00252778" w:rsidRDefault="006651E3" w:rsidP="006651E3">
      <w:pPr>
        <w:shd w:val="clear" w:color="auto" w:fill="FFFFFF"/>
        <w:spacing w:after="0" w:line="360" w:lineRule="auto"/>
        <w:ind w:firstLine="708"/>
        <w:jc w:val="both"/>
        <w:textAlignment w:val="baseline"/>
        <w:rPr>
          <w:rFonts w:ascii="Times New Roman" w:hAnsi="Times New Roman"/>
          <w:sz w:val="28"/>
          <w:szCs w:val="28"/>
        </w:rPr>
      </w:pPr>
      <w:r w:rsidRPr="00252778">
        <w:rPr>
          <w:rFonts w:ascii="Times New Roman" w:hAnsi="Times New Roman"/>
          <w:sz w:val="28"/>
          <w:szCs w:val="28"/>
        </w:rPr>
        <w:sym w:font="Symbol" w:char="F0B7"/>
      </w:r>
      <w:r w:rsidRPr="00252778">
        <w:rPr>
          <w:rFonts w:ascii="Times New Roman" w:hAnsi="Times New Roman"/>
          <w:sz w:val="28"/>
          <w:szCs w:val="28"/>
        </w:rPr>
        <w:t xml:space="preserve"> существующий сохраняемый мал</w:t>
      </w:r>
      <w:proofErr w:type="gramStart"/>
      <w:r w:rsidRPr="00252778">
        <w:rPr>
          <w:rFonts w:ascii="Times New Roman" w:hAnsi="Times New Roman"/>
          <w:sz w:val="28"/>
          <w:szCs w:val="28"/>
        </w:rPr>
        <w:t>о-</w:t>
      </w:r>
      <w:proofErr w:type="gramEnd"/>
      <w:r w:rsidRPr="00252778">
        <w:rPr>
          <w:rFonts w:ascii="Times New Roman" w:hAnsi="Times New Roman"/>
          <w:sz w:val="28"/>
          <w:szCs w:val="28"/>
        </w:rPr>
        <w:t xml:space="preserve"> и </w:t>
      </w:r>
      <w:proofErr w:type="spellStart"/>
      <w:r w:rsidRPr="00252778">
        <w:rPr>
          <w:rFonts w:ascii="Times New Roman" w:hAnsi="Times New Roman"/>
          <w:sz w:val="28"/>
          <w:szCs w:val="28"/>
        </w:rPr>
        <w:t>среднеэтажный</w:t>
      </w:r>
      <w:proofErr w:type="spellEnd"/>
      <w:r w:rsidRPr="00252778">
        <w:rPr>
          <w:rFonts w:ascii="Times New Roman" w:hAnsi="Times New Roman"/>
          <w:sz w:val="28"/>
          <w:szCs w:val="28"/>
        </w:rPr>
        <w:t xml:space="preserve"> жилой фонд оборудуется ванными и местными водонагревателями; </w:t>
      </w:r>
    </w:p>
    <w:p w:rsidR="006651E3" w:rsidRPr="00252778" w:rsidRDefault="006651E3" w:rsidP="006651E3">
      <w:pPr>
        <w:shd w:val="clear" w:color="auto" w:fill="FFFFFF"/>
        <w:spacing w:after="0" w:line="360" w:lineRule="auto"/>
        <w:ind w:firstLine="708"/>
        <w:jc w:val="both"/>
        <w:textAlignment w:val="baseline"/>
        <w:rPr>
          <w:rFonts w:ascii="Times New Roman" w:hAnsi="Times New Roman"/>
          <w:sz w:val="28"/>
          <w:szCs w:val="28"/>
        </w:rPr>
      </w:pPr>
      <w:r w:rsidRPr="00252778">
        <w:rPr>
          <w:rFonts w:ascii="Times New Roman" w:hAnsi="Times New Roman"/>
          <w:sz w:val="28"/>
          <w:szCs w:val="28"/>
        </w:rPr>
        <w:t>Суточный коэффициент неравномерности принят 1,3 в соответствии с СП 31.13330.2012 СНиП 2.04.02-84* «Водоснабжение. Наружные сети и сооружения». Расчет расходов воды на хозяйственно-питьевые нужды населения по этапам строительства представлен в таблице 9.</w:t>
      </w: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spacing w:val="2"/>
          <w:sz w:val="28"/>
          <w:szCs w:val="28"/>
          <w:highlight w:val="yellow"/>
        </w:rPr>
      </w:pP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spacing w:val="2"/>
          <w:sz w:val="28"/>
          <w:szCs w:val="28"/>
          <w:highlight w:val="yellow"/>
        </w:rPr>
      </w:pP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spacing w:val="2"/>
          <w:sz w:val="28"/>
          <w:szCs w:val="28"/>
          <w:highlight w:val="yellow"/>
        </w:rPr>
      </w:pP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spacing w:val="2"/>
          <w:sz w:val="28"/>
          <w:szCs w:val="28"/>
          <w:highlight w:val="yellow"/>
        </w:rPr>
      </w:pPr>
    </w:p>
    <w:p w:rsidR="006651E3" w:rsidRPr="00252778" w:rsidRDefault="006651E3" w:rsidP="006651E3">
      <w:pPr>
        <w:shd w:val="clear" w:color="auto" w:fill="FFFFFF"/>
        <w:spacing w:after="0" w:line="360" w:lineRule="auto"/>
        <w:jc w:val="both"/>
        <w:textAlignment w:val="baseline"/>
        <w:rPr>
          <w:rFonts w:ascii="Times New Roman" w:eastAsia="Times New Roman" w:hAnsi="Times New Roman"/>
          <w:spacing w:val="2"/>
          <w:sz w:val="28"/>
          <w:szCs w:val="28"/>
        </w:rPr>
        <w:sectPr w:rsidR="006651E3" w:rsidRPr="00252778" w:rsidSect="00E87F54">
          <w:pgSz w:w="12240" w:h="15840"/>
          <w:pgMar w:top="397" w:right="474" w:bottom="397" w:left="1418" w:header="720" w:footer="720" w:gutter="0"/>
          <w:cols w:space="720"/>
        </w:sectPr>
      </w:pPr>
    </w:p>
    <w:p w:rsidR="006651E3" w:rsidRPr="00252778" w:rsidRDefault="006651E3" w:rsidP="006651E3">
      <w:pPr>
        <w:shd w:val="clear" w:color="auto" w:fill="FFFFFF"/>
        <w:spacing w:after="0" w:line="360" w:lineRule="auto"/>
        <w:ind w:firstLine="708"/>
        <w:jc w:val="center"/>
        <w:textAlignment w:val="baseline"/>
        <w:rPr>
          <w:rFonts w:ascii="Times New Roman" w:eastAsia="Times New Roman" w:hAnsi="Times New Roman"/>
          <w:b/>
          <w:bCs/>
          <w:i/>
          <w:spacing w:val="2"/>
          <w:sz w:val="28"/>
          <w:szCs w:val="28"/>
        </w:rPr>
      </w:pPr>
      <w:r w:rsidRPr="00252778">
        <w:rPr>
          <w:rFonts w:ascii="Times New Roman" w:eastAsia="Times New Roman" w:hAnsi="Times New Roman"/>
          <w:b/>
          <w:i/>
          <w:spacing w:val="2"/>
          <w:sz w:val="28"/>
          <w:szCs w:val="28"/>
        </w:rPr>
        <w:lastRenderedPageBreak/>
        <w:t>Таблица 9–</w:t>
      </w:r>
      <w:r w:rsidRPr="00252778">
        <w:rPr>
          <w:rFonts w:ascii="Times New Roman" w:eastAsia="Times New Roman" w:hAnsi="Times New Roman"/>
          <w:b/>
          <w:bCs/>
          <w:i/>
          <w:spacing w:val="2"/>
          <w:sz w:val="28"/>
          <w:szCs w:val="28"/>
        </w:rPr>
        <w:t>Прогнозируемый баланс потребления питьевой, горячей, технической воды с 2017 по 2037 гг.</w:t>
      </w:r>
    </w:p>
    <w:tbl>
      <w:tblPr>
        <w:tblW w:w="17046" w:type="dxa"/>
        <w:tblInd w:w="-2" w:type="dxa"/>
        <w:tblCellMar>
          <w:left w:w="0" w:type="dxa"/>
          <w:right w:w="0" w:type="dxa"/>
        </w:tblCellMar>
        <w:tblLook w:val="04A0" w:firstRow="1" w:lastRow="0" w:firstColumn="1" w:lastColumn="0" w:noHBand="0" w:noVBand="1"/>
      </w:tblPr>
      <w:tblGrid>
        <w:gridCol w:w="2009"/>
        <w:gridCol w:w="1488"/>
        <w:gridCol w:w="609"/>
        <w:gridCol w:w="900"/>
        <w:gridCol w:w="148"/>
        <w:gridCol w:w="1129"/>
        <w:gridCol w:w="397"/>
        <w:gridCol w:w="125"/>
        <w:gridCol w:w="799"/>
        <w:gridCol w:w="641"/>
        <w:gridCol w:w="212"/>
        <w:gridCol w:w="792"/>
        <w:gridCol w:w="823"/>
        <w:gridCol w:w="128"/>
        <w:gridCol w:w="1953"/>
        <w:gridCol w:w="1545"/>
        <w:gridCol w:w="20"/>
        <w:gridCol w:w="1409"/>
        <w:gridCol w:w="1919"/>
      </w:tblGrid>
      <w:tr w:rsidR="006651E3" w:rsidRPr="00252778" w:rsidTr="00E87F54">
        <w:trPr>
          <w:trHeight w:val="15"/>
        </w:trPr>
        <w:tc>
          <w:tcPr>
            <w:tcW w:w="2026" w:type="dxa"/>
            <w:tcBorders>
              <w:bottom w:val="single" w:sz="6" w:space="0" w:color="000000"/>
            </w:tcBorders>
          </w:tcPr>
          <w:p w:rsidR="006651E3" w:rsidRPr="00252778" w:rsidRDefault="006651E3" w:rsidP="00E87F54">
            <w:pPr>
              <w:spacing w:after="0" w:line="240" w:lineRule="auto"/>
              <w:rPr>
                <w:rFonts w:ascii="Times New Roman" w:eastAsia="Times New Roman" w:hAnsi="Times New Roman"/>
                <w:sz w:val="28"/>
                <w:szCs w:val="28"/>
              </w:rPr>
            </w:pPr>
          </w:p>
        </w:tc>
        <w:tc>
          <w:tcPr>
            <w:tcW w:w="1274" w:type="dxa"/>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609" w:type="dxa"/>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907" w:type="dxa"/>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1282" w:type="dxa"/>
            <w:gridSpan w:val="2"/>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530" w:type="dxa"/>
            <w:gridSpan w:val="2"/>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802" w:type="dxa"/>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864" w:type="dxa"/>
            <w:gridSpan w:val="2"/>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803" w:type="dxa"/>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842" w:type="dxa"/>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3671" w:type="dxa"/>
            <w:gridSpan w:val="3"/>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20" w:type="dxa"/>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c>
          <w:tcPr>
            <w:tcW w:w="3416" w:type="dxa"/>
            <w:gridSpan w:val="2"/>
            <w:tcBorders>
              <w:bottom w:val="single" w:sz="6" w:space="0" w:color="000000"/>
            </w:tcBorders>
            <w:hideMark/>
          </w:tcPr>
          <w:p w:rsidR="006651E3" w:rsidRPr="00252778" w:rsidRDefault="006651E3" w:rsidP="00E87F54">
            <w:pPr>
              <w:spacing w:after="0" w:line="240" w:lineRule="auto"/>
              <w:rPr>
                <w:rFonts w:ascii="Times New Roman" w:eastAsia="Times New Roman" w:hAnsi="Times New Roman"/>
                <w:sz w:val="28"/>
                <w:szCs w:val="28"/>
              </w:rPr>
            </w:pPr>
          </w:p>
        </w:tc>
      </w:tr>
      <w:tr w:rsidR="006651E3" w:rsidRPr="00252778" w:rsidTr="00E87F54">
        <w:trPr>
          <w:gridAfter w:val="1"/>
          <w:wAfter w:w="1998" w:type="dxa"/>
          <w:trHeight w:val="423"/>
        </w:trPr>
        <w:tc>
          <w:tcPr>
            <w:tcW w:w="2026" w:type="dxa"/>
            <w:tcBorders>
              <w:top w:val="single" w:sz="6" w:space="0" w:color="000000"/>
              <w:left w:val="single" w:sz="6" w:space="0" w:color="000000"/>
              <w:right w:val="single" w:sz="6" w:space="0" w:color="000000"/>
            </w:tcBorders>
            <w:shd w:val="clear" w:color="auto" w:fill="9BBB59" w:themeFill="accent3"/>
          </w:tcPr>
          <w:p w:rsidR="006651E3" w:rsidRPr="00252778" w:rsidRDefault="006651E3" w:rsidP="00E87F54">
            <w:pPr>
              <w:spacing w:after="0" w:line="240" w:lineRule="auto"/>
              <w:jc w:val="center"/>
              <w:textAlignment w:val="baseline"/>
              <w:rPr>
                <w:rFonts w:ascii="Times New Roman" w:eastAsia="Times New Roman" w:hAnsi="Times New Roman"/>
                <w:b/>
                <w:bCs/>
                <w:i/>
                <w:sz w:val="28"/>
                <w:szCs w:val="28"/>
              </w:rPr>
            </w:pPr>
          </w:p>
        </w:tc>
        <w:tc>
          <w:tcPr>
            <w:tcW w:w="1274" w:type="dxa"/>
            <w:vMerge w:val="restart"/>
            <w:tcBorders>
              <w:top w:val="single" w:sz="6" w:space="0" w:color="000000"/>
              <w:left w:val="single" w:sz="6" w:space="0" w:color="000000"/>
              <w:right w:val="single" w:sz="6" w:space="0" w:color="000000"/>
            </w:tcBorders>
            <w:shd w:val="clear" w:color="auto" w:fill="9BBB59" w:themeFill="accent3"/>
            <w:tcMar>
              <w:top w:w="0" w:type="dxa"/>
              <w:left w:w="149" w:type="dxa"/>
              <w:bottom w:w="0" w:type="dxa"/>
              <w:right w:w="149" w:type="dxa"/>
            </w:tcMar>
            <w:vAlign w:val="center"/>
            <w:hideMark/>
          </w:tcPr>
          <w:p w:rsidR="006651E3" w:rsidRPr="00252778" w:rsidRDefault="006651E3" w:rsidP="00E87F54">
            <w:pPr>
              <w:spacing w:after="0" w:line="240" w:lineRule="auto"/>
              <w:jc w:val="center"/>
              <w:textAlignment w:val="baseline"/>
              <w:rPr>
                <w:rFonts w:ascii="Times New Roman" w:eastAsia="Times New Roman" w:hAnsi="Times New Roman"/>
                <w:b/>
                <w:i/>
                <w:sz w:val="28"/>
                <w:szCs w:val="28"/>
              </w:rPr>
            </w:pPr>
            <w:r w:rsidRPr="00252778">
              <w:rPr>
                <w:rFonts w:ascii="Times New Roman" w:eastAsia="Times New Roman" w:hAnsi="Times New Roman"/>
                <w:b/>
                <w:i/>
                <w:sz w:val="28"/>
                <w:szCs w:val="28"/>
              </w:rPr>
              <w:t>2016</w:t>
            </w:r>
          </w:p>
          <w:p w:rsidR="006651E3" w:rsidRPr="00252778" w:rsidRDefault="006651E3" w:rsidP="00E87F54">
            <w:pPr>
              <w:spacing w:after="0" w:line="240" w:lineRule="auto"/>
              <w:jc w:val="center"/>
              <w:textAlignment w:val="baseline"/>
              <w:rPr>
                <w:rFonts w:ascii="Times New Roman" w:eastAsia="Times New Roman" w:hAnsi="Times New Roman"/>
                <w:b/>
                <w:i/>
                <w:sz w:val="28"/>
                <w:szCs w:val="28"/>
              </w:rPr>
            </w:pPr>
            <w:r w:rsidRPr="00252778">
              <w:rPr>
                <w:rFonts w:ascii="Times New Roman" w:eastAsia="Times New Roman" w:hAnsi="Times New Roman"/>
                <w:b/>
                <w:i/>
                <w:sz w:val="28"/>
                <w:szCs w:val="28"/>
              </w:rPr>
              <w:t>(Базовый год)</w:t>
            </w:r>
          </w:p>
        </w:tc>
        <w:tc>
          <w:tcPr>
            <w:tcW w:w="11748" w:type="dxa"/>
            <w:gridSpan w:val="16"/>
            <w:tcBorders>
              <w:top w:val="single" w:sz="6" w:space="0" w:color="000000"/>
              <w:left w:val="nil"/>
              <w:bottom w:val="single" w:sz="6" w:space="0" w:color="000000"/>
              <w:right w:val="single" w:sz="6" w:space="0" w:color="000000"/>
            </w:tcBorders>
            <w:shd w:val="clear" w:color="auto" w:fill="9BBB59" w:themeFill="accent3"/>
            <w:tcMar>
              <w:top w:w="0" w:type="dxa"/>
              <w:left w:w="149" w:type="dxa"/>
              <w:bottom w:w="0" w:type="dxa"/>
              <w:right w:w="149" w:type="dxa"/>
            </w:tcMar>
            <w:vAlign w:val="center"/>
            <w:hideMark/>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Объем холодной питьевой  воды, тыс. куб. м</w:t>
            </w:r>
          </w:p>
        </w:tc>
      </w:tr>
      <w:tr w:rsidR="006651E3" w:rsidRPr="00252778" w:rsidTr="00E87F54">
        <w:trPr>
          <w:gridAfter w:val="1"/>
          <w:wAfter w:w="1998" w:type="dxa"/>
        </w:trPr>
        <w:tc>
          <w:tcPr>
            <w:tcW w:w="2026" w:type="dxa"/>
            <w:tcBorders>
              <w:left w:val="single" w:sz="6" w:space="0" w:color="000000"/>
              <w:bottom w:val="single" w:sz="6" w:space="0" w:color="000000"/>
              <w:right w:val="single" w:sz="6" w:space="0" w:color="000000"/>
            </w:tcBorders>
            <w:shd w:val="clear" w:color="auto" w:fill="9BBB59" w:themeFill="accent3"/>
            <w:vAlign w:val="center"/>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Показатели</w:t>
            </w:r>
          </w:p>
        </w:tc>
        <w:tc>
          <w:tcPr>
            <w:tcW w:w="1274" w:type="dxa"/>
            <w:vMerge/>
            <w:tcBorders>
              <w:left w:val="single" w:sz="6" w:space="0" w:color="000000"/>
              <w:bottom w:val="single" w:sz="6" w:space="0" w:color="000000"/>
              <w:right w:val="single" w:sz="6" w:space="0" w:color="000000"/>
            </w:tcBorders>
            <w:shd w:val="clear" w:color="auto" w:fill="9BBB59" w:themeFill="accent3"/>
            <w:tcMar>
              <w:top w:w="0" w:type="dxa"/>
              <w:left w:w="149" w:type="dxa"/>
              <w:bottom w:w="0" w:type="dxa"/>
              <w:right w:w="149" w:type="dxa"/>
            </w:tcMar>
            <w:vAlign w:val="center"/>
            <w:hideMark/>
          </w:tcPr>
          <w:p w:rsidR="006651E3" w:rsidRPr="00252778" w:rsidRDefault="006651E3" w:rsidP="00E87F54">
            <w:pPr>
              <w:spacing w:after="0" w:line="240" w:lineRule="auto"/>
              <w:jc w:val="center"/>
              <w:rPr>
                <w:rFonts w:ascii="Times New Roman" w:eastAsia="Times New Roman" w:hAnsi="Times New Roman"/>
                <w:i/>
                <w:sz w:val="28"/>
                <w:szCs w:val="28"/>
              </w:rPr>
            </w:pPr>
          </w:p>
        </w:tc>
        <w:tc>
          <w:tcPr>
            <w:tcW w:w="1664" w:type="dxa"/>
            <w:gridSpan w:val="3"/>
            <w:tcBorders>
              <w:top w:val="single" w:sz="6" w:space="0" w:color="000000"/>
              <w:left w:val="nil"/>
              <w:bottom w:val="single" w:sz="6" w:space="0" w:color="000000"/>
              <w:right w:val="single" w:sz="6" w:space="0" w:color="000000"/>
            </w:tcBorders>
            <w:shd w:val="clear" w:color="auto" w:fill="9BBB59" w:themeFill="accent3"/>
            <w:tcMar>
              <w:top w:w="0" w:type="dxa"/>
              <w:left w:w="149" w:type="dxa"/>
              <w:bottom w:w="0" w:type="dxa"/>
              <w:right w:w="149" w:type="dxa"/>
            </w:tcMar>
            <w:vAlign w:val="center"/>
            <w:hideMark/>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2017г.</w:t>
            </w:r>
          </w:p>
        </w:tc>
        <w:tc>
          <w:tcPr>
            <w:tcW w:w="1539" w:type="dxa"/>
            <w:gridSpan w:val="2"/>
            <w:tcBorders>
              <w:top w:val="single" w:sz="6" w:space="0" w:color="000000"/>
              <w:left w:val="nil"/>
              <w:bottom w:val="single" w:sz="6" w:space="0" w:color="000000"/>
              <w:right w:val="single" w:sz="6" w:space="0" w:color="000000"/>
            </w:tcBorders>
            <w:shd w:val="clear" w:color="auto" w:fill="9BBB59" w:themeFill="accent3"/>
            <w:tcMar>
              <w:top w:w="0" w:type="dxa"/>
              <w:left w:w="149" w:type="dxa"/>
              <w:bottom w:w="0" w:type="dxa"/>
              <w:right w:w="149" w:type="dxa"/>
            </w:tcMar>
            <w:vAlign w:val="center"/>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2018г.</w:t>
            </w:r>
          </w:p>
        </w:tc>
        <w:tc>
          <w:tcPr>
            <w:tcW w:w="1579" w:type="dxa"/>
            <w:gridSpan w:val="3"/>
            <w:tcBorders>
              <w:top w:val="single" w:sz="6" w:space="0" w:color="000000"/>
              <w:left w:val="nil"/>
              <w:bottom w:val="single" w:sz="6" w:space="0" w:color="000000"/>
              <w:right w:val="single" w:sz="6" w:space="0" w:color="000000"/>
            </w:tcBorders>
            <w:shd w:val="clear" w:color="auto" w:fill="9BBB59" w:themeFill="accent3"/>
            <w:tcMar>
              <w:top w:w="0" w:type="dxa"/>
              <w:left w:w="149" w:type="dxa"/>
              <w:bottom w:w="0" w:type="dxa"/>
              <w:right w:w="149" w:type="dxa"/>
            </w:tcMar>
            <w:vAlign w:val="center"/>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2019г.</w:t>
            </w:r>
          </w:p>
        </w:tc>
        <w:tc>
          <w:tcPr>
            <w:tcW w:w="1985" w:type="dxa"/>
            <w:gridSpan w:val="4"/>
            <w:tcBorders>
              <w:top w:val="single" w:sz="6" w:space="0" w:color="000000"/>
              <w:left w:val="nil"/>
              <w:bottom w:val="single" w:sz="6" w:space="0" w:color="000000"/>
              <w:right w:val="single" w:sz="6" w:space="0" w:color="000000"/>
            </w:tcBorders>
            <w:shd w:val="clear" w:color="auto" w:fill="9BBB59" w:themeFill="accent3"/>
            <w:tcMar>
              <w:top w:w="0" w:type="dxa"/>
              <w:left w:w="149" w:type="dxa"/>
              <w:bottom w:w="0" w:type="dxa"/>
              <w:right w:w="149" w:type="dxa"/>
            </w:tcMar>
            <w:vAlign w:val="center"/>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2020г.</w:t>
            </w:r>
          </w:p>
        </w:tc>
        <w:tc>
          <w:tcPr>
            <w:tcW w:w="1984" w:type="dxa"/>
            <w:tcBorders>
              <w:top w:val="single" w:sz="6" w:space="0" w:color="000000"/>
              <w:left w:val="nil"/>
              <w:bottom w:val="single" w:sz="6" w:space="0" w:color="000000"/>
              <w:right w:val="single" w:sz="6" w:space="0" w:color="000000"/>
            </w:tcBorders>
            <w:shd w:val="clear" w:color="auto" w:fill="9BBB59" w:themeFill="accent3"/>
            <w:tcMar>
              <w:top w:w="0" w:type="dxa"/>
              <w:left w:w="149" w:type="dxa"/>
              <w:bottom w:w="0" w:type="dxa"/>
              <w:right w:w="149" w:type="dxa"/>
            </w:tcMar>
            <w:vAlign w:val="center"/>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2021г.</w:t>
            </w:r>
          </w:p>
        </w:tc>
        <w:tc>
          <w:tcPr>
            <w:tcW w:w="1559" w:type="dxa"/>
            <w:tcBorders>
              <w:top w:val="single" w:sz="6" w:space="0" w:color="000000"/>
              <w:left w:val="nil"/>
              <w:bottom w:val="single" w:sz="6" w:space="0" w:color="000000"/>
              <w:right w:val="single" w:sz="6" w:space="0" w:color="000000"/>
            </w:tcBorders>
            <w:shd w:val="clear" w:color="auto" w:fill="9BBB59" w:themeFill="accent3"/>
            <w:tcMar>
              <w:top w:w="0" w:type="dxa"/>
              <w:left w:w="149" w:type="dxa"/>
              <w:bottom w:w="0" w:type="dxa"/>
              <w:right w:w="149" w:type="dxa"/>
            </w:tcMar>
            <w:vAlign w:val="center"/>
            <w:hideMark/>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2022-2026 гг.</w:t>
            </w:r>
          </w:p>
        </w:tc>
        <w:tc>
          <w:tcPr>
            <w:tcW w:w="1438" w:type="dxa"/>
            <w:gridSpan w:val="2"/>
            <w:tcBorders>
              <w:top w:val="single" w:sz="6" w:space="0" w:color="000000"/>
              <w:left w:val="nil"/>
              <w:bottom w:val="single" w:sz="6" w:space="0" w:color="000000"/>
              <w:right w:val="single" w:sz="6" w:space="0" w:color="000000"/>
            </w:tcBorders>
            <w:shd w:val="clear" w:color="auto" w:fill="9BBB59" w:themeFill="accent3"/>
            <w:tcMar>
              <w:top w:w="0" w:type="dxa"/>
              <w:left w:w="149" w:type="dxa"/>
              <w:bottom w:w="0" w:type="dxa"/>
              <w:right w:w="149" w:type="dxa"/>
            </w:tcMar>
            <w:vAlign w:val="center"/>
            <w:hideMark/>
          </w:tcPr>
          <w:p w:rsidR="006651E3" w:rsidRPr="00252778" w:rsidRDefault="006651E3" w:rsidP="00E87F54">
            <w:pPr>
              <w:spacing w:after="0" w:line="240" w:lineRule="auto"/>
              <w:jc w:val="center"/>
              <w:textAlignment w:val="baseline"/>
              <w:rPr>
                <w:rFonts w:ascii="Times New Roman" w:eastAsia="Times New Roman" w:hAnsi="Times New Roman"/>
                <w:i/>
                <w:sz w:val="28"/>
                <w:szCs w:val="28"/>
              </w:rPr>
            </w:pPr>
            <w:r w:rsidRPr="00252778">
              <w:rPr>
                <w:rFonts w:ascii="Times New Roman" w:eastAsia="Times New Roman" w:hAnsi="Times New Roman"/>
                <w:b/>
                <w:bCs/>
                <w:i/>
                <w:sz w:val="28"/>
                <w:szCs w:val="28"/>
              </w:rPr>
              <w:t>2027-2037 гг.</w:t>
            </w:r>
          </w:p>
        </w:tc>
      </w:tr>
      <w:tr w:rsidR="006651E3" w:rsidRPr="00252778" w:rsidTr="00E87F54">
        <w:trPr>
          <w:gridAfter w:val="1"/>
          <w:wAfter w:w="1998" w:type="dxa"/>
          <w:trHeight w:val="286"/>
        </w:trPr>
        <w:tc>
          <w:tcPr>
            <w:tcW w:w="15048" w:type="dxa"/>
            <w:gridSpan w:val="18"/>
            <w:tcBorders>
              <w:top w:val="nil"/>
              <w:left w:val="single" w:sz="6" w:space="0" w:color="000000"/>
              <w:bottom w:val="single" w:sz="6" w:space="0" w:color="000000"/>
              <w:right w:val="single" w:sz="6" w:space="0" w:color="000000"/>
            </w:tcBorders>
            <w:shd w:val="clear" w:color="auto" w:fill="auto"/>
          </w:tcPr>
          <w:p w:rsidR="006651E3" w:rsidRPr="00252778" w:rsidRDefault="006651E3" w:rsidP="00E87F54">
            <w:pPr>
              <w:spacing w:after="0" w:line="360" w:lineRule="auto"/>
              <w:jc w:val="center"/>
              <w:textAlignment w:val="baseline"/>
              <w:rPr>
                <w:rFonts w:ascii="Times New Roman" w:eastAsia="Times New Roman" w:hAnsi="Times New Roman"/>
                <w:b/>
                <w:i/>
                <w:sz w:val="28"/>
                <w:szCs w:val="28"/>
              </w:rPr>
            </w:pPr>
            <w:r w:rsidRPr="00252778">
              <w:rPr>
                <w:rFonts w:ascii="Times New Roman" w:eastAsia="Times New Roman" w:hAnsi="Times New Roman"/>
                <w:b/>
                <w:i/>
                <w:sz w:val="28"/>
                <w:szCs w:val="28"/>
              </w:rPr>
              <w:t xml:space="preserve">Нововеличковское </w:t>
            </w:r>
            <w:proofErr w:type="spellStart"/>
            <w:r w:rsidRPr="00252778">
              <w:rPr>
                <w:rFonts w:ascii="Times New Roman" w:eastAsia="Times New Roman" w:hAnsi="Times New Roman"/>
                <w:b/>
                <w:i/>
                <w:sz w:val="28"/>
                <w:szCs w:val="28"/>
              </w:rPr>
              <w:t>с.п</w:t>
            </w:r>
            <w:proofErr w:type="spellEnd"/>
            <w:r w:rsidRPr="00252778">
              <w:rPr>
                <w:rFonts w:ascii="Times New Roman" w:eastAsia="Times New Roman" w:hAnsi="Times New Roman"/>
                <w:b/>
                <w:i/>
                <w:sz w:val="28"/>
                <w:szCs w:val="28"/>
              </w:rPr>
              <w:t>.</w:t>
            </w:r>
          </w:p>
        </w:tc>
      </w:tr>
      <w:tr w:rsidR="006651E3" w:rsidRPr="00252778" w:rsidTr="00E87F54">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651E3" w:rsidRPr="00252778" w:rsidRDefault="006651E3" w:rsidP="00E87F54">
            <w:pPr>
              <w:spacing w:after="0" w:line="360" w:lineRule="auto"/>
              <w:textAlignment w:val="baseline"/>
              <w:rPr>
                <w:rFonts w:ascii="Times New Roman" w:eastAsia="Times New Roman" w:hAnsi="Times New Roman"/>
                <w:sz w:val="28"/>
                <w:szCs w:val="28"/>
              </w:rPr>
            </w:pPr>
            <w:r w:rsidRPr="00252778">
              <w:rPr>
                <w:rFonts w:ascii="Times New Roman" w:eastAsia="Times New Roman" w:hAnsi="Times New Roman"/>
                <w:sz w:val="28"/>
                <w:szCs w:val="28"/>
              </w:rPr>
              <w:t>Поднято воды</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701,5</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701,5</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712,51</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727,55</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753,106</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784,91</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824,85</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876,26</w:t>
            </w:r>
          </w:p>
        </w:tc>
      </w:tr>
      <w:tr w:rsidR="006651E3" w:rsidRPr="00252778" w:rsidTr="00E87F54">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651E3" w:rsidRPr="00252778" w:rsidRDefault="006651E3" w:rsidP="00E87F54">
            <w:pPr>
              <w:spacing w:after="0" w:line="360" w:lineRule="auto"/>
              <w:textAlignment w:val="baseline"/>
              <w:rPr>
                <w:rFonts w:ascii="Times New Roman" w:eastAsia="Times New Roman" w:hAnsi="Times New Roman"/>
                <w:sz w:val="28"/>
                <w:szCs w:val="28"/>
              </w:rPr>
            </w:pPr>
            <w:r w:rsidRPr="00252778">
              <w:rPr>
                <w:rFonts w:ascii="Times New Roman" w:eastAsia="Times New Roman" w:hAnsi="Times New Roman"/>
                <w:sz w:val="28"/>
                <w:szCs w:val="28"/>
              </w:rPr>
              <w:t>Собственные нужды</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jc w:val="center"/>
              <w:rPr>
                <w:sz w:val="28"/>
                <w:szCs w:val="28"/>
              </w:rPr>
            </w:pPr>
            <w:r w:rsidRPr="00252778">
              <w:rPr>
                <w:rFonts w:ascii="Times New Roman" w:eastAsia="Times New Roman" w:hAnsi="Times New Roman"/>
                <w:sz w:val="28"/>
                <w:szCs w:val="28"/>
              </w:rPr>
              <w:t>0,0</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jc w:val="center"/>
              <w:rPr>
                <w:sz w:val="28"/>
                <w:szCs w:val="28"/>
              </w:rPr>
            </w:pPr>
            <w:r w:rsidRPr="00252778">
              <w:rPr>
                <w:rFonts w:ascii="Times New Roman" w:eastAsia="Times New Roman" w:hAnsi="Times New Roman"/>
                <w:sz w:val="28"/>
                <w:szCs w:val="28"/>
              </w:rPr>
              <w:t>0,0</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jc w:val="center"/>
              <w:rPr>
                <w:sz w:val="28"/>
                <w:szCs w:val="28"/>
              </w:rPr>
            </w:pPr>
            <w:r w:rsidRPr="00252778">
              <w:rPr>
                <w:rFonts w:ascii="Times New Roman" w:eastAsia="Times New Roman" w:hAnsi="Times New Roman"/>
                <w:sz w:val="28"/>
                <w:szCs w:val="28"/>
              </w:rPr>
              <w:t>0,0</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jc w:val="center"/>
              <w:rPr>
                <w:sz w:val="28"/>
                <w:szCs w:val="28"/>
              </w:rPr>
            </w:pPr>
            <w:r w:rsidRPr="00252778">
              <w:rPr>
                <w:rFonts w:ascii="Times New Roman" w:eastAsia="Times New Roman" w:hAnsi="Times New Roman"/>
                <w:sz w:val="28"/>
                <w:szCs w:val="28"/>
              </w:rPr>
              <w:t>0,0</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jc w:val="center"/>
              <w:rPr>
                <w:sz w:val="28"/>
                <w:szCs w:val="28"/>
              </w:rPr>
            </w:pPr>
            <w:r w:rsidRPr="00252778">
              <w:rPr>
                <w:rFonts w:ascii="Times New Roman" w:eastAsia="Times New Roman" w:hAnsi="Times New Roman"/>
                <w:sz w:val="28"/>
                <w:szCs w:val="28"/>
              </w:rPr>
              <w:t>0,0</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jc w:val="center"/>
              <w:rPr>
                <w:sz w:val="28"/>
                <w:szCs w:val="28"/>
              </w:rPr>
            </w:pPr>
            <w:r w:rsidRPr="00252778">
              <w:rPr>
                <w:rFonts w:ascii="Times New Roman" w:eastAsia="Times New Roman" w:hAnsi="Times New Roman"/>
                <w:sz w:val="28"/>
                <w:szCs w:val="28"/>
              </w:rPr>
              <w:t>0,0</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jc w:val="center"/>
              <w:rPr>
                <w:sz w:val="28"/>
                <w:szCs w:val="28"/>
              </w:rPr>
            </w:pPr>
            <w:r w:rsidRPr="00252778">
              <w:rPr>
                <w:rFonts w:ascii="Times New Roman" w:eastAsia="Times New Roman" w:hAnsi="Times New Roman"/>
                <w:sz w:val="28"/>
                <w:szCs w:val="28"/>
              </w:rPr>
              <w:t>0,0</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651E3" w:rsidRPr="00252778" w:rsidRDefault="006651E3" w:rsidP="00E87F54">
            <w:pPr>
              <w:jc w:val="center"/>
              <w:rPr>
                <w:sz w:val="28"/>
                <w:szCs w:val="28"/>
              </w:rPr>
            </w:pPr>
            <w:r w:rsidRPr="00252778">
              <w:rPr>
                <w:rFonts w:ascii="Times New Roman" w:eastAsia="Times New Roman" w:hAnsi="Times New Roman"/>
                <w:sz w:val="28"/>
                <w:szCs w:val="28"/>
              </w:rPr>
              <w:t>0,0</w:t>
            </w:r>
          </w:p>
        </w:tc>
      </w:tr>
      <w:tr w:rsidR="006651E3" w:rsidRPr="00252778" w:rsidTr="00E87F54">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651E3" w:rsidRPr="00252778" w:rsidRDefault="006651E3" w:rsidP="00E87F54">
            <w:pPr>
              <w:spacing w:after="0" w:line="360" w:lineRule="auto"/>
              <w:textAlignment w:val="baseline"/>
              <w:rPr>
                <w:rFonts w:ascii="Times New Roman" w:eastAsia="Times New Roman" w:hAnsi="Times New Roman"/>
                <w:sz w:val="28"/>
                <w:szCs w:val="28"/>
              </w:rPr>
            </w:pPr>
            <w:r w:rsidRPr="00252778">
              <w:rPr>
                <w:rFonts w:ascii="Times New Roman" w:eastAsia="Times New Roman" w:hAnsi="Times New Roman"/>
                <w:sz w:val="28"/>
                <w:szCs w:val="28"/>
              </w:rPr>
              <w:t>Подано воды в сеть</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701,5</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701,5</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712,51</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727,55</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753,106</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784,91</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824,85</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876,26</w:t>
            </w:r>
          </w:p>
        </w:tc>
      </w:tr>
      <w:tr w:rsidR="006651E3" w:rsidRPr="00252778" w:rsidTr="00E87F54">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651E3" w:rsidRPr="00252778" w:rsidRDefault="006651E3" w:rsidP="00E87F54">
            <w:pPr>
              <w:spacing w:after="0" w:line="360" w:lineRule="auto"/>
              <w:textAlignment w:val="baseline"/>
              <w:rPr>
                <w:rFonts w:ascii="Times New Roman" w:eastAsia="Times New Roman" w:hAnsi="Times New Roman"/>
                <w:sz w:val="28"/>
                <w:szCs w:val="28"/>
              </w:rPr>
            </w:pPr>
            <w:r w:rsidRPr="00252778">
              <w:rPr>
                <w:rFonts w:ascii="Times New Roman" w:eastAsia="Times New Roman" w:hAnsi="Times New Roman"/>
                <w:sz w:val="28"/>
                <w:szCs w:val="28"/>
              </w:rPr>
              <w:t>Потери</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314,81</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314,81</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310,61</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303,34</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291,2</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270,8</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251,9</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229,2</w:t>
            </w:r>
          </w:p>
        </w:tc>
      </w:tr>
      <w:tr w:rsidR="006651E3" w:rsidRPr="00252778" w:rsidTr="00E87F54">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651E3" w:rsidRPr="00252778" w:rsidRDefault="006651E3" w:rsidP="00E87F54">
            <w:pPr>
              <w:spacing w:after="0" w:line="360" w:lineRule="auto"/>
              <w:textAlignment w:val="baseline"/>
              <w:rPr>
                <w:rFonts w:ascii="Times New Roman" w:eastAsia="Times New Roman" w:hAnsi="Times New Roman"/>
                <w:sz w:val="28"/>
                <w:szCs w:val="28"/>
              </w:rPr>
            </w:pPr>
            <w:r w:rsidRPr="00252778">
              <w:rPr>
                <w:rFonts w:ascii="Times New Roman" w:eastAsia="Times New Roman" w:hAnsi="Times New Roman"/>
                <w:sz w:val="28"/>
                <w:szCs w:val="28"/>
              </w:rPr>
              <w:t xml:space="preserve">Реализация услуг, в </w:t>
            </w:r>
            <w:proofErr w:type="spellStart"/>
            <w:r w:rsidRPr="00252778">
              <w:rPr>
                <w:rFonts w:ascii="Times New Roman" w:eastAsia="Times New Roman" w:hAnsi="Times New Roman"/>
                <w:sz w:val="28"/>
                <w:szCs w:val="28"/>
              </w:rPr>
              <w:t>т.ч</w:t>
            </w:r>
            <w:proofErr w:type="spellEnd"/>
            <w:r w:rsidRPr="00252778">
              <w:rPr>
                <w:rFonts w:ascii="Times New Roman" w:eastAsia="Times New Roman" w:hAnsi="Times New Roman"/>
                <w:sz w:val="28"/>
                <w:szCs w:val="28"/>
              </w:rPr>
              <w:t>.</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386,68957</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386,68957</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401,9</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424,21</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461,9</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514,11</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572,95</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647,06</w:t>
            </w:r>
          </w:p>
        </w:tc>
      </w:tr>
      <w:tr w:rsidR="006651E3" w:rsidRPr="00252778" w:rsidTr="00E87F54">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651E3" w:rsidRPr="00252778" w:rsidRDefault="006651E3" w:rsidP="00E87F54">
            <w:pPr>
              <w:spacing w:after="0" w:line="360" w:lineRule="auto"/>
              <w:textAlignment w:val="baseline"/>
              <w:rPr>
                <w:rFonts w:ascii="Times New Roman" w:eastAsia="Times New Roman" w:hAnsi="Times New Roman"/>
                <w:sz w:val="28"/>
                <w:szCs w:val="28"/>
              </w:rPr>
            </w:pPr>
            <w:r w:rsidRPr="00252778">
              <w:rPr>
                <w:rFonts w:ascii="Times New Roman" w:eastAsia="Times New Roman" w:hAnsi="Times New Roman"/>
                <w:sz w:val="28"/>
                <w:szCs w:val="28"/>
              </w:rPr>
              <w:t>-население</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363,06327</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363,06327</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378,27</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400,58</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438,27</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490,48</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549,32</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623,43</w:t>
            </w:r>
          </w:p>
        </w:tc>
      </w:tr>
      <w:tr w:rsidR="006651E3" w:rsidRPr="00252778" w:rsidTr="00E87F54">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651E3" w:rsidRPr="00252778" w:rsidRDefault="006651E3" w:rsidP="00E87F54">
            <w:pPr>
              <w:spacing w:after="0" w:line="360" w:lineRule="auto"/>
              <w:textAlignment w:val="baseline"/>
              <w:rPr>
                <w:rFonts w:ascii="Times New Roman" w:eastAsia="Times New Roman" w:hAnsi="Times New Roman"/>
                <w:sz w:val="28"/>
                <w:szCs w:val="28"/>
              </w:rPr>
            </w:pPr>
            <w:r w:rsidRPr="00252778">
              <w:rPr>
                <w:rFonts w:ascii="Times New Roman" w:eastAsia="Times New Roman" w:hAnsi="Times New Roman"/>
                <w:sz w:val="28"/>
                <w:szCs w:val="28"/>
              </w:rPr>
              <w:t>-бюджетные организации</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12,1943</w:t>
            </w:r>
          </w:p>
        </w:tc>
        <w:tc>
          <w:tcPr>
            <w:tcW w:w="1664"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12,1943</w:t>
            </w:r>
          </w:p>
        </w:tc>
        <w:tc>
          <w:tcPr>
            <w:tcW w:w="1539"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12,1943</w:t>
            </w:r>
          </w:p>
        </w:tc>
        <w:tc>
          <w:tcPr>
            <w:tcW w:w="1579"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12,1943</w:t>
            </w:r>
          </w:p>
        </w:tc>
        <w:tc>
          <w:tcPr>
            <w:tcW w:w="1985"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12,1943</w:t>
            </w:r>
          </w:p>
        </w:tc>
        <w:tc>
          <w:tcPr>
            <w:tcW w:w="198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12,1943</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12,1943</w:t>
            </w:r>
          </w:p>
        </w:tc>
        <w:tc>
          <w:tcPr>
            <w:tcW w:w="1438"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12,1943</w:t>
            </w:r>
          </w:p>
        </w:tc>
      </w:tr>
      <w:tr w:rsidR="006651E3" w:rsidRPr="00252778" w:rsidTr="00E87F54">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651E3" w:rsidRPr="00252778" w:rsidRDefault="006651E3" w:rsidP="00E87F54">
            <w:pPr>
              <w:spacing w:after="0" w:line="360" w:lineRule="auto"/>
              <w:textAlignment w:val="baseline"/>
              <w:rPr>
                <w:rFonts w:ascii="Times New Roman" w:eastAsia="Times New Roman" w:hAnsi="Times New Roman"/>
                <w:sz w:val="28"/>
                <w:szCs w:val="28"/>
              </w:rPr>
            </w:pPr>
            <w:r w:rsidRPr="00252778">
              <w:rPr>
                <w:rFonts w:ascii="Times New Roman" w:eastAsia="Times New Roman" w:hAnsi="Times New Roman"/>
                <w:sz w:val="28"/>
                <w:szCs w:val="28"/>
              </w:rPr>
              <w:t>-прочие потребители</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664"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539"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579"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985"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98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438"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r>
    </w:tbl>
    <w:p w:rsidR="006651E3" w:rsidRPr="00252778" w:rsidRDefault="006651E3" w:rsidP="006651E3">
      <w:pPr>
        <w:tabs>
          <w:tab w:val="left" w:pos="3105"/>
        </w:tabs>
        <w:rPr>
          <w:rFonts w:ascii="Times New Roman" w:hAnsi="Times New Roman"/>
          <w:sz w:val="28"/>
          <w:szCs w:val="28"/>
          <w:highlight w:val="yellow"/>
        </w:rPr>
      </w:pPr>
    </w:p>
    <w:p w:rsidR="006651E3" w:rsidRPr="00252778" w:rsidRDefault="006651E3" w:rsidP="006651E3">
      <w:pPr>
        <w:rPr>
          <w:rFonts w:ascii="Times New Roman" w:hAnsi="Times New Roman"/>
          <w:sz w:val="28"/>
          <w:szCs w:val="28"/>
          <w:highlight w:val="yellow"/>
        </w:rPr>
      </w:pPr>
    </w:p>
    <w:p w:rsidR="006651E3" w:rsidRPr="00252778" w:rsidRDefault="006651E3" w:rsidP="006651E3">
      <w:pPr>
        <w:rPr>
          <w:rFonts w:ascii="Times New Roman" w:hAnsi="Times New Roman"/>
          <w:sz w:val="28"/>
          <w:szCs w:val="28"/>
          <w:highlight w:val="yellow"/>
        </w:rPr>
        <w:sectPr w:rsidR="006651E3" w:rsidRPr="00252778" w:rsidSect="00E87F54">
          <w:pgSz w:w="15840" w:h="12240" w:orient="landscape"/>
          <w:pgMar w:top="476" w:right="397" w:bottom="1418" w:left="397" w:header="720" w:footer="720" w:gutter="0"/>
          <w:cols w:space="720"/>
        </w:sectPr>
      </w:pP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lastRenderedPageBreak/>
        <w:t>1.3.8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 xml:space="preserve">Централизованная система горячего водоснабжения в </w:t>
      </w:r>
      <w:r w:rsidRPr="00252778">
        <w:rPr>
          <w:rFonts w:ascii="Times New Roman" w:hAnsi="Times New Roman"/>
          <w:sz w:val="28"/>
          <w:szCs w:val="28"/>
        </w:rPr>
        <w:t>Нововеличковском</w:t>
      </w:r>
      <w:r w:rsidRPr="00252778">
        <w:rPr>
          <w:rFonts w:ascii="Times New Roman" w:hAnsi="Times New Roman"/>
          <w:bCs/>
          <w:sz w:val="28"/>
          <w:szCs w:val="28"/>
        </w:rPr>
        <w:t xml:space="preserve"> сельском поселении отсутствует. Население обеспечивается горячей водой посредством установки индивидуальных нагревательных элементов: колонок, бойлеров и т.д.</w:t>
      </w:r>
    </w:p>
    <w:p w:rsidR="006651E3" w:rsidRPr="00252778" w:rsidRDefault="006651E3" w:rsidP="006651E3">
      <w:pPr>
        <w:autoSpaceDE w:val="0"/>
        <w:autoSpaceDN w:val="0"/>
        <w:adjustRightInd w:val="0"/>
        <w:spacing w:after="0" w:line="240" w:lineRule="auto"/>
        <w:jc w:val="center"/>
        <w:rPr>
          <w:rFonts w:ascii="Times New Roman" w:hAnsi="Times New Roman"/>
          <w:b/>
          <w:bCs/>
          <w:i/>
          <w:sz w:val="28"/>
          <w:szCs w:val="28"/>
        </w:rPr>
      </w:pPr>
      <w:r w:rsidRPr="00252778">
        <w:rPr>
          <w:rFonts w:ascii="Times New Roman" w:hAnsi="Times New Roman"/>
          <w:b/>
          <w:bCs/>
          <w:i/>
          <w:sz w:val="28"/>
          <w:szCs w:val="28"/>
        </w:rPr>
        <w:t>1.3.9. Сведения о фактическом и ожидаемом потреблении горячей, питьевой, технической воды (годовое, среднесуточное, максимальное суточное).</w:t>
      </w:r>
    </w:p>
    <w:p w:rsidR="006651E3" w:rsidRPr="00252778" w:rsidRDefault="006651E3" w:rsidP="006651E3">
      <w:pPr>
        <w:autoSpaceDE w:val="0"/>
        <w:autoSpaceDN w:val="0"/>
        <w:adjustRightInd w:val="0"/>
        <w:spacing w:before="240" w:after="0" w:line="360" w:lineRule="auto"/>
        <w:ind w:firstLine="708"/>
        <w:jc w:val="center"/>
        <w:rPr>
          <w:rFonts w:ascii="Times New Roman" w:hAnsi="Times New Roman"/>
          <w:b/>
          <w:bCs/>
          <w:i/>
          <w:sz w:val="28"/>
          <w:szCs w:val="28"/>
        </w:rPr>
      </w:pPr>
      <w:r w:rsidRPr="00252778">
        <w:rPr>
          <w:rFonts w:ascii="Times New Roman" w:hAnsi="Times New Roman"/>
          <w:b/>
          <w:i/>
          <w:sz w:val="28"/>
          <w:szCs w:val="28"/>
        </w:rPr>
        <w:t xml:space="preserve">Таблица 10 – </w:t>
      </w:r>
      <w:r w:rsidRPr="00252778">
        <w:rPr>
          <w:rFonts w:ascii="Times New Roman" w:hAnsi="Times New Roman"/>
          <w:b/>
          <w:bCs/>
          <w:i/>
          <w:sz w:val="28"/>
          <w:szCs w:val="28"/>
        </w:rPr>
        <w:t>Фактическое и ожидаемое потребление воды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0"/>
        <w:gridCol w:w="1355"/>
        <w:gridCol w:w="1418"/>
        <w:gridCol w:w="1417"/>
        <w:gridCol w:w="1503"/>
        <w:gridCol w:w="1474"/>
        <w:gridCol w:w="1559"/>
      </w:tblGrid>
      <w:tr w:rsidR="006651E3" w:rsidRPr="00252778" w:rsidTr="00E87F54">
        <w:tc>
          <w:tcPr>
            <w:tcW w:w="1730" w:type="dxa"/>
            <w:vMerge w:val="restart"/>
            <w:shd w:val="clear" w:color="auto" w:fill="9BBB59" w:themeFill="accent3"/>
          </w:tcPr>
          <w:p w:rsidR="006651E3" w:rsidRPr="00252778" w:rsidRDefault="006651E3" w:rsidP="00E87F54">
            <w:pPr>
              <w:autoSpaceDE w:val="0"/>
              <w:autoSpaceDN w:val="0"/>
              <w:adjustRightInd w:val="0"/>
              <w:spacing w:after="0" w:line="240" w:lineRule="auto"/>
              <w:jc w:val="both"/>
              <w:rPr>
                <w:rFonts w:ascii="Times New Roman" w:hAnsi="Times New Roman"/>
                <w:b/>
                <w:i/>
                <w:sz w:val="28"/>
                <w:szCs w:val="28"/>
              </w:rPr>
            </w:pPr>
          </w:p>
        </w:tc>
        <w:tc>
          <w:tcPr>
            <w:tcW w:w="8726" w:type="dxa"/>
            <w:gridSpan w:val="6"/>
            <w:shd w:val="clear" w:color="auto" w:fill="9BBB59" w:themeFill="accent3"/>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Потребление холодной питьевой воды</w:t>
            </w:r>
          </w:p>
        </w:tc>
      </w:tr>
      <w:tr w:rsidR="006651E3" w:rsidRPr="00252778" w:rsidTr="00E87F54">
        <w:tc>
          <w:tcPr>
            <w:tcW w:w="1730" w:type="dxa"/>
            <w:vMerge/>
            <w:shd w:val="clear" w:color="auto" w:fill="9BBB59" w:themeFill="accent3"/>
          </w:tcPr>
          <w:p w:rsidR="006651E3" w:rsidRPr="00252778" w:rsidRDefault="006651E3" w:rsidP="00E87F54">
            <w:pPr>
              <w:autoSpaceDE w:val="0"/>
              <w:autoSpaceDN w:val="0"/>
              <w:adjustRightInd w:val="0"/>
              <w:spacing w:after="0" w:line="240" w:lineRule="auto"/>
              <w:jc w:val="both"/>
              <w:rPr>
                <w:rFonts w:ascii="Times New Roman" w:hAnsi="Times New Roman"/>
                <w:b/>
                <w:i/>
                <w:sz w:val="28"/>
                <w:szCs w:val="28"/>
              </w:rPr>
            </w:pPr>
          </w:p>
        </w:tc>
        <w:tc>
          <w:tcPr>
            <w:tcW w:w="4190" w:type="dxa"/>
            <w:gridSpan w:val="3"/>
            <w:shd w:val="clear" w:color="auto" w:fill="9BBB59" w:themeFill="accent3"/>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Фактическое</w:t>
            </w:r>
          </w:p>
        </w:tc>
        <w:tc>
          <w:tcPr>
            <w:tcW w:w="4536" w:type="dxa"/>
            <w:gridSpan w:val="3"/>
            <w:shd w:val="clear" w:color="auto" w:fill="9BBB59" w:themeFill="accent3"/>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Ожидаемое</w:t>
            </w:r>
          </w:p>
        </w:tc>
      </w:tr>
      <w:tr w:rsidR="006651E3" w:rsidRPr="00252778" w:rsidTr="00E87F54">
        <w:trPr>
          <w:trHeight w:val="812"/>
        </w:trPr>
        <w:tc>
          <w:tcPr>
            <w:tcW w:w="1730" w:type="dxa"/>
            <w:vMerge/>
            <w:shd w:val="clear" w:color="auto" w:fill="9BBB59" w:themeFill="accent3"/>
          </w:tcPr>
          <w:p w:rsidR="006651E3" w:rsidRPr="00252778" w:rsidRDefault="006651E3" w:rsidP="00E87F54">
            <w:pPr>
              <w:autoSpaceDE w:val="0"/>
              <w:autoSpaceDN w:val="0"/>
              <w:adjustRightInd w:val="0"/>
              <w:spacing w:after="0" w:line="240" w:lineRule="auto"/>
              <w:jc w:val="both"/>
              <w:rPr>
                <w:rFonts w:ascii="Times New Roman" w:hAnsi="Times New Roman"/>
                <w:b/>
                <w:i/>
                <w:sz w:val="28"/>
                <w:szCs w:val="28"/>
              </w:rPr>
            </w:pPr>
          </w:p>
        </w:tc>
        <w:tc>
          <w:tcPr>
            <w:tcW w:w="1355"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Годовое</w:t>
            </w:r>
          </w:p>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тыс. м³/год</w:t>
            </w:r>
          </w:p>
        </w:tc>
        <w:tc>
          <w:tcPr>
            <w:tcW w:w="1418"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Суточное</w:t>
            </w:r>
          </w:p>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rPr>
              <w:t>³/</w:t>
            </w:r>
            <w:proofErr w:type="spellStart"/>
            <w:r w:rsidRPr="00252778">
              <w:rPr>
                <w:rFonts w:ascii="Times New Roman" w:hAnsi="Times New Roman"/>
                <w:b/>
                <w:i/>
                <w:sz w:val="28"/>
                <w:szCs w:val="28"/>
              </w:rPr>
              <w:t>сут</w:t>
            </w:r>
            <w:proofErr w:type="spellEnd"/>
          </w:p>
        </w:tc>
        <w:tc>
          <w:tcPr>
            <w:tcW w:w="1417"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Макс. суточное</w:t>
            </w:r>
          </w:p>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rPr>
              <w:t>³/</w:t>
            </w:r>
            <w:proofErr w:type="spellStart"/>
            <w:r w:rsidRPr="00252778">
              <w:rPr>
                <w:rFonts w:ascii="Times New Roman" w:hAnsi="Times New Roman"/>
                <w:b/>
                <w:i/>
                <w:sz w:val="28"/>
                <w:szCs w:val="28"/>
              </w:rPr>
              <w:t>сут</w:t>
            </w:r>
            <w:proofErr w:type="spellEnd"/>
          </w:p>
        </w:tc>
        <w:tc>
          <w:tcPr>
            <w:tcW w:w="1503"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Годовое</w:t>
            </w:r>
          </w:p>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rPr>
              <w:t>³/год</w:t>
            </w:r>
          </w:p>
        </w:tc>
        <w:tc>
          <w:tcPr>
            <w:tcW w:w="1474"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Суточное</w:t>
            </w:r>
          </w:p>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rPr>
              <w:t>³/</w:t>
            </w:r>
            <w:proofErr w:type="spellStart"/>
            <w:r w:rsidRPr="00252778">
              <w:rPr>
                <w:rFonts w:ascii="Times New Roman" w:hAnsi="Times New Roman"/>
                <w:b/>
                <w:i/>
                <w:sz w:val="28"/>
                <w:szCs w:val="28"/>
              </w:rPr>
              <w:t>сут</w:t>
            </w:r>
            <w:proofErr w:type="spellEnd"/>
          </w:p>
        </w:tc>
        <w:tc>
          <w:tcPr>
            <w:tcW w:w="1559"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Макс. суточное</w:t>
            </w:r>
          </w:p>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rPr>
              <w:t>³/</w:t>
            </w:r>
            <w:proofErr w:type="spellStart"/>
            <w:r w:rsidRPr="00252778">
              <w:rPr>
                <w:rFonts w:ascii="Times New Roman" w:hAnsi="Times New Roman"/>
                <w:b/>
                <w:i/>
                <w:sz w:val="28"/>
                <w:szCs w:val="28"/>
              </w:rPr>
              <w:t>сут</w:t>
            </w:r>
            <w:proofErr w:type="spellEnd"/>
          </w:p>
        </w:tc>
      </w:tr>
      <w:tr w:rsidR="006651E3" w:rsidRPr="00252778" w:rsidTr="00E87F54">
        <w:trPr>
          <w:trHeight w:val="276"/>
        </w:trPr>
        <w:tc>
          <w:tcPr>
            <w:tcW w:w="10456" w:type="dxa"/>
            <w:gridSpan w:val="7"/>
            <w:shd w:val="clear" w:color="auto" w:fill="EAF1DD" w:themeFill="accent3" w:themeFillTint="33"/>
          </w:tcPr>
          <w:p w:rsidR="006651E3" w:rsidRPr="00252778" w:rsidRDefault="006651E3" w:rsidP="00E87F54">
            <w:pPr>
              <w:autoSpaceDE w:val="0"/>
              <w:autoSpaceDN w:val="0"/>
              <w:adjustRightInd w:val="0"/>
              <w:spacing w:after="0"/>
              <w:jc w:val="center"/>
              <w:rPr>
                <w:rFonts w:ascii="Times New Roman" w:hAnsi="Times New Roman"/>
                <w:b/>
                <w:i/>
                <w:sz w:val="28"/>
                <w:szCs w:val="28"/>
              </w:rPr>
            </w:pPr>
            <w:r w:rsidRPr="00252778">
              <w:rPr>
                <w:rFonts w:ascii="Times New Roman" w:hAnsi="Times New Roman"/>
                <w:b/>
                <w:i/>
                <w:sz w:val="28"/>
                <w:szCs w:val="28"/>
              </w:rPr>
              <w:t>НОВОВЕЛИЧКОВСКОЕ С.П.</w:t>
            </w:r>
          </w:p>
        </w:tc>
      </w:tr>
      <w:tr w:rsidR="006651E3" w:rsidRPr="00252778" w:rsidTr="00E87F54">
        <w:trPr>
          <w:trHeight w:val="276"/>
        </w:trPr>
        <w:tc>
          <w:tcPr>
            <w:tcW w:w="1730" w:type="dxa"/>
            <w:shd w:val="clear" w:color="auto" w:fill="auto"/>
          </w:tcPr>
          <w:p w:rsidR="006651E3" w:rsidRPr="00252778" w:rsidRDefault="006651E3" w:rsidP="00E87F54">
            <w:pPr>
              <w:autoSpaceDE w:val="0"/>
              <w:autoSpaceDN w:val="0"/>
              <w:adjustRightInd w:val="0"/>
              <w:spacing w:after="0"/>
              <w:jc w:val="both"/>
              <w:rPr>
                <w:rFonts w:ascii="Times New Roman" w:hAnsi="Times New Roman"/>
                <w:sz w:val="28"/>
                <w:szCs w:val="28"/>
              </w:rPr>
            </w:pPr>
            <w:r w:rsidRPr="00252778">
              <w:rPr>
                <w:rFonts w:ascii="Times New Roman" w:hAnsi="Times New Roman"/>
                <w:sz w:val="28"/>
                <w:szCs w:val="28"/>
              </w:rPr>
              <w:t>Горячая</w:t>
            </w:r>
          </w:p>
        </w:tc>
        <w:tc>
          <w:tcPr>
            <w:tcW w:w="1355"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418"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417"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503"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474"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559"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r>
      <w:tr w:rsidR="006651E3" w:rsidRPr="00252778" w:rsidTr="00E87F54">
        <w:tc>
          <w:tcPr>
            <w:tcW w:w="1730" w:type="dxa"/>
            <w:shd w:val="clear" w:color="auto" w:fill="auto"/>
          </w:tcPr>
          <w:p w:rsidR="006651E3" w:rsidRPr="00252778" w:rsidRDefault="006651E3" w:rsidP="00E87F54">
            <w:pPr>
              <w:autoSpaceDE w:val="0"/>
              <w:autoSpaceDN w:val="0"/>
              <w:adjustRightInd w:val="0"/>
              <w:spacing w:after="0"/>
              <w:jc w:val="both"/>
              <w:rPr>
                <w:rFonts w:ascii="Times New Roman" w:hAnsi="Times New Roman"/>
                <w:sz w:val="28"/>
                <w:szCs w:val="28"/>
              </w:rPr>
            </w:pPr>
            <w:r w:rsidRPr="00252778">
              <w:rPr>
                <w:rFonts w:ascii="Times New Roman" w:hAnsi="Times New Roman"/>
                <w:sz w:val="28"/>
                <w:szCs w:val="28"/>
              </w:rPr>
              <w:t>Питьевая</w:t>
            </w:r>
          </w:p>
        </w:tc>
        <w:tc>
          <w:tcPr>
            <w:tcW w:w="1355"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386,68957</w:t>
            </w:r>
          </w:p>
        </w:tc>
        <w:tc>
          <w:tcPr>
            <w:tcW w:w="1418"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1,059</w:t>
            </w:r>
          </w:p>
        </w:tc>
        <w:tc>
          <w:tcPr>
            <w:tcW w:w="1417"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1,377</w:t>
            </w:r>
          </w:p>
        </w:tc>
        <w:tc>
          <w:tcPr>
            <w:tcW w:w="1503"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647,06</w:t>
            </w:r>
          </w:p>
        </w:tc>
        <w:tc>
          <w:tcPr>
            <w:tcW w:w="1474"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1,773</w:t>
            </w:r>
          </w:p>
        </w:tc>
        <w:tc>
          <w:tcPr>
            <w:tcW w:w="1559"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2,305</w:t>
            </w:r>
          </w:p>
        </w:tc>
      </w:tr>
      <w:tr w:rsidR="006651E3" w:rsidRPr="00252778" w:rsidTr="00E87F54">
        <w:tc>
          <w:tcPr>
            <w:tcW w:w="1730" w:type="dxa"/>
            <w:shd w:val="clear" w:color="auto" w:fill="auto"/>
          </w:tcPr>
          <w:p w:rsidR="006651E3" w:rsidRPr="00252778" w:rsidRDefault="006651E3" w:rsidP="00E87F54">
            <w:pPr>
              <w:autoSpaceDE w:val="0"/>
              <w:autoSpaceDN w:val="0"/>
              <w:adjustRightInd w:val="0"/>
              <w:spacing w:after="0"/>
              <w:jc w:val="both"/>
              <w:rPr>
                <w:rFonts w:ascii="Times New Roman" w:hAnsi="Times New Roman"/>
                <w:sz w:val="28"/>
                <w:szCs w:val="28"/>
              </w:rPr>
            </w:pPr>
            <w:r w:rsidRPr="00252778">
              <w:rPr>
                <w:rFonts w:ascii="Times New Roman" w:hAnsi="Times New Roman"/>
                <w:sz w:val="28"/>
                <w:szCs w:val="28"/>
              </w:rPr>
              <w:t>Техническая</w:t>
            </w:r>
          </w:p>
        </w:tc>
        <w:tc>
          <w:tcPr>
            <w:tcW w:w="1355"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418"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417"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503"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474"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c>
          <w:tcPr>
            <w:tcW w:w="1559" w:type="dxa"/>
            <w:shd w:val="clear" w:color="auto" w:fill="auto"/>
          </w:tcPr>
          <w:p w:rsidR="006651E3" w:rsidRPr="00252778" w:rsidRDefault="006651E3" w:rsidP="00E87F54">
            <w:pPr>
              <w:autoSpaceDE w:val="0"/>
              <w:autoSpaceDN w:val="0"/>
              <w:adjustRightInd w:val="0"/>
              <w:spacing w:after="0"/>
              <w:jc w:val="center"/>
              <w:rPr>
                <w:rFonts w:ascii="Times New Roman" w:hAnsi="Times New Roman"/>
                <w:sz w:val="28"/>
                <w:szCs w:val="28"/>
              </w:rPr>
            </w:pPr>
            <w:r w:rsidRPr="00252778">
              <w:rPr>
                <w:rFonts w:ascii="Times New Roman" w:hAnsi="Times New Roman"/>
                <w:sz w:val="28"/>
                <w:szCs w:val="28"/>
              </w:rPr>
              <w:t>0,00</w:t>
            </w:r>
          </w:p>
        </w:tc>
      </w:tr>
    </w:tbl>
    <w:p w:rsidR="006651E3" w:rsidRPr="00252778" w:rsidRDefault="006651E3" w:rsidP="006651E3">
      <w:pPr>
        <w:autoSpaceDE w:val="0"/>
        <w:autoSpaceDN w:val="0"/>
        <w:adjustRightInd w:val="0"/>
        <w:spacing w:before="240"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В связи с улучшением уровня жизни населения, реализация воды увеличится в 1,6  раза.  При этом фактическое потребление в ожидаемый период может быть значительно меньше в связи с тем, что жители при наличии приборов учёта стремятся сократить потребление воды в целях экономии.  </w:t>
      </w: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1.3.10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sz w:val="28"/>
          <w:szCs w:val="28"/>
        </w:rPr>
      </w:pPr>
      <w:r w:rsidRPr="00252778">
        <w:rPr>
          <w:rFonts w:ascii="Times New Roman" w:hAnsi="Times New Roman"/>
          <w:sz w:val="28"/>
          <w:szCs w:val="28"/>
        </w:rPr>
        <w:t>На территории Нововеличковского сельского поселения находится одна технологическая зона с централизованным водоснабжением. Все водопроводные сети эксплуатирует МУП «ЖКХ Нововеличковское»</w:t>
      </w:r>
      <w:r w:rsidRPr="00252778">
        <w:rPr>
          <w:rFonts w:ascii="Times New Roman" w:hAnsi="Times New Roman"/>
          <w:color w:val="000000"/>
          <w:sz w:val="28"/>
          <w:szCs w:val="28"/>
        </w:rPr>
        <w:t>.</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sz w:val="28"/>
          <w:szCs w:val="28"/>
        </w:rPr>
      </w:pPr>
    </w:p>
    <w:p w:rsidR="006651E3" w:rsidRPr="00252778" w:rsidRDefault="006651E3" w:rsidP="006651E3">
      <w:pPr>
        <w:autoSpaceDE w:val="0"/>
        <w:autoSpaceDN w:val="0"/>
        <w:adjustRightInd w:val="0"/>
        <w:spacing w:after="0" w:line="240" w:lineRule="auto"/>
        <w:jc w:val="both"/>
        <w:rPr>
          <w:rFonts w:ascii="Times New Roman" w:hAnsi="Times New Roman"/>
          <w:b/>
          <w:i/>
          <w:color w:val="000000"/>
          <w:sz w:val="28"/>
          <w:szCs w:val="28"/>
        </w:rPr>
        <w:sectPr w:rsidR="006651E3" w:rsidRPr="00252778" w:rsidSect="00E87F54">
          <w:pgSz w:w="12240" w:h="15840"/>
          <w:pgMar w:top="397" w:right="474" w:bottom="397" w:left="1418" w:header="720" w:footer="720" w:gutter="0"/>
          <w:cols w:space="720"/>
        </w:sectPr>
      </w:pPr>
    </w:p>
    <w:p w:rsidR="006651E3" w:rsidRPr="00252778" w:rsidRDefault="006651E3" w:rsidP="006651E3">
      <w:pPr>
        <w:autoSpaceDE w:val="0"/>
        <w:autoSpaceDN w:val="0"/>
        <w:adjustRightInd w:val="0"/>
        <w:spacing w:after="0" w:line="240" w:lineRule="auto"/>
        <w:ind w:firstLine="708"/>
        <w:jc w:val="center"/>
        <w:rPr>
          <w:rFonts w:ascii="Times New Roman" w:hAnsi="Times New Roman"/>
          <w:b/>
          <w:i/>
          <w:color w:val="000000"/>
          <w:sz w:val="28"/>
          <w:szCs w:val="28"/>
        </w:rPr>
      </w:pPr>
      <w:r w:rsidRPr="00252778">
        <w:rPr>
          <w:rFonts w:ascii="Times New Roman" w:hAnsi="Times New Roman"/>
          <w:b/>
          <w:i/>
          <w:color w:val="000000"/>
          <w:sz w:val="28"/>
          <w:szCs w:val="28"/>
        </w:rPr>
        <w:lastRenderedPageBreak/>
        <w:t>1.3.11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p w:rsidR="006651E3" w:rsidRPr="00252778" w:rsidRDefault="006651E3" w:rsidP="006651E3">
      <w:pPr>
        <w:autoSpaceDE w:val="0"/>
        <w:autoSpaceDN w:val="0"/>
        <w:adjustRightInd w:val="0"/>
        <w:spacing w:after="0" w:line="240" w:lineRule="auto"/>
        <w:ind w:firstLine="708"/>
        <w:jc w:val="both"/>
        <w:rPr>
          <w:rFonts w:ascii="Times New Roman" w:hAnsi="Times New Roman"/>
          <w:b/>
          <w:i/>
          <w:color w:val="000000"/>
          <w:sz w:val="28"/>
          <w:szCs w:val="28"/>
        </w:rPr>
      </w:pPr>
    </w:p>
    <w:p w:rsidR="006651E3" w:rsidRPr="00252778" w:rsidRDefault="006651E3" w:rsidP="006651E3">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Таблица 11 – Оценка расходов холодной питьевой воды Нововеличковского сельского поселения</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01"/>
        <w:gridCol w:w="1843"/>
        <w:gridCol w:w="1559"/>
        <w:gridCol w:w="1560"/>
        <w:gridCol w:w="1417"/>
        <w:gridCol w:w="1276"/>
        <w:gridCol w:w="1417"/>
        <w:gridCol w:w="1418"/>
      </w:tblGrid>
      <w:tr w:rsidR="006651E3" w:rsidRPr="00252778" w:rsidTr="00E87F54">
        <w:trPr>
          <w:trHeight w:hRule="exact" w:val="356"/>
        </w:trPr>
        <w:tc>
          <w:tcPr>
            <w:tcW w:w="2943" w:type="dxa"/>
            <w:vMerge w:val="restart"/>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Наименование</w:t>
            </w:r>
          </w:p>
        </w:tc>
        <w:tc>
          <w:tcPr>
            <w:tcW w:w="1701"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2016</w:t>
            </w:r>
          </w:p>
        </w:tc>
        <w:tc>
          <w:tcPr>
            <w:tcW w:w="1843"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2017</w:t>
            </w:r>
          </w:p>
        </w:tc>
        <w:tc>
          <w:tcPr>
            <w:tcW w:w="1559"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2018</w:t>
            </w:r>
          </w:p>
        </w:tc>
        <w:tc>
          <w:tcPr>
            <w:tcW w:w="1560"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2019</w:t>
            </w:r>
          </w:p>
        </w:tc>
        <w:tc>
          <w:tcPr>
            <w:tcW w:w="1417"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2020</w:t>
            </w:r>
          </w:p>
        </w:tc>
        <w:tc>
          <w:tcPr>
            <w:tcW w:w="127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2021</w:t>
            </w:r>
          </w:p>
        </w:tc>
        <w:tc>
          <w:tcPr>
            <w:tcW w:w="1417"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 xml:space="preserve">2022 – 2026 </w:t>
            </w:r>
          </w:p>
        </w:tc>
        <w:tc>
          <w:tcPr>
            <w:tcW w:w="1418"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2027-2037</w:t>
            </w:r>
          </w:p>
        </w:tc>
      </w:tr>
      <w:tr w:rsidR="006651E3" w:rsidRPr="00252778" w:rsidTr="00E87F54">
        <w:trPr>
          <w:trHeight w:hRule="exact" w:val="351"/>
        </w:trPr>
        <w:tc>
          <w:tcPr>
            <w:tcW w:w="2943" w:type="dxa"/>
            <w:vMerge/>
            <w:shd w:val="clear" w:color="auto" w:fill="9BBB59" w:themeFill="accent3"/>
          </w:tcPr>
          <w:p w:rsidR="006651E3" w:rsidRPr="00252778" w:rsidRDefault="006651E3" w:rsidP="00E87F54">
            <w:pPr>
              <w:autoSpaceDE w:val="0"/>
              <w:autoSpaceDN w:val="0"/>
              <w:adjustRightInd w:val="0"/>
              <w:spacing w:after="0" w:line="240" w:lineRule="auto"/>
              <w:contextualSpacing/>
              <w:rPr>
                <w:rFonts w:ascii="Times New Roman" w:hAnsi="Times New Roman"/>
                <w:b/>
                <w:bCs/>
                <w:i/>
                <w:sz w:val="28"/>
                <w:szCs w:val="28"/>
              </w:rPr>
            </w:pPr>
          </w:p>
        </w:tc>
        <w:tc>
          <w:tcPr>
            <w:tcW w:w="12191" w:type="dxa"/>
            <w:gridSpan w:val="8"/>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b/>
                <w:bCs/>
                <w:i/>
                <w:sz w:val="28"/>
                <w:szCs w:val="28"/>
              </w:rPr>
            </w:pPr>
            <w:r w:rsidRPr="00252778">
              <w:rPr>
                <w:rFonts w:ascii="Times New Roman" w:hAnsi="Times New Roman"/>
                <w:b/>
                <w:bCs/>
                <w:i/>
                <w:sz w:val="28"/>
                <w:szCs w:val="28"/>
              </w:rPr>
              <w:t>Тыс. м</w:t>
            </w:r>
            <w:r w:rsidRPr="00252778">
              <w:rPr>
                <w:rFonts w:ascii="Times New Roman" w:hAnsi="Times New Roman"/>
                <w:b/>
                <w:bCs/>
                <w:i/>
                <w:sz w:val="28"/>
                <w:szCs w:val="28"/>
                <w:vertAlign w:val="superscript"/>
              </w:rPr>
              <w:t>3</w:t>
            </w:r>
          </w:p>
        </w:tc>
      </w:tr>
      <w:tr w:rsidR="006651E3" w:rsidRPr="00252778" w:rsidTr="00E87F54">
        <w:trPr>
          <w:trHeight w:hRule="exact" w:val="567"/>
        </w:trPr>
        <w:tc>
          <w:tcPr>
            <w:tcW w:w="2943" w:type="dxa"/>
            <w:shd w:val="clear" w:color="auto" w:fill="auto"/>
            <w:vAlign w:val="center"/>
          </w:tcPr>
          <w:p w:rsidR="006651E3" w:rsidRPr="00252778" w:rsidRDefault="006651E3" w:rsidP="00E87F54">
            <w:pPr>
              <w:autoSpaceDE w:val="0"/>
              <w:autoSpaceDN w:val="0"/>
              <w:adjustRightInd w:val="0"/>
              <w:spacing w:after="0" w:line="240" w:lineRule="auto"/>
              <w:contextualSpacing/>
              <w:rPr>
                <w:rFonts w:ascii="Times New Roman" w:hAnsi="Times New Roman"/>
                <w:bCs/>
                <w:sz w:val="28"/>
                <w:szCs w:val="28"/>
              </w:rPr>
            </w:pPr>
            <w:r w:rsidRPr="00252778">
              <w:rPr>
                <w:rFonts w:ascii="Times New Roman" w:hAnsi="Times New Roman"/>
                <w:bCs/>
                <w:sz w:val="28"/>
                <w:szCs w:val="28"/>
              </w:rPr>
              <w:t>Хозяйственно-бытовые нужды</w:t>
            </w:r>
          </w:p>
        </w:tc>
        <w:tc>
          <w:tcPr>
            <w:tcW w:w="1701" w:type="dxa"/>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363,06327</w:t>
            </w:r>
          </w:p>
        </w:tc>
        <w:tc>
          <w:tcPr>
            <w:tcW w:w="1843" w:type="dxa"/>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363,06327</w:t>
            </w:r>
          </w:p>
        </w:tc>
        <w:tc>
          <w:tcPr>
            <w:tcW w:w="1559" w:type="dxa"/>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378,27</w:t>
            </w:r>
          </w:p>
        </w:tc>
        <w:tc>
          <w:tcPr>
            <w:tcW w:w="1560" w:type="dxa"/>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400,58</w:t>
            </w:r>
          </w:p>
        </w:tc>
        <w:tc>
          <w:tcPr>
            <w:tcW w:w="1417" w:type="dxa"/>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438,27</w:t>
            </w:r>
          </w:p>
        </w:tc>
        <w:tc>
          <w:tcPr>
            <w:tcW w:w="1276" w:type="dxa"/>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490,48</w:t>
            </w:r>
          </w:p>
        </w:tc>
        <w:tc>
          <w:tcPr>
            <w:tcW w:w="1417" w:type="dxa"/>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549,32</w:t>
            </w:r>
          </w:p>
        </w:tc>
        <w:tc>
          <w:tcPr>
            <w:tcW w:w="1418" w:type="dxa"/>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623,43</w:t>
            </w:r>
          </w:p>
        </w:tc>
      </w:tr>
      <w:tr w:rsidR="006651E3" w:rsidRPr="00252778" w:rsidTr="00E87F54">
        <w:trPr>
          <w:trHeight w:hRule="exact" w:val="480"/>
        </w:trPr>
        <w:tc>
          <w:tcPr>
            <w:tcW w:w="2943" w:type="dxa"/>
            <w:shd w:val="clear" w:color="auto" w:fill="auto"/>
            <w:vAlign w:val="center"/>
          </w:tcPr>
          <w:p w:rsidR="006651E3" w:rsidRPr="00252778" w:rsidRDefault="006651E3" w:rsidP="00E87F54">
            <w:pPr>
              <w:autoSpaceDE w:val="0"/>
              <w:autoSpaceDN w:val="0"/>
              <w:adjustRightInd w:val="0"/>
              <w:spacing w:after="0" w:line="240" w:lineRule="auto"/>
              <w:contextualSpacing/>
              <w:rPr>
                <w:rFonts w:ascii="Times New Roman" w:hAnsi="Times New Roman"/>
                <w:bCs/>
                <w:sz w:val="28"/>
                <w:szCs w:val="28"/>
              </w:rPr>
            </w:pPr>
            <w:r w:rsidRPr="00252778">
              <w:rPr>
                <w:rFonts w:ascii="Times New Roman" w:hAnsi="Times New Roman"/>
                <w:bCs/>
                <w:sz w:val="28"/>
                <w:szCs w:val="28"/>
              </w:rPr>
              <w:t>Собственные нужды</w:t>
            </w:r>
          </w:p>
        </w:tc>
        <w:tc>
          <w:tcPr>
            <w:tcW w:w="1701"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0,0</w:t>
            </w:r>
          </w:p>
        </w:tc>
        <w:tc>
          <w:tcPr>
            <w:tcW w:w="1843"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0,0</w:t>
            </w:r>
          </w:p>
        </w:tc>
        <w:tc>
          <w:tcPr>
            <w:tcW w:w="1559"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0,0</w:t>
            </w:r>
          </w:p>
        </w:tc>
        <w:tc>
          <w:tcPr>
            <w:tcW w:w="1560"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0,0</w:t>
            </w:r>
          </w:p>
        </w:tc>
        <w:tc>
          <w:tcPr>
            <w:tcW w:w="1417"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0,0</w:t>
            </w:r>
          </w:p>
        </w:tc>
        <w:tc>
          <w:tcPr>
            <w:tcW w:w="1276"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0,0</w:t>
            </w:r>
          </w:p>
        </w:tc>
        <w:tc>
          <w:tcPr>
            <w:tcW w:w="1417"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0,0</w:t>
            </w:r>
          </w:p>
        </w:tc>
        <w:tc>
          <w:tcPr>
            <w:tcW w:w="1418"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0,0</w:t>
            </w:r>
          </w:p>
        </w:tc>
      </w:tr>
      <w:tr w:rsidR="006651E3" w:rsidRPr="00252778" w:rsidTr="00E87F54">
        <w:trPr>
          <w:trHeight w:hRule="exact" w:val="570"/>
        </w:trPr>
        <w:tc>
          <w:tcPr>
            <w:tcW w:w="2943" w:type="dxa"/>
            <w:shd w:val="clear" w:color="auto" w:fill="auto"/>
            <w:vAlign w:val="center"/>
          </w:tcPr>
          <w:p w:rsidR="006651E3" w:rsidRPr="00252778" w:rsidRDefault="006651E3" w:rsidP="00E87F54">
            <w:pPr>
              <w:autoSpaceDE w:val="0"/>
              <w:autoSpaceDN w:val="0"/>
              <w:adjustRightInd w:val="0"/>
              <w:spacing w:after="0" w:line="240" w:lineRule="auto"/>
              <w:contextualSpacing/>
              <w:rPr>
                <w:rFonts w:ascii="Times New Roman" w:hAnsi="Times New Roman"/>
                <w:bCs/>
                <w:sz w:val="28"/>
                <w:szCs w:val="28"/>
              </w:rPr>
            </w:pPr>
            <w:r w:rsidRPr="00252778">
              <w:rPr>
                <w:rFonts w:ascii="Times New Roman" w:hAnsi="Times New Roman"/>
                <w:bCs/>
                <w:sz w:val="28"/>
                <w:szCs w:val="28"/>
              </w:rPr>
              <w:t>Образовательные учреждения (школа)</w:t>
            </w:r>
          </w:p>
        </w:tc>
        <w:tc>
          <w:tcPr>
            <w:tcW w:w="1701"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2,18673</w:t>
            </w:r>
          </w:p>
        </w:tc>
        <w:tc>
          <w:tcPr>
            <w:tcW w:w="1843"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2,18673</w:t>
            </w:r>
          </w:p>
        </w:tc>
        <w:tc>
          <w:tcPr>
            <w:tcW w:w="1559"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2,18673</w:t>
            </w:r>
          </w:p>
        </w:tc>
        <w:tc>
          <w:tcPr>
            <w:tcW w:w="1560"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2,18673</w:t>
            </w:r>
          </w:p>
        </w:tc>
        <w:tc>
          <w:tcPr>
            <w:tcW w:w="1417"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2,18673</w:t>
            </w:r>
          </w:p>
        </w:tc>
        <w:tc>
          <w:tcPr>
            <w:tcW w:w="1276"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2,18673</w:t>
            </w:r>
          </w:p>
        </w:tc>
        <w:tc>
          <w:tcPr>
            <w:tcW w:w="1417"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2,18673</w:t>
            </w:r>
          </w:p>
        </w:tc>
        <w:tc>
          <w:tcPr>
            <w:tcW w:w="1418" w:type="dxa"/>
            <w:shd w:val="clear" w:color="auto" w:fill="auto"/>
          </w:tcPr>
          <w:p w:rsidR="006651E3" w:rsidRPr="00252778" w:rsidRDefault="006651E3" w:rsidP="00E87F54">
            <w:pPr>
              <w:jc w:val="center"/>
              <w:rPr>
                <w:sz w:val="28"/>
                <w:szCs w:val="28"/>
              </w:rPr>
            </w:pPr>
            <w:r w:rsidRPr="00252778">
              <w:rPr>
                <w:rFonts w:ascii="Times New Roman" w:hAnsi="Times New Roman"/>
                <w:bCs/>
                <w:sz w:val="28"/>
                <w:szCs w:val="28"/>
              </w:rPr>
              <w:t>2,18673</w:t>
            </w:r>
          </w:p>
        </w:tc>
      </w:tr>
      <w:tr w:rsidR="006651E3" w:rsidRPr="00252778" w:rsidTr="00E87F54">
        <w:trPr>
          <w:trHeight w:hRule="exact" w:val="565"/>
        </w:trPr>
        <w:tc>
          <w:tcPr>
            <w:tcW w:w="2943"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rPr>
                <w:rFonts w:ascii="Times New Roman" w:hAnsi="Times New Roman"/>
                <w:bCs/>
                <w:sz w:val="28"/>
                <w:szCs w:val="28"/>
              </w:rPr>
            </w:pPr>
            <w:r w:rsidRPr="00252778">
              <w:rPr>
                <w:rFonts w:ascii="Times New Roman" w:hAnsi="Times New Roman"/>
                <w:bCs/>
                <w:sz w:val="28"/>
                <w:szCs w:val="28"/>
              </w:rPr>
              <w:t>Образовательные учреждения (детский сад)</w:t>
            </w:r>
          </w:p>
        </w:tc>
        <w:tc>
          <w:tcPr>
            <w:tcW w:w="1701"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3,723</w:t>
            </w:r>
          </w:p>
        </w:tc>
        <w:tc>
          <w:tcPr>
            <w:tcW w:w="1843"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3,723</w:t>
            </w:r>
          </w:p>
        </w:tc>
        <w:tc>
          <w:tcPr>
            <w:tcW w:w="1559"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3,723</w:t>
            </w:r>
          </w:p>
        </w:tc>
        <w:tc>
          <w:tcPr>
            <w:tcW w:w="1560"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3,723</w:t>
            </w:r>
          </w:p>
        </w:tc>
        <w:tc>
          <w:tcPr>
            <w:tcW w:w="1417"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3,723</w:t>
            </w:r>
          </w:p>
        </w:tc>
        <w:tc>
          <w:tcPr>
            <w:tcW w:w="1276"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3,723</w:t>
            </w:r>
          </w:p>
        </w:tc>
        <w:tc>
          <w:tcPr>
            <w:tcW w:w="1417"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3,723</w:t>
            </w:r>
          </w:p>
        </w:tc>
        <w:tc>
          <w:tcPr>
            <w:tcW w:w="1418"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3,723</w:t>
            </w:r>
          </w:p>
        </w:tc>
      </w:tr>
      <w:tr w:rsidR="006651E3" w:rsidRPr="00252778" w:rsidTr="00E87F54">
        <w:trPr>
          <w:trHeight w:hRule="exact" w:val="559"/>
        </w:trPr>
        <w:tc>
          <w:tcPr>
            <w:tcW w:w="2943"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rPr>
                <w:rFonts w:ascii="Times New Roman" w:hAnsi="Times New Roman"/>
                <w:bCs/>
                <w:sz w:val="28"/>
                <w:szCs w:val="28"/>
              </w:rPr>
            </w:pPr>
            <w:r w:rsidRPr="00252778">
              <w:rPr>
                <w:rFonts w:ascii="Times New Roman" w:hAnsi="Times New Roman"/>
                <w:bCs/>
                <w:sz w:val="28"/>
                <w:szCs w:val="28"/>
              </w:rPr>
              <w:t>Прочие предприятия</w:t>
            </w:r>
          </w:p>
        </w:tc>
        <w:tc>
          <w:tcPr>
            <w:tcW w:w="1701"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843"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559"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560"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417"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276"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417"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c>
          <w:tcPr>
            <w:tcW w:w="1418"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11,432</w:t>
            </w:r>
          </w:p>
        </w:tc>
      </w:tr>
      <w:tr w:rsidR="006651E3" w:rsidRPr="00252778" w:rsidTr="00E87F54">
        <w:trPr>
          <w:trHeight w:hRule="exact" w:val="709"/>
        </w:trPr>
        <w:tc>
          <w:tcPr>
            <w:tcW w:w="2943"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rPr>
                <w:rFonts w:ascii="Times New Roman" w:hAnsi="Times New Roman"/>
                <w:bCs/>
                <w:sz w:val="28"/>
                <w:szCs w:val="28"/>
              </w:rPr>
            </w:pPr>
            <w:r w:rsidRPr="00252778">
              <w:rPr>
                <w:rFonts w:ascii="Times New Roman" w:hAnsi="Times New Roman"/>
                <w:bCs/>
                <w:sz w:val="28"/>
                <w:szCs w:val="28"/>
              </w:rPr>
              <w:t>Учреждения административные</w:t>
            </w:r>
          </w:p>
        </w:tc>
        <w:tc>
          <w:tcPr>
            <w:tcW w:w="1701"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0,094</w:t>
            </w:r>
          </w:p>
        </w:tc>
        <w:tc>
          <w:tcPr>
            <w:tcW w:w="1843"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0,094</w:t>
            </w:r>
          </w:p>
        </w:tc>
        <w:tc>
          <w:tcPr>
            <w:tcW w:w="1559"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0,094</w:t>
            </w:r>
          </w:p>
        </w:tc>
        <w:tc>
          <w:tcPr>
            <w:tcW w:w="1560"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0,094</w:t>
            </w:r>
          </w:p>
        </w:tc>
        <w:tc>
          <w:tcPr>
            <w:tcW w:w="1417"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0,094</w:t>
            </w:r>
          </w:p>
        </w:tc>
        <w:tc>
          <w:tcPr>
            <w:tcW w:w="1276"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0,094</w:t>
            </w:r>
          </w:p>
        </w:tc>
        <w:tc>
          <w:tcPr>
            <w:tcW w:w="1417"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0,094</w:t>
            </w:r>
          </w:p>
        </w:tc>
        <w:tc>
          <w:tcPr>
            <w:tcW w:w="1418"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0,094</w:t>
            </w:r>
          </w:p>
        </w:tc>
      </w:tr>
      <w:tr w:rsidR="006651E3" w:rsidRPr="00252778" w:rsidTr="00E87F54">
        <w:trPr>
          <w:trHeight w:hRule="exact" w:val="576"/>
        </w:trPr>
        <w:tc>
          <w:tcPr>
            <w:tcW w:w="2943"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rPr>
                <w:rFonts w:ascii="Times New Roman" w:hAnsi="Times New Roman"/>
                <w:bCs/>
                <w:sz w:val="28"/>
                <w:szCs w:val="28"/>
              </w:rPr>
            </w:pPr>
            <w:r w:rsidRPr="00252778">
              <w:rPr>
                <w:rFonts w:ascii="Times New Roman" w:hAnsi="Times New Roman"/>
                <w:bCs/>
                <w:sz w:val="28"/>
                <w:szCs w:val="28"/>
              </w:rPr>
              <w:t>Учреждения культурно-бытового обслуживания</w:t>
            </w:r>
          </w:p>
        </w:tc>
        <w:tc>
          <w:tcPr>
            <w:tcW w:w="1701"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0,19</w:t>
            </w:r>
          </w:p>
        </w:tc>
        <w:tc>
          <w:tcPr>
            <w:tcW w:w="1843"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0,19</w:t>
            </w:r>
          </w:p>
        </w:tc>
        <w:tc>
          <w:tcPr>
            <w:tcW w:w="1559"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0,19</w:t>
            </w:r>
          </w:p>
        </w:tc>
        <w:tc>
          <w:tcPr>
            <w:tcW w:w="1560"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0,19</w:t>
            </w:r>
          </w:p>
        </w:tc>
        <w:tc>
          <w:tcPr>
            <w:tcW w:w="1417"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0,19</w:t>
            </w:r>
          </w:p>
        </w:tc>
        <w:tc>
          <w:tcPr>
            <w:tcW w:w="1276"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0,19</w:t>
            </w:r>
          </w:p>
        </w:tc>
        <w:tc>
          <w:tcPr>
            <w:tcW w:w="1417"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0,19</w:t>
            </w:r>
          </w:p>
        </w:tc>
        <w:tc>
          <w:tcPr>
            <w:tcW w:w="1418" w:type="dxa"/>
            <w:tcBorders>
              <w:bottom w:val="single" w:sz="4" w:space="0" w:color="auto"/>
            </w:tcBorders>
            <w:shd w:val="clear" w:color="auto" w:fill="auto"/>
            <w:vAlign w:val="center"/>
          </w:tcPr>
          <w:p w:rsidR="006651E3" w:rsidRPr="00252778" w:rsidRDefault="006651E3" w:rsidP="00E87F54">
            <w:pPr>
              <w:spacing w:after="0" w:line="24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0,19</w:t>
            </w:r>
          </w:p>
        </w:tc>
      </w:tr>
      <w:tr w:rsidR="006651E3" w:rsidRPr="00252778" w:rsidTr="00E87F54">
        <w:trPr>
          <w:trHeight w:hRule="exact" w:val="887"/>
        </w:trPr>
        <w:tc>
          <w:tcPr>
            <w:tcW w:w="2943"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rPr>
                <w:rFonts w:ascii="Times New Roman" w:hAnsi="Times New Roman"/>
                <w:bCs/>
                <w:sz w:val="28"/>
                <w:szCs w:val="28"/>
              </w:rPr>
            </w:pPr>
            <w:r w:rsidRPr="00252778">
              <w:rPr>
                <w:rFonts w:ascii="Times New Roman" w:hAnsi="Times New Roman"/>
                <w:bCs/>
                <w:sz w:val="28"/>
                <w:szCs w:val="28"/>
              </w:rPr>
              <w:t>Неучтенные расходы и потери в сетях при транспортировке</w:t>
            </w:r>
          </w:p>
        </w:tc>
        <w:tc>
          <w:tcPr>
            <w:tcW w:w="1701"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314,81</w:t>
            </w:r>
          </w:p>
        </w:tc>
        <w:tc>
          <w:tcPr>
            <w:tcW w:w="1843"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314,81</w:t>
            </w:r>
          </w:p>
        </w:tc>
        <w:tc>
          <w:tcPr>
            <w:tcW w:w="1559"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310,61</w:t>
            </w:r>
          </w:p>
        </w:tc>
        <w:tc>
          <w:tcPr>
            <w:tcW w:w="1560"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303,34</w:t>
            </w:r>
          </w:p>
        </w:tc>
        <w:tc>
          <w:tcPr>
            <w:tcW w:w="1417"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291,2</w:t>
            </w:r>
          </w:p>
        </w:tc>
        <w:tc>
          <w:tcPr>
            <w:tcW w:w="1276"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270,8</w:t>
            </w:r>
          </w:p>
        </w:tc>
        <w:tc>
          <w:tcPr>
            <w:tcW w:w="1417"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251,9</w:t>
            </w:r>
          </w:p>
        </w:tc>
        <w:tc>
          <w:tcPr>
            <w:tcW w:w="1418" w:type="dxa"/>
            <w:tcBorders>
              <w:bottom w:val="single" w:sz="4" w:space="0" w:color="auto"/>
            </w:tcBorders>
            <w:shd w:val="clear" w:color="auto" w:fill="auto"/>
            <w:vAlign w:val="center"/>
          </w:tcPr>
          <w:p w:rsidR="006651E3" w:rsidRPr="00252778" w:rsidRDefault="006651E3" w:rsidP="00E87F54">
            <w:pPr>
              <w:spacing w:after="0" w:line="360" w:lineRule="auto"/>
              <w:jc w:val="center"/>
              <w:textAlignment w:val="baseline"/>
              <w:rPr>
                <w:rFonts w:ascii="Times New Roman" w:eastAsia="Times New Roman" w:hAnsi="Times New Roman"/>
                <w:sz w:val="28"/>
                <w:szCs w:val="28"/>
              </w:rPr>
            </w:pPr>
            <w:r w:rsidRPr="00252778">
              <w:rPr>
                <w:rFonts w:ascii="Times New Roman" w:eastAsia="Times New Roman" w:hAnsi="Times New Roman"/>
                <w:sz w:val="28"/>
                <w:szCs w:val="28"/>
              </w:rPr>
              <w:t>229,2</w:t>
            </w:r>
          </w:p>
        </w:tc>
      </w:tr>
    </w:tbl>
    <w:p w:rsidR="006651E3" w:rsidRPr="00252778" w:rsidRDefault="006651E3" w:rsidP="006651E3">
      <w:pPr>
        <w:autoSpaceDE w:val="0"/>
        <w:autoSpaceDN w:val="0"/>
        <w:adjustRightInd w:val="0"/>
        <w:spacing w:after="0" w:line="240" w:lineRule="auto"/>
        <w:ind w:firstLine="708"/>
        <w:jc w:val="both"/>
        <w:rPr>
          <w:rFonts w:ascii="Times New Roman" w:hAnsi="Times New Roman"/>
          <w:b/>
          <w:i/>
          <w:color w:val="000000"/>
          <w:sz w:val="28"/>
          <w:szCs w:val="28"/>
        </w:rPr>
        <w:sectPr w:rsidR="006651E3" w:rsidRPr="00252778" w:rsidSect="00E87F54">
          <w:pgSz w:w="15840" w:h="12240" w:orient="landscape"/>
          <w:pgMar w:top="1418" w:right="397" w:bottom="476" w:left="397" w:header="720" w:footer="720" w:gutter="0"/>
          <w:cols w:space="720"/>
        </w:sectPr>
      </w:pP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lastRenderedPageBreak/>
        <w:t>1.3.12 Сведения о фактических и планируемых потерях горячей, питьевой, технической воды при её транспортировке</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За 2016 год потери воды составили 44,88 % - 314810,43 м</w:t>
      </w:r>
      <w:r w:rsidRPr="00252778">
        <w:rPr>
          <w:rFonts w:ascii="Times New Roman" w:hAnsi="Times New Roman"/>
          <w:bCs/>
          <w:sz w:val="28"/>
          <w:szCs w:val="28"/>
          <w:vertAlign w:val="superscript"/>
        </w:rPr>
        <w:t>3</w:t>
      </w:r>
      <w:r w:rsidRPr="00252778">
        <w:rPr>
          <w:rFonts w:ascii="Times New Roman" w:hAnsi="Times New Roman"/>
          <w:bCs/>
          <w:sz w:val="28"/>
          <w:szCs w:val="28"/>
        </w:rPr>
        <w:t>/год (862,49 м</w:t>
      </w:r>
      <w:r w:rsidRPr="00252778">
        <w:rPr>
          <w:rFonts w:ascii="Times New Roman" w:hAnsi="Times New Roman"/>
          <w:bCs/>
          <w:sz w:val="28"/>
          <w:szCs w:val="28"/>
          <w:vertAlign w:val="superscript"/>
        </w:rPr>
        <w:t>3</w:t>
      </w:r>
      <w:r w:rsidRPr="00252778">
        <w:rPr>
          <w:rFonts w:ascii="Times New Roman" w:hAnsi="Times New Roman"/>
          <w:bCs/>
          <w:sz w:val="28"/>
          <w:szCs w:val="28"/>
        </w:rPr>
        <w:t>/</w:t>
      </w:r>
      <w:proofErr w:type="spellStart"/>
      <w:r w:rsidRPr="00252778">
        <w:rPr>
          <w:rFonts w:ascii="Times New Roman" w:hAnsi="Times New Roman"/>
          <w:bCs/>
          <w:sz w:val="28"/>
          <w:szCs w:val="28"/>
        </w:rPr>
        <w:t>сут</w:t>
      </w:r>
      <w:proofErr w:type="spellEnd"/>
      <w:r w:rsidRPr="00252778">
        <w:rPr>
          <w:rFonts w:ascii="Times New Roman" w:hAnsi="Times New Roman"/>
          <w:bCs/>
          <w:sz w:val="28"/>
          <w:szCs w:val="28"/>
        </w:rPr>
        <w:t>).  При выполнении всех мероприятий по замене водопровода, на расчетный срок потери будут равны 26,2 % от общей реализации воды и будут составлять 229200,0м</w:t>
      </w:r>
      <w:r w:rsidRPr="00252778">
        <w:rPr>
          <w:rFonts w:ascii="Times New Roman" w:hAnsi="Times New Roman"/>
          <w:bCs/>
          <w:sz w:val="28"/>
          <w:szCs w:val="28"/>
          <w:vertAlign w:val="superscript"/>
        </w:rPr>
        <w:t>3</w:t>
      </w:r>
      <w:r w:rsidRPr="00252778">
        <w:rPr>
          <w:rFonts w:ascii="Times New Roman" w:hAnsi="Times New Roman"/>
          <w:bCs/>
          <w:sz w:val="28"/>
          <w:szCs w:val="28"/>
        </w:rPr>
        <w:t>/год (627,9 м</w:t>
      </w:r>
      <w:r w:rsidRPr="00252778">
        <w:rPr>
          <w:rFonts w:ascii="Times New Roman" w:hAnsi="Times New Roman"/>
          <w:bCs/>
          <w:sz w:val="28"/>
          <w:szCs w:val="28"/>
          <w:vertAlign w:val="superscript"/>
        </w:rPr>
        <w:t>3</w:t>
      </w:r>
      <w:r w:rsidRPr="00252778">
        <w:rPr>
          <w:rFonts w:ascii="Times New Roman" w:hAnsi="Times New Roman"/>
          <w:bCs/>
          <w:sz w:val="28"/>
          <w:szCs w:val="28"/>
        </w:rPr>
        <w:t>/</w:t>
      </w:r>
      <w:proofErr w:type="spellStart"/>
      <w:r w:rsidRPr="00252778">
        <w:rPr>
          <w:rFonts w:ascii="Times New Roman" w:hAnsi="Times New Roman"/>
          <w:bCs/>
          <w:sz w:val="28"/>
          <w:szCs w:val="28"/>
        </w:rPr>
        <w:t>сут</w:t>
      </w:r>
      <w:proofErr w:type="spellEnd"/>
      <w:r w:rsidRPr="00252778">
        <w:rPr>
          <w:rFonts w:ascii="Times New Roman" w:hAnsi="Times New Roman"/>
          <w:bCs/>
          <w:sz w:val="28"/>
          <w:szCs w:val="28"/>
        </w:rPr>
        <w:t>).</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Внедрение мероприятий на расчетный срок по энергосбережению и </w:t>
      </w:r>
      <w:proofErr w:type="spellStart"/>
      <w:r w:rsidRPr="00252778">
        <w:rPr>
          <w:rFonts w:ascii="Times New Roman" w:hAnsi="Times New Roman"/>
          <w:sz w:val="28"/>
          <w:szCs w:val="28"/>
        </w:rPr>
        <w:t>водосбережению</w:t>
      </w:r>
      <w:proofErr w:type="spellEnd"/>
      <w:r w:rsidRPr="00252778">
        <w:rPr>
          <w:rFonts w:ascii="Times New Roman" w:hAnsi="Times New Roman"/>
          <w:sz w:val="28"/>
          <w:szCs w:val="28"/>
        </w:rPr>
        <w:t xml:space="preserve"> позволят снизить потери воды, сократить объемы водопотребления, снизить нагрузку на водозаборные узлы, повысив качество их работы, и расширить зону обслуживания.</w:t>
      </w:r>
    </w:p>
    <w:p w:rsidR="006651E3" w:rsidRPr="00252778" w:rsidRDefault="006651E3" w:rsidP="006651E3">
      <w:pPr>
        <w:autoSpaceDE w:val="0"/>
        <w:autoSpaceDN w:val="0"/>
        <w:adjustRightInd w:val="0"/>
        <w:spacing w:before="240" w:line="240" w:lineRule="auto"/>
        <w:jc w:val="center"/>
        <w:rPr>
          <w:rFonts w:ascii="Times New Roman" w:hAnsi="Times New Roman"/>
          <w:b/>
          <w:bCs/>
          <w:i/>
          <w:color w:val="000000"/>
          <w:sz w:val="28"/>
          <w:szCs w:val="28"/>
        </w:rPr>
      </w:pPr>
      <w:r w:rsidRPr="00252778">
        <w:rPr>
          <w:rFonts w:ascii="Times New Roman" w:hAnsi="Times New Roman"/>
          <w:b/>
          <w:bCs/>
          <w:i/>
          <w:color w:val="000000"/>
          <w:sz w:val="28"/>
          <w:szCs w:val="28"/>
        </w:rPr>
        <w:t>1.3.13  Перспективные балансы водоснабжения, территориальный баланс, баланс по группам абонентов</w:t>
      </w:r>
    </w:p>
    <w:p w:rsidR="006651E3" w:rsidRPr="00252778" w:rsidRDefault="006651E3" w:rsidP="006651E3">
      <w:pPr>
        <w:spacing w:after="0" w:line="360" w:lineRule="auto"/>
        <w:ind w:firstLine="720"/>
        <w:jc w:val="both"/>
        <w:rPr>
          <w:rFonts w:ascii="Times New Roman" w:hAnsi="Times New Roman"/>
          <w:sz w:val="28"/>
          <w:szCs w:val="28"/>
        </w:rPr>
      </w:pPr>
      <w:r w:rsidRPr="00252778">
        <w:rPr>
          <w:rFonts w:ascii="Times New Roman" w:hAnsi="Times New Roman"/>
          <w:sz w:val="28"/>
          <w:szCs w:val="28"/>
        </w:rPr>
        <w:t>В Нововеличковском сельском поселении прогнозируется устойчивый прирост общего водопотребления.</w:t>
      </w:r>
    </w:p>
    <w:p w:rsidR="006651E3" w:rsidRPr="00252778" w:rsidRDefault="006651E3" w:rsidP="006651E3">
      <w:pPr>
        <w:spacing w:after="0" w:line="360" w:lineRule="auto"/>
        <w:ind w:firstLine="720"/>
        <w:jc w:val="both"/>
        <w:rPr>
          <w:rFonts w:ascii="Times New Roman" w:hAnsi="Times New Roman"/>
          <w:sz w:val="28"/>
          <w:szCs w:val="28"/>
        </w:rPr>
      </w:pPr>
      <w:r w:rsidRPr="00252778">
        <w:rPr>
          <w:rFonts w:ascii="Times New Roman" w:hAnsi="Times New Roman"/>
          <w:sz w:val="28"/>
          <w:szCs w:val="28"/>
        </w:rPr>
        <w:t>Прирост общего водопотребления обусловлен:</w:t>
      </w:r>
    </w:p>
    <w:p w:rsidR="006651E3" w:rsidRPr="00252778" w:rsidRDefault="006651E3" w:rsidP="006651E3">
      <w:pPr>
        <w:numPr>
          <w:ilvl w:val="0"/>
          <w:numId w:val="15"/>
        </w:numPr>
        <w:tabs>
          <w:tab w:val="clear" w:pos="1440"/>
        </w:tabs>
        <w:spacing w:after="0" w:line="360" w:lineRule="auto"/>
        <w:ind w:left="426"/>
        <w:jc w:val="both"/>
        <w:rPr>
          <w:rFonts w:ascii="Times New Roman" w:hAnsi="Times New Roman"/>
          <w:sz w:val="28"/>
          <w:szCs w:val="28"/>
        </w:rPr>
      </w:pPr>
      <w:r w:rsidRPr="00252778">
        <w:rPr>
          <w:rFonts w:ascii="Times New Roman" w:hAnsi="Times New Roman"/>
          <w:sz w:val="28"/>
          <w:szCs w:val="28"/>
        </w:rPr>
        <w:t>Приростом численности населения;</w:t>
      </w:r>
    </w:p>
    <w:p w:rsidR="006651E3" w:rsidRPr="00252778" w:rsidRDefault="006651E3" w:rsidP="006651E3">
      <w:pPr>
        <w:numPr>
          <w:ilvl w:val="0"/>
          <w:numId w:val="15"/>
        </w:numPr>
        <w:tabs>
          <w:tab w:val="clear" w:pos="1440"/>
        </w:tabs>
        <w:spacing w:after="0" w:line="360" w:lineRule="auto"/>
        <w:ind w:left="426"/>
        <w:jc w:val="both"/>
        <w:rPr>
          <w:rFonts w:ascii="Times New Roman" w:hAnsi="Times New Roman"/>
          <w:sz w:val="28"/>
          <w:szCs w:val="28"/>
        </w:rPr>
      </w:pPr>
      <w:r w:rsidRPr="00252778">
        <w:rPr>
          <w:rFonts w:ascii="Times New Roman" w:hAnsi="Times New Roman"/>
          <w:sz w:val="28"/>
          <w:szCs w:val="28"/>
        </w:rPr>
        <w:t>Подключением новых потребителей к централизованному водоснабжению.</w:t>
      </w:r>
    </w:p>
    <w:p w:rsidR="006651E3" w:rsidRPr="00252778" w:rsidRDefault="006651E3" w:rsidP="006651E3">
      <w:pPr>
        <w:spacing w:after="0" w:line="360" w:lineRule="auto"/>
        <w:ind w:firstLine="720"/>
        <w:jc w:val="both"/>
        <w:rPr>
          <w:rFonts w:ascii="Times New Roman" w:hAnsi="Times New Roman"/>
          <w:sz w:val="28"/>
          <w:szCs w:val="28"/>
        </w:rPr>
      </w:pPr>
      <w:r w:rsidRPr="00252778">
        <w:rPr>
          <w:rFonts w:ascii="Times New Roman" w:hAnsi="Times New Roman"/>
          <w:sz w:val="28"/>
          <w:szCs w:val="28"/>
        </w:rPr>
        <w:t>Перспективный баланс потребления воды рассчитан на максимальное суточное водопотребление. Корректировка баланса рассчитывается на среднесуточное водопотребление и далее, как и предусмотрено нормативами, пересчитывается в максимальное суточное потребление.</w:t>
      </w:r>
    </w:p>
    <w:p w:rsidR="006651E3" w:rsidRPr="00252778" w:rsidRDefault="006651E3" w:rsidP="006651E3">
      <w:pPr>
        <w:spacing w:line="360" w:lineRule="auto"/>
        <w:ind w:firstLine="720"/>
        <w:jc w:val="both"/>
        <w:rPr>
          <w:rFonts w:ascii="Times New Roman" w:hAnsi="Times New Roman"/>
          <w:sz w:val="28"/>
          <w:szCs w:val="28"/>
        </w:rPr>
      </w:pPr>
      <w:r w:rsidRPr="00252778">
        <w:rPr>
          <w:rFonts w:ascii="Times New Roman" w:hAnsi="Times New Roman"/>
          <w:sz w:val="28"/>
          <w:szCs w:val="28"/>
        </w:rPr>
        <w:t>Основным потребителем воды является население. При разработке схемы водоснабжения Нововеличковского сельского поселения базовым показателем для определения удельного суточного расхода воды принят норматив потребления холодной и горячей воды на одного жителя, принятый в соответствии с рекомендациями СП 31.13330.2012 «Водоснабжение. Наружные сети и сооружения», равный 150 л/сутки на человека.</w:t>
      </w:r>
    </w:p>
    <w:p w:rsidR="006651E3" w:rsidRPr="00252778" w:rsidRDefault="006651E3" w:rsidP="006651E3">
      <w:pPr>
        <w:autoSpaceDE w:val="0"/>
        <w:autoSpaceDN w:val="0"/>
        <w:adjustRightInd w:val="0"/>
        <w:spacing w:after="0" w:line="360" w:lineRule="auto"/>
        <w:jc w:val="center"/>
        <w:rPr>
          <w:rFonts w:ascii="Times New Roman" w:hAnsi="Times New Roman"/>
          <w:b/>
          <w:bCs/>
          <w:i/>
          <w:sz w:val="28"/>
          <w:szCs w:val="28"/>
        </w:rPr>
        <w:sectPr w:rsidR="006651E3" w:rsidRPr="00252778" w:rsidSect="00E87F54">
          <w:pgSz w:w="12240" w:h="15840"/>
          <w:pgMar w:top="397" w:right="474" w:bottom="397" w:left="1418" w:header="720" w:footer="720" w:gutter="0"/>
          <w:cols w:space="720"/>
        </w:sectPr>
      </w:pPr>
    </w:p>
    <w:p w:rsidR="006651E3" w:rsidRPr="00252778" w:rsidRDefault="006651E3" w:rsidP="006651E3">
      <w:pPr>
        <w:autoSpaceDE w:val="0"/>
        <w:autoSpaceDN w:val="0"/>
        <w:adjustRightInd w:val="0"/>
        <w:spacing w:after="0" w:line="360" w:lineRule="auto"/>
        <w:jc w:val="center"/>
        <w:rPr>
          <w:rFonts w:ascii="Times New Roman" w:hAnsi="Times New Roman"/>
          <w:b/>
          <w:bCs/>
          <w:i/>
          <w:sz w:val="28"/>
          <w:szCs w:val="28"/>
        </w:rPr>
      </w:pPr>
      <w:r w:rsidRPr="00252778">
        <w:rPr>
          <w:rFonts w:ascii="Times New Roman" w:hAnsi="Times New Roman"/>
          <w:b/>
          <w:bCs/>
          <w:i/>
          <w:sz w:val="28"/>
          <w:szCs w:val="28"/>
        </w:rPr>
        <w:lastRenderedPageBreak/>
        <w:t>Таблица 12 – Перспективный баланс водопотребления холодной питьевой воды Нововеличковского сельского поселения</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851"/>
        <w:gridCol w:w="992"/>
        <w:gridCol w:w="850"/>
        <w:gridCol w:w="850"/>
        <w:gridCol w:w="850"/>
        <w:gridCol w:w="850"/>
        <w:gridCol w:w="1278"/>
        <w:gridCol w:w="1134"/>
        <w:gridCol w:w="992"/>
        <w:gridCol w:w="1276"/>
        <w:gridCol w:w="850"/>
        <w:gridCol w:w="851"/>
      </w:tblGrid>
      <w:tr w:rsidR="006651E3" w:rsidRPr="00252778" w:rsidTr="00E87F54">
        <w:trPr>
          <w:trHeight w:val="509"/>
        </w:trPr>
        <w:tc>
          <w:tcPr>
            <w:tcW w:w="675" w:type="dxa"/>
            <w:vMerge w:val="restart"/>
            <w:shd w:val="clear" w:color="auto" w:fill="9BBB59" w:themeFill="accent3"/>
            <w:vAlign w:val="center"/>
          </w:tcPr>
          <w:p w:rsidR="006651E3" w:rsidRPr="00252778" w:rsidRDefault="006651E3" w:rsidP="00E87F54">
            <w:pPr>
              <w:jc w:val="center"/>
              <w:rPr>
                <w:rFonts w:ascii="Times New Roman" w:hAnsi="Times New Roman"/>
                <w:b/>
                <w:i/>
                <w:color w:val="000000"/>
                <w:sz w:val="28"/>
                <w:szCs w:val="28"/>
              </w:rPr>
            </w:pPr>
            <w:r w:rsidRPr="00252778">
              <w:rPr>
                <w:rFonts w:ascii="Times New Roman" w:hAnsi="Times New Roman"/>
                <w:b/>
                <w:i/>
                <w:color w:val="000000"/>
                <w:sz w:val="28"/>
                <w:szCs w:val="28"/>
              </w:rPr>
              <w:t xml:space="preserve">№ </w:t>
            </w:r>
            <w:proofErr w:type="gramStart"/>
            <w:r w:rsidRPr="00252778">
              <w:rPr>
                <w:rFonts w:ascii="Times New Roman" w:hAnsi="Times New Roman"/>
                <w:b/>
                <w:i/>
                <w:color w:val="000000"/>
                <w:sz w:val="28"/>
                <w:szCs w:val="28"/>
              </w:rPr>
              <w:t>п</w:t>
            </w:r>
            <w:proofErr w:type="gramEnd"/>
            <w:r w:rsidRPr="00252778">
              <w:rPr>
                <w:rFonts w:ascii="Times New Roman" w:hAnsi="Times New Roman"/>
                <w:b/>
                <w:i/>
                <w:color w:val="000000"/>
                <w:sz w:val="28"/>
                <w:szCs w:val="28"/>
              </w:rPr>
              <w:t>/п</w:t>
            </w:r>
          </w:p>
        </w:tc>
        <w:tc>
          <w:tcPr>
            <w:tcW w:w="2977" w:type="dxa"/>
            <w:vMerge w:val="restart"/>
            <w:shd w:val="clear" w:color="auto" w:fill="9BBB59" w:themeFill="accent3"/>
            <w:vAlign w:val="center"/>
          </w:tcPr>
          <w:p w:rsidR="006651E3" w:rsidRPr="00252778" w:rsidRDefault="006651E3" w:rsidP="00E87F54">
            <w:pPr>
              <w:jc w:val="center"/>
              <w:rPr>
                <w:rFonts w:ascii="Times New Roman" w:hAnsi="Times New Roman"/>
                <w:b/>
                <w:i/>
                <w:color w:val="000000"/>
                <w:sz w:val="28"/>
                <w:szCs w:val="28"/>
              </w:rPr>
            </w:pPr>
            <w:r w:rsidRPr="00252778">
              <w:rPr>
                <w:rFonts w:ascii="Times New Roman" w:hAnsi="Times New Roman"/>
                <w:b/>
                <w:i/>
                <w:color w:val="000000"/>
                <w:sz w:val="28"/>
                <w:szCs w:val="28"/>
              </w:rPr>
              <w:t>Наименование потребителей</w:t>
            </w:r>
          </w:p>
        </w:tc>
        <w:tc>
          <w:tcPr>
            <w:tcW w:w="2693" w:type="dxa"/>
            <w:gridSpan w:val="3"/>
            <w:shd w:val="clear" w:color="auto" w:fill="9BBB59" w:themeFill="accent3"/>
            <w:vAlign w:val="center"/>
          </w:tcPr>
          <w:p w:rsidR="006651E3" w:rsidRPr="00252778" w:rsidRDefault="006651E3" w:rsidP="00E87F54">
            <w:pPr>
              <w:jc w:val="center"/>
              <w:rPr>
                <w:rFonts w:ascii="Times New Roman" w:hAnsi="Times New Roman"/>
                <w:b/>
                <w:i/>
                <w:color w:val="000000"/>
                <w:sz w:val="28"/>
                <w:szCs w:val="28"/>
              </w:rPr>
            </w:pPr>
            <w:proofErr w:type="spellStart"/>
            <w:r w:rsidRPr="00252778">
              <w:rPr>
                <w:rFonts w:ascii="Times New Roman" w:hAnsi="Times New Roman"/>
                <w:b/>
                <w:i/>
                <w:color w:val="000000"/>
                <w:sz w:val="28"/>
                <w:szCs w:val="28"/>
              </w:rPr>
              <w:t>Совр</w:t>
            </w:r>
            <w:proofErr w:type="spellEnd"/>
            <w:r w:rsidRPr="00252778">
              <w:rPr>
                <w:rFonts w:ascii="Times New Roman" w:hAnsi="Times New Roman"/>
                <w:b/>
                <w:i/>
                <w:color w:val="000000"/>
                <w:sz w:val="28"/>
                <w:szCs w:val="28"/>
              </w:rPr>
              <w:t xml:space="preserve">. сост.2016 г. </w:t>
            </w:r>
          </w:p>
        </w:tc>
        <w:tc>
          <w:tcPr>
            <w:tcW w:w="2550" w:type="dxa"/>
            <w:gridSpan w:val="3"/>
            <w:shd w:val="clear" w:color="auto" w:fill="9BBB59" w:themeFill="accent3"/>
          </w:tcPr>
          <w:p w:rsidR="006651E3" w:rsidRPr="00252778" w:rsidRDefault="006651E3" w:rsidP="00E87F54">
            <w:pPr>
              <w:jc w:val="center"/>
              <w:rPr>
                <w:rFonts w:ascii="Times New Roman" w:hAnsi="Times New Roman"/>
                <w:b/>
                <w:i/>
                <w:color w:val="000000"/>
                <w:sz w:val="28"/>
                <w:szCs w:val="28"/>
              </w:rPr>
            </w:pPr>
            <w:r w:rsidRPr="00252778">
              <w:rPr>
                <w:rFonts w:ascii="Times New Roman" w:hAnsi="Times New Roman"/>
                <w:b/>
                <w:i/>
                <w:color w:val="000000"/>
                <w:sz w:val="28"/>
                <w:szCs w:val="28"/>
                <w:lang w:val="en-US"/>
              </w:rPr>
              <w:t>I</w:t>
            </w:r>
            <w:r w:rsidRPr="00252778">
              <w:rPr>
                <w:rFonts w:ascii="Times New Roman" w:hAnsi="Times New Roman"/>
                <w:b/>
                <w:i/>
                <w:color w:val="000000"/>
                <w:sz w:val="28"/>
                <w:szCs w:val="28"/>
              </w:rPr>
              <w:t xml:space="preserve"> этап 2021 год</w:t>
            </w:r>
          </w:p>
        </w:tc>
        <w:tc>
          <w:tcPr>
            <w:tcW w:w="3404" w:type="dxa"/>
            <w:gridSpan w:val="3"/>
            <w:shd w:val="clear" w:color="auto" w:fill="9BBB59" w:themeFill="accent3"/>
          </w:tcPr>
          <w:p w:rsidR="006651E3" w:rsidRPr="00252778" w:rsidRDefault="006651E3" w:rsidP="00E87F54">
            <w:pPr>
              <w:jc w:val="center"/>
              <w:rPr>
                <w:rFonts w:ascii="Times New Roman" w:hAnsi="Times New Roman"/>
                <w:b/>
                <w:i/>
                <w:color w:val="000000"/>
                <w:sz w:val="28"/>
                <w:szCs w:val="28"/>
              </w:rPr>
            </w:pPr>
            <w:r w:rsidRPr="00252778">
              <w:rPr>
                <w:rFonts w:ascii="Times New Roman" w:hAnsi="Times New Roman"/>
                <w:b/>
                <w:i/>
                <w:color w:val="000000"/>
                <w:sz w:val="28"/>
                <w:szCs w:val="28"/>
                <w:lang w:val="en-US"/>
              </w:rPr>
              <w:t>II</w:t>
            </w:r>
            <w:r w:rsidRPr="00252778">
              <w:rPr>
                <w:rFonts w:ascii="Times New Roman" w:hAnsi="Times New Roman"/>
                <w:b/>
                <w:i/>
                <w:color w:val="000000"/>
                <w:sz w:val="28"/>
                <w:szCs w:val="28"/>
              </w:rPr>
              <w:t xml:space="preserve"> этап 2026 год</w:t>
            </w:r>
          </w:p>
        </w:tc>
        <w:tc>
          <w:tcPr>
            <w:tcW w:w="2977" w:type="dxa"/>
            <w:gridSpan w:val="3"/>
            <w:shd w:val="clear" w:color="auto" w:fill="9BBB59" w:themeFill="accent3"/>
          </w:tcPr>
          <w:p w:rsidR="006651E3" w:rsidRPr="00252778" w:rsidRDefault="006651E3" w:rsidP="00E87F54">
            <w:pPr>
              <w:jc w:val="center"/>
              <w:rPr>
                <w:rFonts w:ascii="Times New Roman" w:hAnsi="Times New Roman"/>
                <w:b/>
                <w:i/>
                <w:color w:val="000000"/>
                <w:sz w:val="28"/>
                <w:szCs w:val="28"/>
              </w:rPr>
            </w:pPr>
            <w:r w:rsidRPr="00252778">
              <w:rPr>
                <w:rFonts w:ascii="Times New Roman" w:hAnsi="Times New Roman"/>
                <w:b/>
                <w:i/>
                <w:color w:val="000000"/>
                <w:sz w:val="28"/>
                <w:szCs w:val="28"/>
              </w:rPr>
              <w:t>Расчетный срок 2037 год</w:t>
            </w:r>
          </w:p>
        </w:tc>
      </w:tr>
      <w:tr w:rsidR="006651E3" w:rsidRPr="00252778" w:rsidTr="00E87F54">
        <w:trPr>
          <w:cantSplit/>
          <w:trHeight w:val="3180"/>
        </w:trPr>
        <w:tc>
          <w:tcPr>
            <w:tcW w:w="675" w:type="dxa"/>
            <w:vMerge/>
            <w:tcBorders>
              <w:bottom w:val="single" w:sz="4" w:space="0" w:color="auto"/>
            </w:tcBorders>
            <w:shd w:val="clear" w:color="auto" w:fill="9BBB59" w:themeFill="accent3"/>
            <w:vAlign w:val="center"/>
          </w:tcPr>
          <w:p w:rsidR="006651E3" w:rsidRPr="00252778" w:rsidRDefault="006651E3" w:rsidP="00E87F54">
            <w:pPr>
              <w:spacing w:line="240" w:lineRule="auto"/>
              <w:jc w:val="center"/>
              <w:rPr>
                <w:rFonts w:ascii="Times New Roman" w:hAnsi="Times New Roman"/>
                <w:b/>
                <w:i/>
                <w:sz w:val="28"/>
                <w:szCs w:val="28"/>
              </w:rPr>
            </w:pPr>
          </w:p>
        </w:tc>
        <w:tc>
          <w:tcPr>
            <w:tcW w:w="2977" w:type="dxa"/>
            <w:vMerge/>
            <w:tcBorders>
              <w:bottom w:val="single" w:sz="4" w:space="0" w:color="auto"/>
            </w:tcBorders>
            <w:shd w:val="clear" w:color="auto" w:fill="9BBB59" w:themeFill="accent3"/>
            <w:vAlign w:val="center"/>
          </w:tcPr>
          <w:p w:rsidR="006651E3" w:rsidRPr="00252778" w:rsidRDefault="006651E3" w:rsidP="00E87F54">
            <w:pPr>
              <w:spacing w:line="240" w:lineRule="auto"/>
              <w:jc w:val="center"/>
              <w:rPr>
                <w:rFonts w:ascii="Times New Roman" w:hAnsi="Times New Roman"/>
                <w:b/>
                <w:i/>
                <w:sz w:val="28"/>
                <w:szCs w:val="28"/>
              </w:rPr>
            </w:pPr>
          </w:p>
        </w:tc>
        <w:tc>
          <w:tcPr>
            <w:tcW w:w="851"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Среднесуточное водопотребление, м</w:t>
            </w:r>
            <w:r w:rsidRPr="00252778">
              <w:rPr>
                <w:rFonts w:ascii="Times New Roman" w:hAnsi="Times New Roman"/>
                <w:b/>
                <w:i/>
                <w:sz w:val="28"/>
                <w:szCs w:val="28"/>
                <w:vertAlign w:val="superscript"/>
              </w:rPr>
              <w:t>3</w:t>
            </w:r>
            <w:r w:rsidRPr="00252778">
              <w:rPr>
                <w:rFonts w:ascii="Times New Roman" w:hAnsi="Times New Roman"/>
                <w:b/>
                <w:i/>
                <w:sz w:val="28"/>
                <w:szCs w:val="28"/>
              </w:rPr>
              <w:t xml:space="preserve">/тыс. </w:t>
            </w:r>
            <w:proofErr w:type="spellStart"/>
            <w:r w:rsidRPr="00252778">
              <w:rPr>
                <w:rFonts w:ascii="Times New Roman" w:hAnsi="Times New Roman"/>
                <w:b/>
                <w:i/>
                <w:sz w:val="28"/>
                <w:szCs w:val="28"/>
              </w:rPr>
              <w:t>сут</w:t>
            </w:r>
            <w:proofErr w:type="spellEnd"/>
          </w:p>
        </w:tc>
        <w:tc>
          <w:tcPr>
            <w:tcW w:w="992"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Максимально суточное водопотребление, м</w:t>
            </w:r>
            <w:r w:rsidRPr="00252778">
              <w:rPr>
                <w:rFonts w:ascii="Times New Roman" w:hAnsi="Times New Roman"/>
                <w:b/>
                <w:i/>
                <w:sz w:val="28"/>
                <w:szCs w:val="28"/>
                <w:vertAlign w:val="superscript"/>
              </w:rPr>
              <w:t>3</w:t>
            </w:r>
            <w:r w:rsidRPr="00252778">
              <w:rPr>
                <w:rFonts w:ascii="Times New Roman" w:hAnsi="Times New Roman"/>
                <w:b/>
                <w:i/>
                <w:sz w:val="28"/>
                <w:szCs w:val="28"/>
              </w:rPr>
              <w:t>/</w:t>
            </w:r>
            <w:proofErr w:type="spellStart"/>
            <w:r w:rsidRPr="00252778">
              <w:rPr>
                <w:rFonts w:ascii="Times New Roman" w:hAnsi="Times New Roman"/>
                <w:b/>
                <w:i/>
                <w:sz w:val="28"/>
                <w:szCs w:val="28"/>
              </w:rPr>
              <w:t>тыс</w:t>
            </w:r>
            <w:proofErr w:type="gramStart"/>
            <w:r w:rsidRPr="00252778">
              <w:rPr>
                <w:rFonts w:ascii="Times New Roman" w:hAnsi="Times New Roman"/>
                <w:b/>
                <w:i/>
                <w:sz w:val="28"/>
                <w:szCs w:val="28"/>
              </w:rPr>
              <w:t>.с</w:t>
            </w:r>
            <w:proofErr w:type="gramEnd"/>
            <w:r w:rsidRPr="00252778">
              <w:rPr>
                <w:rFonts w:ascii="Times New Roman" w:hAnsi="Times New Roman"/>
                <w:b/>
                <w:i/>
                <w:sz w:val="28"/>
                <w:szCs w:val="28"/>
              </w:rPr>
              <w:t>ут</w:t>
            </w:r>
            <w:proofErr w:type="spellEnd"/>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Годовое, 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vertAlign w:val="superscript"/>
              </w:rPr>
              <w:t>3</w:t>
            </w:r>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Среднесуточное водопотребление, м</w:t>
            </w:r>
            <w:r w:rsidRPr="00252778">
              <w:rPr>
                <w:rFonts w:ascii="Times New Roman" w:hAnsi="Times New Roman"/>
                <w:b/>
                <w:i/>
                <w:sz w:val="28"/>
                <w:szCs w:val="28"/>
                <w:vertAlign w:val="superscript"/>
              </w:rPr>
              <w:t>3</w:t>
            </w:r>
            <w:r w:rsidRPr="00252778">
              <w:rPr>
                <w:rFonts w:ascii="Times New Roman" w:hAnsi="Times New Roman"/>
                <w:b/>
                <w:i/>
                <w:sz w:val="28"/>
                <w:szCs w:val="28"/>
              </w:rPr>
              <w:t xml:space="preserve">/тыс. </w:t>
            </w:r>
            <w:proofErr w:type="spellStart"/>
            <w:r w:rsidRPr="00252778">
              <w:rPr>
                <w:rFonts w:ascii="Times New Roman" w:hAnsi="Times New Roman"/>
                <w:b/>
                <w:i/>
                <w:sz w:val="28"/>
                <w:szCs w:val="28"/>
              </w:rPr>
              <w:t>сут</w:t>
            </w:r>
            <w:proofErr w:type="spellEnd"/>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Максимально суточное водопотребление, м</w:t>
            </w:r>
            <w:r w:rsidRPr="00252778">
              <w:rPr>
                <w:rFonts w:ascii="Times New Roman" w:hAnsi="Times New Roman"/>
                <w:b/>
                <w:i/>
                <w:sz w:val="28"/>
                <w:szCs w:val="28"/>
                <w:vertAlign w:val="superscript"/>
              </w:rPr>
              <w:t>3</w:t>
            </w:r>
            <w:r w:rsidRPr="00252778">
              <w:rPr>
                <w:rFonts w:ascii="Times New Roman" w:hAnsi="Times New Roman"/>
                <w:b/>
                <w:i/>
                <w:sz w:val="28"/>
                <w:szCs w:val="28"/>
              </w:rPr>
              <w:t>/</w:t>
            </w:r>
            <w:proofErr w:type="spellStart"/>
            <w:r w:rsidRPr="00252778">
              <w:rPr>
                <w:rFonts w:ascii="Times New Roman" w:hAnsi="Times New Roman"/>
                <w:b/>
                <w:i/>
                <w:sz w:val="28"/>
                <w:szCs w:val="28"/>
              </w:rPr>
              <w:t>тыс</w:t>
            </w:r>
            <w:proofErr w:type="gramStart"/>
            <w:r w:rsidRPr="00252778">
              <w:rPr>
                <w:rFonts w:ascii="Times New Roman" w:hAnsi="Times New Roman"/>
                <w:b/>
                <w:i/>
                <w:sz w:val="28"/>
                <w:szCs w:val="28"/>
              </w:rPr>
              <w:t>.с</w:t>
            </w:r>
            <w:proofErr w:type="gramEnd"/>
            <w:r w:rsidRPr="00252778">
              <w:rPr>
                <w:rFonts w:ascii="Times New Roman" w:hAnsi="Times New Roman"/>
                <w:b/>
                <w:i/>
                <w:sz w:val="28"/>
                <w:szCs w:val="28"/>
              </w:rPr>
              <w:t>ут</w:t>
            </w:r>
            <w:proofErr w:type="spellEnd"/>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Годовое, 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vertAlign w:val="superscript"/>
              </w:rPr>
              <w:t>3</w:t>
            </w:r>
          </w:p>
        </w:tc>
        <w:tc>
          <w:tcPr>
            <w:tcW w:w="1278"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Среднесуточное водопотребление, м</w:t>
            </w:r>
            <w:r w:rsidRPr="00252778">
              <w:rPr>
                <w:rFonts w:ascii="Times New Roman" w:hAnsi="Times New Roman"/>
                <w:b/>
                <w:i/>
                <w:sz w:val="28"/>
                <w:szCs w:val="28"/>
                <w:vertAlign w:val="superscript"/>
              </w:rPr>
              <w:t>3</w:t>
            </w:r>
            <w:r w:rsidRPr="00252778">
              <w:rPr>
                <w:rFonts w:ascii="Times New Roman" w:hAnsi="Times New Roman"/>
                <w:b/>
                <w:i/>
                <w:sz w:val="28"/>
                <w:szCs w:val="28"/>
              </w:rPr>
              <w:t xml:space="preserve">/тыс. </w:t>
            </w:r>
            <w:proofErr w:type="spellStart"/>
            <w:r w:rsidRPr="00252778">
              <w:rPr>
                <w:rFonts w:ascii="Times New Roman" w:hAnsi="Times New Roman"/>
                <w:b/>
                <w:i/>
                <w:sz w:val="28"/>
                <w:szCs w:val="28"/>
              </w:rPr>
              <w:t>сут</w:t>
            </w:r>
            <w:proofErr w:type="spellEnd"/>
          </w:p>
        </w:tc>
        <w:tc>
          <w:tcPr>
            <w:tcW w:w="1134"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Максимально суточное водопотребление, м</w:t>
            </w:r>
            <w:r w:rsidRPr="00252778">
              <w:rPr>
                <w:rFonts w:ascii="Times New Roman" w:hAnsi="Times New Roman"/>
                <w:b/>
                <w:i/>
                <w:sz w:val="28"/>
                <w:szCs w:val="28"/>
                <w:vertAlign w:val="superscript"/>
              </w:rPr>
              <w:t>3</w:t>
            </w:r>
            <w:r w:rsidRPr="00252778">
              <w:rPr>
                <w:rFonts w:ascii="Times New Roman" w:hAnsi="Times New Roman"/>
                <w:b/>
                <w:i/>
                <w:sz w:val="28"/>
                <w:szCs w:val="28"/>
              </w:rPr>
              <w:t>/</w:t>
            </w:r>
            <w:proofErr w:type="spellStart"/>
            <w:r w:rsidRPr="00252778">
              <w:rPr>
                <w:rFonts w:ascii="Times New Roman" w:hAnsi="Times New Roman"/>
                <w:b/>
                <w:i/>
                <w:sz w:val="28"/>
                <w:szCs w:val="28"/>
              </w:rPr>
              <w:t>тыс</w:t>
            </w:r>
            <w:proofErr w:type="gramStart"/>
            <w:r w:rsidRPr="00252778">
              <w:rPr>
                <w:rFonts w:ascii="Times New Roman" w:hAnsi="Times New Roman"/>
                <w:b/>
                <w:i/>
                <w:sz w:val="28"/>
                <w:szCs w:val="28"/>
              </w:rPr>
              <w:t>.с</w:t>
            </w:r>
            <w:proofErr w:type="gramEnd"/>
            <w:r w:rsidRPr="00252778">
              <w:rPr>
                <w:rFonts w:ascii="Times New Roman" w:hAnsi="Times New Roman"/>
                <w:b/>
                <w:i/>
                <w:sz w:val="28"/>
                <w:szCs w:val="28"/>
              </w:rPr>
              <w:t>ут</w:t>
            </w:r>
            <w:proofErr w:type="spellEnd"/>
          </w:p>
        </w:tc>
        <w:tc>
          <w:tcPr>
            <w:tcW w:w="992"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Годовое, 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vertAlign w:val="superscript"/>
              </w:rPr>
              <w:t>3</w:t>
            </w:r>
          </w:p>
        </w:tc>
        <w:tc>
          <w:tcPr>
            <w:tcW w:w="1276"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Среднесуточное водопотребление, м</w:t>
            </w:r>
            <w:r w:rsidRPr="00252778">
              <w:rPr>
                <w:rFonts w:ascii="Times New Roman" w:hAnsi="Times New Roman"/>
                <w:b/>
                <w:i/>
                <w:sz w:val="28"/>
                <w:szCs w:val="28"/>
                <w:vertAlign w:val="superscript"/>
              </w:rPr>
              <w:t>3</w:t>
            </w:r>
            <w:r w:rsidRPr="00252778">
              <w:rPr>
                <w:rFonts w:ascii="Times New Roman" w:hAnsi="Times New Roman"/>
                <w:b/>
                <w:i/>
                <w:sz w:val="28"/>
                <w:szCs w:val="28"/>
              </w:rPr>
              <w:t xml:space="preserve">/тыс. </w:t>
            </w:r>
            <w:proofErr w:type="spellStart"/>
            <w:r w:rsidRPr="00252778">
              <w:rPr>
                <w:rFonts w:ascii="Times New Roman" w:hAnsi="Times New Roman"/>
                <w:b/>
                <w:i/>
                <w:sz w:val="28"/>
                <w:szCs w:val="28"/>
              </w:rPr>
              <w:t>сут</w:t>
            </w:r>
            <w:proofErr w:type="spellEnd"/>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Максимально суточное водопотребление, м</w:t>
            </w:r>
            <w:r w:rsidRPr="00252778">
              <w:rPr>
                <w:rFonts w:ascii="Times New Roman" w:hAnsi="Times New Roman"/>
                <w:b/>
                <w:i/>
                <w:sz w:val="28"/>
                <w:szCs w:val="28"/>
                <w:vertAlign w:val="superscript"/>
              </w:rPr>
              <w:t>3</w:t>
            </w:r>
            <w:r w:rsidRPr="00252778">
              <w:rPr>
                <w:rFonts w:ascii="Times New Roman" w:hAnsi="Times New Roman"/>
                <w:b/>
                <w:i/>
                <w:sz w:val="28"/>
                <w:szCs w:val="28"/>
              </w:rPr>
              <w:t>/</w:t>
            </w:r>
            <w:proofErr w:type="spellStart"/>
            <w:r w:rsidRPr="00252778">
              <w:rPr>
                <w:rFonts w:ascii="Times New Roman" w:hAnsi="Times New Roman"/>
                <w:b/>
                <w:i/>
                <w:sz w:val="28"/>
                <w:szCs w:val="28"/>
              </w:rPr>
              <w:t>тыс</w:t>
            </w:r>
            <w:proofErr w:type="gramStart"/>
            <w:r w:rsidRPr="00252778">
              <w:rPr>
                <w:rFonts w:ascii="Times New Roman" w:hAnsi="Times New Roman"/>
                <w:b/>
                <w:i/>
                <w:sz w:val="28"/>
                <w:szCs w:val="28"/>
              </w:rPr>
              <w:t>.с</w:t>
            </w:r>
            <w:proofErr w:type="gramEnd"/>
            <w:r w:rsidRPr="00252778">
              <w:rPr>
                <w:rFonts w:ascii="Times New Roman" w:hAnsi="Times New Roman"/>
                <w:b/>
                <w:i/>
                <w:sz w:val="28"/>
                <w:szCs w:val="28"/>
              </w:rPr>
              <w:t>ут</w:t>
            </w:r>
            <w:proofErr w:type="spellEnd"/>
          </w:p>
        </w:tc>
        <w:tc>
          <w:tcPr>
            <w:tcW w:w="851"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sz w:val="28"/>
                <w:szCs w:val="28"/>
              </w:rPr>
            </w:pPr>
            <w:r w:rsidRPr="00252778">
              <w:rPr>
                <w:rFonts w:ascii="Times New Roman" w:hAnsi="Times New Roman"/>
                <w:b/>
                <w:i/>
                <w:sz w:val="28"/>
                <w:szCs w:val="28"/>
              </w:rPr>
              <w:t>Годовое, 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vertAlign w:val="superscript"/>
              </w:rPr>
              <w:t>3</w:t>
            </w:r>
          </w:p>
        </w:tc>
      </w:tr>
      <w:tr w:rsidR="006651E3" w:rsidRPr="00252778" w:rsidTr="00E87F54">
        <w:tc>
          <w:tcPr>
            <w:tcW w:w="15276" w:type="dxa"/>
            <w:gridSpan w:val="14"/>
            <w:shd w:val="clear" w:color="auto" w:fill="EAF1DD" w:themeFill="accent3" w:themeFillTint="33"/>
            <w:vAlign w:val="center"/>
          </w:tcPr>
          <w:p w:rsidR="006651E3" w:rsidRPr="00252778" w:rsidRDefault="006651E3" w:rsidP="00E87F54">
            <w:pPr>
              <w:spacing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НОВОВЕЛИЧКОВСКОЕ С.П.</w:t>
            </w:r>
          </w:p>
        </w:tc>
      </w:tr>
      <w:tr w:rsidR="006651E3" w:rsidRPr="00252778" w:rsidTr="00E87F54">
        <w:trPr>
          <w:cantSplit/>
          <w:trHeight w:val="1134"/>
        </w:trPr>
        <w:tc>
          <w:tcPr>
            <w:tcW w:w="675" w:type="dxa"/>
            <w:shd w:val="clear" w:color="auto" w:fill="9BBB59" w:themeFill="accent3"/>
            <w:vAlign w:val="center"/>
          </w:tcPr>
          <w:p w:rsidR="006651E3" w:rsidRPr="00252778" w:rsidRDefault="006651E3" w:rsidP="00E87F54">
            <w:pPr>
              <w:spacing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1</w:t>
            </w:r>
          </w:p>
        </w:tc>
        <w:tc>
          <w:tcPr>
            <w:tcW w:w="2977" w:type="dxa"/>
            <w:shd w:val="clear" w:color="auto" w:fill="auto"/>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Население</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0,99</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1,287</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363,063</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1,344</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1,747</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490,48</w:t>
            </w:r>
          </w:p>
        </w:tc>
        <w:tc>
          <w:tcPr>
            <w:tcW w:w="1278"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1,505</w:t>
            </w:r>
          </w:p>
        </w:tc>
        <w:tc>
          <w:tcPr>
            <w:tcW w:w="1134"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1,957</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549,32</w:t>
            </w:r>
          </w:p>
        </w:tc>
        <w:tc>
          <w:tcPr>
            <w:tcW w:w="1276"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1,708</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2,22</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623,43</w:t>
            </w:r>
          </w:p>
        </w:tc>
      </w:tr>
      <w:tr w:rsidR="006651E3" w:rsidRPr="00252778" w:rsidTr="00E87F54">
        <w:trPr>
          <w:cantSplit/>
          <w:trHeight w:val="1134"/>
        </w:trPr>
        <w:tc>
          <w:tcPr>
            <w:tcW w:w="675" w:type="dxa"/>
            <w:shd w:val="clear" w:color="auto" w:fill="9BBB59" w:themeFill="accent3"/>
            <w:vAlign w:val="center"/>
          </w:tcPr>
          <w:p w:rsidR="006651E3" w:rsidRPr="00252778" w:rsidRDefault="006651E3" w:rsidP="00E87F54">
            <w:pPr>
              <w:spacing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2</w:t>
            </w:r>
          </w:p>
        </w:tc>
        <w:tc>
          <w:tcPr>
            <w:tcW w:w="2977" w:type="dxa"/>
            <w:shd w:val="clear" w:color="auto" w:fill="auto"/>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Бюджетные организации</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0,033</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0,0429</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12,1943</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0,033</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0,0429</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12,1943</w:t>
            </w:r>
          </w:p>
        </w:tc>
        <w:tc>
          <w:tcPr>
            <w:tcW w:w="1278"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0,033</w:t>
            </w:r>
          </w:p>
        </w:tc>
        <w:tc>
          <w:tcPr>
            <w:tcW w:w="1134"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0,0429</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12,1943</w:t>
            </w:r>
          </w:p>
        </w:tc>
        <w:tc>
          <w:tcPr>
            <w:tcW w:w="1276"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0,033</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0,0429</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12,1943</w:t>
            </w:r>
          </w:p>
        </w:tc>
      </w:tr>
      <w:tr w:rsidR="006651E3" w:rsidRPr="00252778" w:rsidTr="00E87F54">
        <w:trPr>
          <w:cantSplit/>
          <w:trHeight w:val="1134"/>
        </w:trPr>
        <w:tc>
          <w:tcPr>
            <w:tcW w:w="675" w:type="dxa"/>
            <w:shd w:val="clear" w:color="auto" w:fill="9BBB59" w:themeFill="accent3"/>
            <w:vAlign w:val="center"/>
          </w:tcPr>
          <w:p w:rsidR="006651E3" w:rsidRPr="00252778" w:rsidRDefault="006651E3" w:rsidP="00E87F54">
            <w:pPr>
              <w:spacing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3</w:t>
            </w:r>
          </w:p>
        </w:tc>
        <w:tc>
          <w:tcPr>
            <w:tcW w:w="2977" w:type="dxa"/>
            <w:shd w:val="clear" w:color="auto" w:fill="auto"/>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Прочие организации</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0,031</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0,0403</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11,432</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0,031</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0,0403</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11,432</w:t>
            </w:r>
          </w:p>
        </w:tc>
        <w:tc>
          <w:tcPr>
            <w:tcW w:w="1278"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0,031</w:t>
            </w:r>
          </w:p>
        </w:tc>
        <w:tc>
          <w:tcPr>
            <w:tcW w:w="1134"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0,0403</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11,432</w:t>
            </w:r>
          </w:p>
        </w:tc>
        <w:tc>
          <w:tcPr>
            <w:tcW w:w="1276"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0,031</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0,0403</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11,432</w:t>
            </w:r>
          </w:p>
        </w:tc>
      </w:tr>
      <w:tr w:rsidR="006651E3" w:rsidRPr="00252778" w:rsidTr="00E87F54">
        <w:trPr>
          <w:cantSplit/>
          <w:trHeight w:val="1134"/>
        </w:trPr>
        <w:tc>
          <w:tcPr>
            <w:tcW w:w="675" w:type="dxa"/>
            <w:shd w:val="clear" w:color="auto" w:fill="9BBB59" w:themeFill="accent3"/>
            <w:vAlign w:val="center"/>
          </w:tcPr>
          <w:p w:rsidR="006651E3" w:rsidRPr="00252778" w:rsidRDefault="006651E3" w:rsidP="00E87F54">
            <w:pPr>
              <w:spacing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lastRenderedPageBreak/>
              <w:t>4</w:t>
            </w:r>
          </w:p>
        </w:tc>
        <w:tc>
          <w:tcPr>
            <w:tcW w:w="2977" w:type="dxa"/>
            <w:shd w:val="clear" w:color="auto" w:fill="auto"/>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Собственные нужды</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1278"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1134"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1276"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0,0</w:t>
            </w:r>
          </w:p>
        </w:tc>
      </w:tr>
      <w:tr w:rsidR="006651E3" w:rsidRPr="00252778" w:rsidTr="00E87F54">
        <w:trPr>
          <w:cantSplit/>
          <w:trHeight w:val="1134"/>
        </w:trPr>
        <w:tc>
          <w:tcPr>
            <w:tcW w:w="675" w:type="dxa"/>
            <w:shd w:val="clear" w:color="auto" w:fill="9BBB59" w:themeFill="accent3"/>
            <w:vAlign w:val="center"/>
          </w:tcPr>
          <w:p w:rsidR="006651E3" w:rsidRPr="00252778" w:rsidRDefault="006651E3" w:rsidP="00E87F54">
            <w:pPr>
              <w:spacing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5</w:t>
            </w:r>
          </w:p>
        </w:tc>
        <w:tc>
          <w:tcPr>
            <w:tcW w:w="2977" w:type="dxa"/>
            <w:shd w:val="clear" w:color="auto" w:fill="auto"/>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 xml:space="preserve">Потери </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0,863</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1,122</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314,81</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0,742</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0,965</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270,8</w:t>
            </w:r>
          </w:p>
        </w:tc>
        <w:tc>
          <w:tcPr>
            <w:tcW w:w="1278"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0,69</w:t>
            </w:r>
          </w:p>
        </w:tc>
        <w:tc>
          <w:tcPr>
            <w:tcW w:w="1134"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0,897</w:t>
            </w:r>
          </w:p>
        </w:tc>
        <w:tc>
          <w:tcPr>
            <w:tcW w:w="992"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251,9</w:t>
            </w:r>
          </w:p>
        </w:tc>
        <w:tc>
          <w:tcPr>
            <w:tcW w:w="1276"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0,628</w:t>
            </w:r>
          </w:p>
        </w:tc>
        <w:tc>
          <w:tcPr>
            <w:tcW w:w="850"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0,816</w:t>
            </w:r>
          </w:p>
        </w:tc>
        <w:tc>
          <w:tcPr>
            <w:tcW w:w="851" w:type="dxa"/>
            <w:shd w:val="clear" w:color="auto" w:fill="auto"/>
            <w:textDirection w:val="btLr"/>
            <w:vAlign w:val="center"/>
          </w:tcPr>
          <w:p w:rsidR="006651E3" w:rsidRPr="00252778" w:rsidRDefault="006651E3" w:rsidP="00E87F54">
            <w:pPr>
              <w:spacing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229,2</w:t>
            </w:r>
          </w:p>
        </w:tc>
      </w:tr>
      <w:tr w:rsidR="006651E3" w:rsidRPr="00252778" w:rsidTr="00E87F54">
        <w:trPr>
          <w:cantSplit/>
          <w:trHeight w:val="1134"/>
        </w:trPr>
        <w:tc>
          <w:tcPr>
            <w:tcW w:w="675" w:type="dxa"/>
            <w:tcBorders>
              <w:bottom w:val="single" w:sz="4" w:space="0" w:color="auto"/>
            </w:tcBorders>
            <w:shd w:val="clear" w:color="auto" w:fill="9BBB59" w:themeFill="accent3"/>
            <w:vAlign w:val="center"/>
          </w:tcPr>
          <w:p w:rsidR="006651E3" w:rsidRPr="00252778" w:rsidRDefault="006651E3" w:rsidP="00E87F54">
            <w:pPr>
              <w:spacing w:line="240" w:lineRule="auto"/>
              <w:jc w:val="center"/>
              <w:rPr>
                <w:rFonts w:ascii="Times New Roman" w:hAnsi="Times New Roman"/>
                <w:b/>
                <w:i/>
                <w:color w:val="000000"/>
                <w:sz w:val="28"/>
                <w:szCs w:val="28"/>
              </w:rPr>
            </w:pPr>
          </w:p>
        </w:tc>
        <w:tc>
          <w:tcPr>
            <w:tcW w:w="2977" w:type="dxa"/>
            <w:tcBorders>
              <w:bottom w:val="single" w:sz="4" w:space="0" w:color="auto"/>
            </w:tcBorders>
            <w:shd w:val="clear" w:color="auto" w:fill="9BBB59" w:themeFill="accent3"/>
            <w:vAlign w:val="center"/>
          </w:tcPr>
          <w:p w:rsidR="006651E3" w:rsidRPr="00252778" w:rsidRDefault="006651E3" w:rsidP="00E87F54">
            <w:pPr>
              <w:spacing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Итого:</w:t>
            </w:r>
          </w:p>
        </w:tc>
        <w:tc>
          <w:tcPr>
            <w:tcW w:w="851"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1,917</w:t>
            </w:r>
          </w:p>
        </w:tc>
        <w:tc>
          <w:tcPr>
            <w:tcW w:w="992"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2,4922</w:t>
            </w:r>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701,5</w:t>
            </w:r>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2,15</w:t>
            </w:r>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2,7952</w:t>
            </w:r>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784,91</w:t>
            </w:r>
          </w:p>
        </w:tc>
        <w:tc>
          <w:tcPr>
            <w:tcW w:w="1278"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2,259</w:t>
            </w:r>
          </w:p>
        </w:tc>
        <w:tc>
          <w:tcPr>
            <w:tcW w:w="1134"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2,9372</w:t>
            </w:r>
          </w:p>
        </w:tc>
        <w:tc>
          <w:tcPr>
            <w:tcW w:w="992"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824,85</w:t>
            </w:r>
          </w:p>
        </w:tc>
        <w:tc>
          <w:tcPr>
            <w:tcW w:w="1276"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2,4</w:t>
            </w:r>
          </w:p>
        </w:tc>
        <w:tc>
          <w:tcPr>
            <w:tcW w:w="850"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3,1192</w:t>
            </w:r>
          </w:p>
        </w:tc>
        <w:tc>
          <w:tcPr>
            <w:tcW w:w="851" w:type="dxa"/>
            <w:tcBorders>
              <w:bottom w:val="single" w:sz="4" w:space="0" w:color="auto"/>
            </w:tcBorders>
            <w:shd w:val="clear" w:color="auto" w:fill="9BBB59" w:themeFill="accent3"/>
            <w:textDirection w:val="btLr"/>
            <w:vAlign w:val="center"/>
          </w:tcPr>
          <w:p w:rsidR="006651E3" w:rsidRPr="00252778" w:rsidRDefault="006651E3" w:rsidP="00E87F54">
            <w:pPr>
              <w:spacing w:line="240" w:lineRule="auto"/>
              <w:ind w:left="113" w:right="113"/>
              <w:jc w:val="center"/>
              <w:rPr>
                <w:rFonts w:ascii="Times New Roman" w:hAnsi="Times New Roman"/>
                <w:b/>
                <w:i/>
                <w:color w:val="000000"/>
                <w:sz w:val="28"/>
                <w:szCs w:val="28"/>
              </w:rPr>
            </w:pPr>
            <w:r w:rsidRPr="00252778">
              <w:rPr>
                <w:rFonts w:ascii="Times New Roman" w:hAnsi="Times New Roman"/>
                <w:b/>
                <w:i/>
                <w:color w:val="000000"/>
                <w:sz w:val="28"/>
                <w:szCs w:val="28"/>
              </w:rPr>
              <w:t>876,26</w:t>
            </w:r>
          </w:p>
        </w:tc>
      </w:tr>
    </w:tbl>
    <w:p w:rsidR="006651E3" w:rsidRPr="00252778" w:rsidRDefault="006651E3" w:rsidP="006651E3">
      <w:pPr>
        <w:autoSpaceDE w:val="0"/>
        <w:autoSpaceDN w:val="0"/>
        <w:adjustRightInd w:val="0"/>
        <w:spacing w:after="0" w:line="360" w:lineRule="auto"/>
        <w:jc w:val="center"/>
        <w:rPr>
          <w:rFonts w:ascii="Times New Roman" w:hAnsi="Times New Roman"/>
          <w:b/>
          <w:bCs/>
          <w:i/>
          <w:sz w:val="28"/>
          <w:szCs w:val="28"/>
        </w:rPr>
        <w:sectPr w:rsidR="006651E3" w:rsidRPr="00252778" w:rsidSect="00E87F54">
          <w:pgSz w:w="15840" w:h="12240" w:orient="landscape"/>
          <w:pgMar w:top="1418" w:right="397" w:bottom="476" w:left="397" w:header="720" w:footer="720" w:gutter="0"/>
          <w:cols w:space="720"/>
        </w:sectPr>
      </w:pP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lastRenderedPageBreak/>
        <w:t>1.3.14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Требуемая мощность водозаборных и очистных сооружений определена на основании расчетного перспективного территориального водного баланса. На территории Нововеличковского сельского поселения горячая и техническая вода отсутствуют.</w:t>
      </w:r>
    </w:p>
    <w:p w:rsidR="006651E3" w:rsidRPr="00252778" w:rsidRDefault="006651E3" w:rsidP="006651E3">
      <w:pPr>
        <w:autoSpaceDE w:val="0"/>
        <w:autoSpaceDN w:val="0"/>
        <w:adjustRightInd w:val="0"/>
        <w:spacing w:after="0" w:line="240" w:lineRule="auto"/>
        <w:jc w:val="right"/>
        <w:rPr>
          <w:rFonts w:ascii="Times New Roman" w:hAnsi="Times New Roman"/>
          <w:b/>
          <w:bCs/>
          <w:i/>
          <w:sz w:val="28"/>
          <w:szCs w:val="28"/>
        </w:rPr>
      </w:pPr>
      <w:r w:rsidRPr="00252778">
        <w:rPr>
          <w:rFonts w:ascii="Times New Roman" w:hAnsi="Times New Roman"/>
          <w:b/>
          <w:bCs/>
          <w:i/>
          <w:sz w:val="28"/>
          <w:szCs w:val="28"/>
        </w:rPr>
        <w:t>Таблица 13</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634"/>
        <w:gridCol w:w="856"/>
        <w:gridCol w:w="941"/>
        <w:gridCol w:w="1112"/>
        <w:gridCol w:w="1112"/>
        <w:gridCol w:w="1112"/>
        <w:gridCol w:w="1112"/>
        <w:gridCol w:w="1112"/>
        <w:gridCol w:w="1112"/>
        <w:gridCol w:w="1112"/>
        <w:gridCol w:w="1112"/>
        <w:gridCol w:w="1112"/>
        <w:gridCol w:w="1311"/>
      </w:tblGrid>
      <w:tr w:rsidR="006651E3" w:rsidRPr="00252778" w:rsidTr="00E87F54">
        <w:trPr>
          <w:trHeight w:val="330"/>
        </w:trPr>
        <w:tc>
          <w:tcPr>
            <w:tcW w:w="1418" w:type="dxa"/>
            <w:vMerge w:val="restart"/>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Наименование водозабора</w:t>
            </w:r>
          </w:p>
        </w:tc>
        <w:tc>
          <w:tcPr>
            <w:tcW w:w="2431" w:type="dxa"/>
            <w:gridSpan w:val="3"/>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lang w:val="en-US"/>
              </w:rPr>
              <w:t>I</w:t>
            </w:r>
            <w:r w:rsidRPr="00252778">
              <w:rPr>
                <w:rFonts w:ascii="Times New Roman" w:hAnsi="Times New Roman"/>
                <w:b/>
                <w:i/>
                <w:color w:val="000000"/>
                <w:sz w:val="28"/>
                <w:szCs w:val="28"/>
              </w:rPr>
              <w:t xml:space="preserve"> этап 2021 год</w:t>
            </w:r>
          </w:p>
        </w:tc>
        <w:tc>
          <w:tcPr>
            <w:tcW w:w="3336" w:type="dxa"/>
            <w:gridSpan w:val="3"/>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lang w:val="en-US"/>
              </w:rPr>
              <w:t>II</w:t>
            </w:r>
            <w:r w:rsidRPr="00252778">
              <w:rPr>
                <w:rFonts w:ascii="Times New Roman" w:hAnsi="Times New Roman"/>
                <w:b/>
                <w:i/>
                <w:color w:val="000000"/>
                <w:sz w:val="28"/>
                <w:szCs w:val="28"/>
              </w:rPr>
              <w:t xml:space="preserve"> этап 2026 год</w:t>
            </w:r>
          </w:p>
        </w:tc>
        <w:tc>
          <w:tcPr>
            <w:tcW w:w="3336" w:type="dxa"/>
            <w:gridSpan w:val="3"/>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Расчетный срок 2037 год</w:t>
            </w:r>
          </w:p>
        </w:tc>
        <w:tc>
          <w:tcPr>
            <w:tcW w:w="1112" w:type="dxa"/>
            <w:vMerge w:val="restart"/>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Мощность, водозабора, тыс. м</w:t>
            </w:r>
            <w:r w:rsidRPr="00252778">
              <w:rPr>
                <w:rFonts w:ascii="Times New Roman" w:hAnsi="Times New Roman"/>
                <w:b/>
                <w:i/>
                <w:color w:val="000000"/>
                <w:sz w:val="28"/>
                <w:szCs w:val="28"/>
                <w:vertAlign w:val="superscript"/>
              </w:rPr>
              <w:t>3</w:t>
            </w:r>
            <w:r w:rsidRPr="00252778">
              <w:rPr>
                <w:rFonts w:ascii="Times New Roman" w:hAnsi="Times New Roman"/>
                <w:b/>
                <w:i/>
                <w:color w:val="000000"/>
                <w:sz w:val="28"/>
                <w:szCs w:val="28"/>
              </w:rPr>
              <w:t>/год</w:t>
            </w:r>
          </w:p>
        </w:tc>
        <w:tc>
          <w:tcPr>
            <w:tcW w:w="1112" w:type="dxa"/>
            <w:vMerge w:val="restart"/>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Резерв (дефицит)</w:t>
            </w:r>
          </w:p>
        </w:tc>
        <w:tc>
          <w:tcPr>
            <w:tcW w:w="2423" w:type="dxa"/>
            <w:gridSpan w:val="2"/>
            <w:shd w:val="clear" w:color="auto" w:fill="9BBB59" w:themeFill="accent3"/>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Требуемая мощность</w:t>
            </w:r>
          </w:p>
        </w:tc>
      </w:tr>
      <w:tr w:rsidR="006651E3" w:rsidRPr="00252778" w:rsidTr="00E87F54">
        <w:trPr>
          <w:trHeight w:val="330"/>
        </w:trPr>
        <w:tc>
          <w:tcPr>
            <w:tcW w:w="1418" w:type="dxa"/>
            <w:vMerge/>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p>
        </w:tc>
        <w:tc>
          <w:tcPr>
            <w:tcW w:w="634"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Подача</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856" w:type="dxa"/>
            <w:shd w:val="clear" w:color="auto" w:fill="9BBB59" w:themeFill="accent3"/>
            <w:noWrap/>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Реализация</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941" w:type="dxa"/>
            <w:shd w:val="clear" w:color="auto" w:fill="9BBB59" w:themeFill="accent3"/>
            <w:noWrap/>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Потери</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1112"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Подача</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1112"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Реализация</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1112"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Потери</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1112"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Подача</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1112"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Реализация</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1112"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Потери</w:t>
            </w:r>
          </w:p>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тыс. м³/год</w:t>
            </w:r>
          </w:p>
        </w:tc>
        <w:tc>
          <w:tcPr>
            <w:tcW w:w="1112" w:type="dxa"/>
            <w:vMerge/>
            <w:shd w:val="clear" w:color="auto" w:fill="9BBB59" w:themeFill="accent3"/>
          </w:tcPr>
          <w:p w:rsidR="006651E3" w:rsidRPr="00252778" w:rsidRDefault="006651E3" w:rsidP="00E87F54">
            <w:pPr>
              <w:spacing w:after="0" w:line="240" w:lineRule="auto"/>
              <w:jc w:val="center"/>
              <w:rPr>
                <w:rFonts w:ascii="Times New Roman" w:hAnsi="Times New Roman"/>
                <w:b/>
                <w:i/>
                <w:color w:val="000000"/>
                <w:sz w:val="28"/>
                <w:szCs w:val="28"/>
              </w:rPr>
            </w:pPr>
          </w:p>
        </w:tc>
        <w:tc>
          <w:tcPr>
            <w:tcW w:w="1112" w:type="dxa"/>
            <w:vMerge/>
            <w:shd w:val="clear" w:color="auto" w:fill="9BBB59" w:themeFill="accent3"/>
          </w:tcPr>
          <w:p w:rsidR="006651E3" w:rsidRPr="00252778" w:rsidRDefault="006651E3" w:rsidP="00E87F54">
            <w:pPr>
              <w:spacing w:after="0" w:line="240" w:lineRule="auto"/>
              <w:jc w:val="center"/>
              <w:rPr>
                <w:rFonts w:ascii="Times New Roman" w:hAnsi="Times New Roman"/>
                <w:b/>
                <w:i/>
                <w:color w:val="000000"/>
                <w:sz w:val="28"/>
                <w:szCs w:val="28"/>
              </w:rPr>
            </w:pPr>
          </w:p>
        </w:tc>
        <w:tc>
          <w:tcPr>
            <w:tcW w:w="1112"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Водозабор, тыс. м³/год</w:t>
            </w:r>
          </w:p>
        </w:tc>
        <w:tc>
          <w:tcPr>
            <w:tcW w:w="1311" w:type="dxa"/>
            <w:shd w:val="clear" w:color="auto" w:fill="9BBB59" w:themeFill="accent3"/>
            <w:vAlign w:val="center"/>
          </w:tcPr>
          <w:p w:rsidR="006651E3" w:rsidRPr="00252778" w:rsidRDefault="006651E3" w:rsidP="00E87F54">
            <w:pPr>
              <w:spacing w:after="0" w:line="240" w:lineRule="auto"/>
              <w:jc w:val="center"/>
              <w:rPr>
                <w:rFonts w:ascii="Times New Roman" w:hAnsi="Times New Roman"/>
                <w:b/>
                <w:i/>
                <w:color w:val="000000"/>
                <w:sz w:val="28"/>
                <w:szCs w:val="28"/>
              </w:rPr>
            </w:pPr>
            <w:proofErr w:type="gramStart"/>
            <w:r w:rsidRPr="00252778">
              <w:rPr>
                <w:rFonts w:ascii="Times New Roman" w:hAnsi="Times New Roman"/>
                <w:b/>
                <w:i/>
                <w:color w:val="000000"/>
                <w:sz w:val="28"/>
                <w:szCs w:val="28"/>
              </w:rPr>
              <w:t>Очистные</w:t>
            </w:r>
            <w:proofErr w:type="gramEnd"/>
            <w:r w:rsidRPr="00252778">
              <w:rPr>
                <w:rFonts w:ascii="Times New Roman" w:hAnsi="Times New Roman"/>
                <w:b/>
                <w:i/>
                <w:color w:val="000000"/>
                <w:sz w:val="28"/>
                <w:szCs w:val="28"/>
              </w:rPr>
              <w:t>, тыс.  м³/год</w:t>
            </w:r>
          </w:p>
        </w:tc>
      </w:tr>
      <w:tr w:rsidR="006651E3" w:rsidRPr="00252778" w:rsidTr="00E87F54">
        <w:trPr>
          <w:trHeight w:val="263"/>
        </w:trPr>
        <w:tc>
          <w:tcPr>
            <w:tcW w:w="15168" w:type="dxa"/>
            <w:gridSpan w:val="14"/>
            <w:shd w:val="clear" w:color="auto" w:fill="EAF1DD" w:themeFill="accent3" w:themeFillTint="33"/>
            <w:vAlign w:val="center"/>
          </w:tcPr>
          <w:p w:rsidR="006651E3" w:rsidRPr="00252778" w:rsidRDefault="006651E3" w:rsidP="00E87F54">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Питьевая вода</w:t>
            </w:r>
          </w:p>
        </w:tc>
      </w:tr>
      <w:tr w:rsidR="006651E3" w:rsidRPr="00252778" w:rsidTr="00E87F54">
        <w:trPr>
          <w:trHeight w:val="315"/>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Скважина №  7615</w:t>
            </w:r>
          </w:p>
        </w:tc>
        <w:tc>
          <w:tcPr>
            <w:tcW w:w="634"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856"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941"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87,6</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87,6</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r w:rsidR="006651E3" w:rsidRPr="00252778" w:rsidTr="00E87F54">
        <w:trPr>
          <w:cantSplit/>
          <w:trHeight w:val="1134"/>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Скважина № 7612</w:t>
            </w:r>
          </w:p>
        </w:tc>
        <w:tc>
          <w:tcPr>
            <w:tcW w:w="634" w:type="dxa"/>
            <w:shd w:val="clear" w:color="auto" w:fill="auto"/>
            <w:noWrap/>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701,5</w:t>
            </w:r>
          </w:p>
        </w:tc>
        <w:tc>
          <w:tcPr>
            <w:tcW w:w="856" w:type="dxa"/>
            <w:shd w:val="clear" w:color="auto" w:fill="auto"/>
            <w:noWrap/>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386,68957</w:t>
            </w:r>
          </w:p>
        </w:tc>
        <w:tc>
          <w:tcPr>
            <w:tcW w:w="941" w:type="dxa"/>
            <w:shd w:val="clear" w:color="auto" w:fill="auto"/>
            <w:noWrap/>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314,81</w:t>
            </w:r>
          </w:p>
        </w:tc>
        <w:tc>
          <w:tcPr>
            <w:tcW w:w="1112" w:type="dxa"/>
            <w:shd w:val="clear" w:color="auto" w:fill="auto"/>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824,85</w:t>
            </w:r>
          </w:p>
        </w:tc>
        <w:tc>
          <w:tcPr>
            <w:tcW w:w="1112" w:type="dxa"/>
            <w:shd w:val="clear" w:color="auto" w:fill="auto"/>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572,95</w:t>
            </w:r>
          </w:p>
        </w:tc>
        <w:tc>
          <w:tcPr>
            <w:tcW w:w="1112" w:type="dxa"/>
            <w:shd w:val="clear" w:color="auto" w:fill="auto"/>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251,9</w:t>
            </w:r>
          </w:p>
        </w:tc>
        <w:tc>
          <w:tcPr>
            <w:tcW w:w="1112" w:type="dxa"/>
            <w:shd w:val="clear" w:color="auto" w:fill="auto"/>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876,26</w:t>
            </w:r>
          </w:p>
        </w:tc>
        <w:tc>
          <w:tcPr>
            <w:tcW w:w="1112" w:type="dxa"/>
            <w:shd w:val="clear" w:color="auto" w:fill="auto"/>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647,06</w:t>
            </w:r>
          </w:p>
        </w:tc>
        <w:tc>
          <w:tcPr>
            <w:tcW w:w="1112" w:type="dxa"/>
            <w:shd w:val="clear" w:color="auto" w:fill="auto"/>
            <w:textDirection w:val="btLr"/>
            <w:vAlign w:val="center"/>
          </w:tcPr>
          <w:p w:rsidR="006651E3" w:rsidRPr="00252778" w:rsidRDefault="006651E3" w:rsidP="00E87F54">
            <w:pPr>
              <w:spacing w:after="0" w:line="240" w:lineRule="auto"/>
              <w:ind w:left="113" w:right="113"/>
              <w:rPr>
                <w:rFonts w:ascii="Times New Roman" w:hAnsi="Times New Roman"/>
                <w:color w:val="000000"/>
                <w:sz w:val="28"/>
                <w:szCs w:val="28"/>
              </w:rPr>
            </w:pPr>
            <w:r w:rsidRPr="00252778">
              <w:rPr>
                <w:rFonts w:ascii="Times New Roman" w:hAnsi="Times New Roman"/>
                <w:color w:val="000000"/>
                <w:sz w:val="28"/>
                <w:szCs w:val="28"/>
              </w:rPr>
              <w:t>229,2</w:t>
            </w: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r w:rsidR="006651E3" w:rsidRPr="00252778" w:rsidTr="00E87F54">
        <w:trPr>
          <w:cantSplit/>
          <w:trHeight w:val="1134"/>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lastRenderedPageBreak/>
              <w:t>Скважина № 7611</w:t>
            </w:r>
          </w:p>
        </w:tc>
        <w:tc>
          <w:tcPr>
            <w:tcW w:w="634"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856"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941"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r w:rsidRPr="00252778">
              <w:rPr>
                <w:rFonts w:ascii="Times New Roman" w:hAnsi="Times New Roman"/>
                <w:color w:val="000000"/>
                <w:sz w:val="28"/>
                <w:szCs w:val="28"/>
              </w:rPr>
              <w:t>Резерв 963,34тыс. м³/год</w:t>
            </w: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bl>
    <w:p w:rsidR="006651E3" w:rsidRPr="00252778" w:rsidRDefault="006651E3" w:rsidP="006651E3">
      <w:pPr>
        <w:rPr>
          <w:rFonts w:ascii="Times New Roman" w:hAnsi="Times New Roman"/>
          <w:sz w:val="28"/>
          <w:szCs w:val="28"/>
        </w:rPr>
        <w:sectPr w:rsidR="006651E3" w:rsidRPr="00252778" w:rsidSect="00E87F54">
          <w:pgSz w:w="15840" w:h="12240" w:orient="landscape"/>
          <w:pgMar w:top="1418" w:right="397" w:bottom="476" w:left="397" w:header="720" w:footer="720" w:gutter="0"/>
          <w:cols w:space="720"/>
        </w:sect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634"/>
        <w:gridCol w:w="856"/>
        <w:gridCol w:w="941"/>
        <w:gridCol w:w="1112"/>
        <w:gridCol w:w="1112"/>
        <w:gridCol w:w="1112"/>
        <w:gridCol w:w="1112"/>
        <w:gridCol w:w="1112"/>
        <w:gridCol w:w="1112"/>
        <w:gridCol w:w="1112"/>
        <w:gridCol w:w="1112"/>
        <w:gridCol w:w="1112"/>
        <w:gridCol w:w="1311"/>
      </w:tblGrid>
      <w:tr w:rsidR="006651E3" w:rsidRPr="00252778" w:rsidTr="00E87F54">
        <w:trPr>
          <w:trHeight w:val="315"/>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lastRenderedPageBreak/>
              <w:t>Скважина № 7614</w:t>
            </w:r>
          </w:p>
        </w:tc>
        <w:tc>
          <w:tcPr>
            <w:tcW w:w="634"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856"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941" w:type="dxa"/>
            <w:shd w:val="clear" w:color="auto" w:fill="auto"/>
            <w:noWrap/>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r w:rsidR="006651E3" w:rsidRPr="00252778" w:rsidTr="00E87F54">
        <w:trPr>
          <w:cantSplit/>
          <w:trHeight w:val="1134"/>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Водозабор№ 7613</w:t>
            </w:r>
          </w:p>
        </w:tc>
        <w:tc>
          <w:tcPr>
            <w:tcW w:w="634"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856"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941"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r w:rsidR="006651E3" w:rsidRPr="00252778" w:rsidTr="00E87F54">
        <w:trPr>
          <w:cantSplit/>
          <w:trHeight w:val="1134"/>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Скважина №  5028</w:t>
            </w:r>
          </w:p>
        </w:tc>
        <w:tc>
          <w:tcPr>
            <w:tcW w:w="634"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856"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941"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r w:rsidR="006651E3" w:rsidRPr="00252778" w:rsidTr="00E87F54">
        <w:trPr>
          <w:cantSplit/>
          <w:trHeight w:val="1134"/>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Скважина № 1153</w:t>
            </w:r>
          </w:p>
        </w:tc>
        <w:tc>
          <w:tcPr>
            <w:tcW w:w="634"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856"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941"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131,4</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131,4</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r w:rsidR="006651E3" w:rsidRPr="00252778" w:rsidTr="00E87F54">
        <w:trPr>
          <w:cantSplit/>
          <w:trHeight w:val="1134"/>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Скважина № 21049</w:t>
            </w:r>
          </w:p>
        </w:tc>
        <w:tc>
          <w:tcPr>
            <w:tcW w:w="634"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856"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941"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219,0</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r w:rsidR="006651E3" w:rsidRPr="00252778" w:rsidTr="00E87F54">
        <w:trPr>
          <w:cantSplit/>
          <w:trHeight w:val="1134"/>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Скважина № 2751</w:t>
            </w:r>
          </w:p>
        </w:tc>
        <w:tc>
          <w:tcPr>
            <w:tcW w:w="634"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856"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941"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175,2</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175,2</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r w:rsidR="006651E3" w:rsidRPr="00252778" w:rsidTr="00E87F54">
        <w:trPr>
          <w:cantSplit/>
          <w:trHeight w:val="1134"/>
        </w:trPr>
        <w:tc>
          <w:tcPr>
            <w:tcW w:w="1418" w:type="dxa"/>
            <w:shd w:val="clear" w:color="auto" w:fill="auto"/>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Скважина № 6469</w:t>
            </w:r>
          </w:p>
        </w:tc>
        <w:tc>
          <w:tcPr>
            <w:tcW w:w="634"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856"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941" w:type="dxa"/>
            <w:shd w:val="clear" w:color="auto" w:fill="auto"/>
            <w:noWrap/>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textDirection w:val="btLr"/>
            <w:vAlign w:val="center"/>
          </w:tcPr>
          <w:p w:rsidR="006651E3" w:rsidRPr="00252778" w:rsidRDefault="006651E3" w:rsidP="00E87F54">
            <w:pPr>
              <w:spacing w:after="0" w:line="240" w:lineRule="auto"/>
              <w:ind w:left="113" w:right="113"/>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131,4</w:t>
            </w:r>
          </w:p>
        </w:tc>
        <w:tc>
          <w:tcPr>
            <w:tcW w:w="1112"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p>
        </w:tc>
        <w:tc>
          <w:tcPr>
            <w:tcW w:w="1112" w:type="dxa"/>
            <w:shd w:val="clear" w:color="auto" w:fill="auto"/>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131,4</w:t>
            </w:r>
          </w:p>
        </w:tc>
        <w:tc>
          <w:tcPr>
            <w:tcW w:w="1311" w:type="dxa"/>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r>
    </w:tbl>
    <w:p w:rsidR="006651E3" w:rsidRPr="00252778" w:rsidRDefault="006651E3" w:rsidP="006651E3">
      <w:pPr>
        <w:autoSpaceDE w:val="0"/>
        <w:autoSpaceDN w:val="0"/>
        <w:adjustRightInd w:val="0"/>
        <w:spacing w:after="0" w:line="360" w:lineRule="auto"/>
        <w:jc w:val="both"/>
        <w:rPr>
          <w:rFonts w:ascii="Times New Roman" w:hAnsi="Times New Roman"/>
          <w:bCs/>
          <w:sz w:val="28"/>
          <w:szCs w:val="28"/>
        </w:rPr>
        <w:sectPr w:rsidR="006651E3" w:rsidRPr="00252778" w:rsidSect="00E87F54">
          <w:pgSz w:w="15840" w:h="12240" w:orient="landscape"/>
          <w:pgMar w:top="1418" w:right="397" w:bottom="476" w:left="397" w:header="720" w:footer="720" w:gutter="0"/>
          <w:cols w:space="720"/>
        </w:sectPr>
      </w:pPr>
    </w:p>
    <w:p w:rsidR="006651E3" w:rsidRPr="00252778" w:rsidRDefault="006651E3" w:rsidP="006651E3">
      <w:pPr>
        <w:autoSpaceDE w:val="0"/>
        <w:autoSpaceDN w:val="0"/>
        <w:adjustRightInd w:val="0"/>
        <w:spacing w:before="240" w:after="0" w:line="360" w:lineRule="auto"/>
        <w:ind w:firstLine="708"/>
        <w:jc w:val="both"/>
        <w:rPr>
          <w:rFonts w:ascii="Times New Roman" w:hAnsi="Times New Roman"/>
          <w:bCs/>
          <w:sz w:val="28"/>
          <w:szCs w:val="28"/>
        </w:rPr>
      </w:pPr>
      <w:r w:rsidRPr="00252778">
        <w:rPr>
          <w:rFonts w:ascii="Times New Roman" w:hAnsi="Times New Roman"/>
          <w:bCs/>
          <w:sz w:val="28"/>
          <w:szCs w:val="28"/>
        </w:rPr>
        <w:lastRenderedPageBreak/>
        <w:t xml:space="preserve">Из таблицы следует, что при прогнозируемой тенденции к увеличению водопотребления абонентами, а также потерь и неучтенных расходов при транспортировке воды, существующих мощностей </w:t>
      </w:r>
      <w:proofErr w:type="spellStart"/>
      <w:r w:rsidRPr="00252778">
        <w:rPr>
          <w:rFonts w:ascii="Times New Roman" w:hAnsi="Times New Roman"/>
          <w:bCs/>
          <w:sz w:val="28"/>
          <w:szCs w:val="28"/>
        </w:rPr>
        <w:t>водоисточников</w:t>
      </w:r>
      <w:proofErr w:type="spellEnd"/>
      <w:r w:rsidRPr="00252778">
        <w:rPr>
          <w:rFonts w:ascii="Times New Roman" w:hAnsi="Times New Roman"/>
          <w:bCs/>
          <w:sz w:val="28"/>
          <w:szCs w:val="28"/>
        </w:rPr>
        <w:t xml:space="preserve"> достаточно.</w:t>
      </w:r>
    </w:p>
    <w:p w:rsidR="006651E3" w:rsidRPr="00252778" w:rsidRDefault="006651E3" w:rsidP="006651E3">
      <w:pPr>
        <w:autoSpaceDE w:val="0"/>
        <w:autoSpaceDN w:val="0"/>
        <w:adjustRightInd w:val="0"/>
        <w:spacing w:before="240" w:after="0" w:line="360" w:lineRule="auto"/>
        <w:ind w:firstLine="708"/>
        <w:jc w:val="center"/>
        <w:rPr>
          <w:rFonts w:ascii="Times New Roman" w:hAnsi="Times New Roman"/>
          <w:b/>
          <w:bCs/>
          <w:i/>
          <w:color w:val="000000" w:themeColor="text1"/>
          <w:sz w:val="28"/>
          <w:szCs w:val="28"/>
        </w:rPr>
      </w:pPr>
      <w:r w:rsidRPr="00252778">
        <w:rPr>
          <w:rFonts w:ascii="Times New Roman" w:hAnsi="Times New Roman"/>
          <w:b/>
          <w:bCs/>
          <w:i/>
          <w:color w:val="000000" w:themeColor="text1"/>
          <w:sz w:val="28"/>
          <w:szCs w:val="28"/>
        </w:rPr>
        <w:t>1.3.15  Наименование организации, которая наделена статусом гарантирующей организации</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themeColor="text1"/>
          <w:sz w:val="28"/>
          <w:szCs w:val="28"/>
        </w:rPr>
      </w:pPr>
      <w:r w:rsidRPr="00252778">
        <w:rPr>
          <w:rFonts w:ascii="Times New Roman" w:hAnsi="Times New Roman"/>
          <w:color w:val="000000" w:themeColor="text1"/>
          <w:sz w:val="28"/>
          <w:szCs w:val="28"/>
        </w:rPr>
        <w:t xml:space="preserve">В соответствии со статьей 8 Федерального закона от 07.12.2011 № 416-Ф3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единых гарантирующих организаций (ЕГО). </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sz w:val="28"/>
          <w:szCs w:val="28"/>
        </w:rPr>
      </w:pPr>
      <w:proofErr w:type="gramStart"/>
      <w:r w:rsidRPr="00252778">
        <w:rPr>
          <w:rFonts w:ascii="Times New Roman" w:hAnsi="Times New Roman"/>
          <w:color w:val="000000" w:themeColor="text1"/>
          <w:sz w:val="28"/>
          <w:szCs w:val="28"/>
        </w:rPr>
        <w:t>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w:t>
      </w:r>
      <w:r w:rsidRPr="00252778">
        <w:rPr>
          <w:rFonts w:ascii="Times New Roman" w:hAnsi="Times New Roman"/>
          <w:color w:val="000000"/>
          <w:sz w:val="28"/>
          <w:szCs w:val="28"/>
        </w:rPr>
        <w:t xml:space="preserve"> абонентов из всех организаций, осуществляющих холодное водоснабжение и (или) водоотведение. </w:t>
      </w:r>
      <w:proofErr w:type="gramEnd"/>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sz w:val="28"/>
          <w:szCs w:val="28"/>
        </w:rPr>
      </w:pPr>
      <w:r w:rsidRPr="00252778">
        <w:rPr>
          <w:rFonts w:ascii="Times New Roman" w:hAnsi="Times New Roman"/>
          <w:color w:val="000000"/>
          <w:sz w:val="28"/>
          <w:szCs w:val="28"/>
        </w:rPr>
        <w:t xml:space="preserve">Органы местного самоуправления поселений, городских округов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w:t>
      </w:r>
    </w:p>
    <w:p w:rsidR="006651E3" w:rsidRPr="00252778" w:rsidRDefault="006651E3" w:rsidP="006651E3">
      <w:pPr>
        <w:autoSpaceDE w:val="0"/>
        <w:autoSpaceDN w:val="0"/>
        <w:adjustRightInd w:val="0"/>
        <w:spacing w:after="0" w:line="360" w:lineRule="auto"/>
        <w:ind w:firstLine="357"/>
        <w:jc w:val="both"/>
        <w:rPr>
          <w:rFonts w:ascii="Times New Roman" w:hAnsi="Times New Roman"/>
          <w:color w:val="000000"/>
          <w:sz w:val="28"/>
          <w:szCs w:val="28"/>
        </w:rPr>
      </w:pPr>
      <w:r w:rsidRPr="00252778">
        <w:rPr>
          <w:rFonts w:ascii="Times New Roman" w:hAnsi="Times New Roman"/>
          <w:sz w:val="28"/>
          <w:szCs w:val="28"/>
        </w:rPr>
        <w:t>В настоящее время объекты водоснабжения в Нововеличковском сельском поселении находятся в хозяйственном ведении МУП «ЖКХ Нововеличковское»</w:t>
      </w:r>
      <w:r w:rsidRPr="00252778">
        <w:rPr>
          <w:rFonts w:ascii="Times New Roman" w:hAnsi="Times New Roman"/>
          <w:color w:val="000000"/>
          <w:sz w:val="28"/>
          <w:szCs w:val="28"/>
        </w:rPr>
        <w:t>.</w:t>
      </w:r>
    </w:p>
    <w:p w:rsidR="006651E3" w:rsidRPr="00252778" w:rsidRDefault="006651E3" w:rsidP="006651E3">
      <w:pPr>
        <w:pStyle w:val="2"/>
        <w:spacing w:after="200"/>
        <w:ind w:left="788" w:hanging="431"/>
        <w:jc w:val="center"/>
        <w:rPr>
          <w:rFonts w:ascii="Times New Roman" w:hAnsi="Times New Roman"/>
          <w:bCs w:val="0"/>
          <w:lang w:eastAsia="ru-RU"/>
        </w:rPr>
        <w:sectPr w:rsidR="006651E3" w:rsidRPr="00252778" w:rsidSect="00E87F54">
          <w:pgSz w:w="12240" w:h="15840"/>
          <w:pgMar w:top="397" w:right="474" w:bottom="397" w:left="1418" w:header="720" w:footer="720" w:gutter="0"/>
          <w:cols w:space="720"/>
        </w:sectPr>
      </w:pPr>
    </w:p>
    <w:p w:rsidR="006651E3" w:rsidRPr="00252778" w:rsidRDefault="006651E3" w:rsidP="006651E3">
      <w:pPr>
        <w:pStyle w:val="2"/>
        <w:spacing w:after="200"/>
        <w:ind w:left="788" w:hanging="431"/>
        <w:jc w:val="center"/>
        <w:rPr>
          <w:rFonts w:ascii="Times New Roman" w:hAnsi="Times New Roman"/>
          <w:b w:val="0"/>
        </w:rPr>
      </w:pPr>
      <w:r w:rsidRPr="00252778">
        <w:rPr>
          <w:rFonts w:ascii="Times New Roman" w:hAnsi="Times New Roman"/>
          <w:bCs w:val="0"/>
          <w:lang w:eastAsia="ru-RU"/>
        </w:rPr>
        <w:lastRenderedPageBreak/>
        <w:t>1.4.</w:t>
      </w:r>
      <w:bookmarkStart w:id="4" w:name="_Toc380482150"/>
      <w:bookmarkStart w:id="5" w:name="_Toc388883690"/>
      <w:r w:rsidRPr="00252778">
        <w:rPr>
          <w:rFonts w:ascii="Times New Roman" w:hAnsi="Times New Roman"/>
          <w:b w:val="0"/>
          <w:bCs w:val="0"/>
          <w:lang w:eastAsia="ru-RU"/>
        </w:rPr>
        <w:t xml:space="preserve"> </w:t>
      </w:r>
      <w:r w:rsidRPr="00252778">
        <w:rPr>
          <w:rStyle w:val="FontStyle157"/>
          <w:rFonts w:ascii="Times New Roman" w:eastAsiaTheme="majorEastAsia" w:hAnsi="Times New Roman"/>
          <w:sz w:val="28"/>
        </w:rPr>
        <w:t>ПРЕДЛОЖЕНИЯ ПО СТРОИТЕЛЬСТВУ, РЕКОНСТРУКЦИИ И МОДЕРНИЗАЦИИ ОБЪЕКТОВ СИСТЕМ ВОДОСНАБЖЕНИЯ</w:t>
      </w:r>
      <w:bookmarkEnd w:id="4"/>
      <w:bookmarkEnd w:id="5"/>
    </w:p>
    <w:p w:rsidR="006651E3" w:rsidRPr="00252778" w:rsidRDefault="006651E3" w:rsidP="006651E3">
      <w:pPr>
        <w:autoSpaceDE w:val="0"/>
        <w:autoSpaceDN w:val="0"/>
        <w:adjustRightInd w:val="0"/>
        <w:spacing w:before="240" w:line="240" w:lineRule="auto"/>
        <w:jc w:val="center"/>
        <w:rPr>
          <w:rFonts w:ascii="Times New Roman" w:hAnsi="Times New Roman"/>
          <w:b/>
          <w:bCs/>
          <w:sz w:val="28"/>
          <w:szCs w:val="28"/>
        </w:rPr>
      </w:pPr>
      <w:r w:rsidRPr="00252778">
        <w:rPr>
          <w:rFonts w:ascii="Times New Roman" w:hAnsi="Times New Roman"/>
          <w:b/>
          <w:bCs/>
          <w:i/>
          <w:sz w:val="28"/>
          <w:szCs w:val="28"/>
        </w:rPr>
        <w:t>1.4.1 Перечень основных мероприятий по реализации схем водоснабжения с разбивкой по годам</w:t>
      </w:r>
    </w:p>
    <w:p w:rsidR="006651E3" w:rsidRPr="00252778" w:rsidRDefault="006651E3" w:rsidP="006651E3">
      <w:pPr>
        <w:shd w:val="clear" w:color="auto" w:fill="FFFFFF"/>
        <w:spacing w:after="0" w:line="315" w:lineRule="atLeast"/>
        <w:jc w:val="center"/>
        <w:textAlignment w:val="baseline"/>
        <w:rPr>
          <w:rFonts w:ascii="Times New Roman" w:eastAsia="Times New Roman" w:hAnsi="Times New Roman"/>
          <w:b/>
          <w:i/>
          <w:spacing w:val="2"/>
          <w:sz w:val="28"/>
          <w:szCs w:val="28"/>
        </w:rPr>
      </w:pPr>
      <w:r w:rsidRPr="00252778">
        <w:rPr>
          <w:rFonts w:ascii="Times New Roman" w:eastAsia="Times New Roman" w:hAnsi="Times New Roman"/>
          <w:b/>
          <w:i/>
          <w:spacing w:val="2"/>
          <w:sz w:val="28"/>
          <w:szCs w:val="28"/>
        </w:rPr>
        <w:t>Таблица 14  – Перечень основных мероприятий  по реализации схемы водоснабжения</w:t>
      </w:r>
    </w:p>
    <w:tbl>
      <w:tblPr>
        <w:tblStyle w:val="a8"/>
        <w:tblW w:w="0" w:type="auto"/>
        <w:tblLook w:val="04A0" w:firstRow="1" w:lastRow="0" w:firstColumn="1" w:lastColumn="0" w:noHBand="0" w:noVBand="1"/>
      </w:tblPr>
      <w:tblGrid>
        <w:gridCol w:w="612"/>
        <w:gridCol w:w="5344"/>
        <w:gridCol w:w="4394"/>
      </w:tblGrid>
      <w:tr w:rsidR="006651E3" w:rsidRPr="00252778" w:rsidTr="00E87F54">
        <w:trPr>
          <w:trHeight w:val="483"/>
        </w:trPr>
        <w:tc>
          <w:tcPr>
            <w:tcW w:w="576" w:type="dxa"/>
            <w:vMerge w:val="restart"/>
            <w:shd w:val="clear" w:color="auto" w:fill="9BBB59" w:themeFill="accent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 xml:space="preserve">№ </w:t>
            </w:r>
            <w:proofErr w:type="gramStart"/>
            <w:r w:rsidRPr="00252778">
              <w:rPr>
                <w:rFonts w:ascii="Times New Roman" w:eastAsia="Times New Roman" w:hAnsi="Times New Roman"/>
                <w:b/>
                <w:i/>
                <w:color w:val="000000" w:themeColor="text1"/>
                <w:spacing w:val="2"/>
                <w:sz w:val="28"/>
                <w:szCs w:val="28"/>
              </w:rPr>
              <w:t>п</w:t>
            </w:r>
            <w:proofErr w:type="gramEnd"/>
            <w:r w:rsidRPr="00252778">
              <w:rPr>
                <w:rFonts w:ascii="Times New Roman" w:eastAsia="Times New Roman" w:hAnsi="Times New Roman"/>
                <w:b/>
                <w:i/>
                <w:color w:val="000000" w:themeColor="text1"/>
                <w:spacing w:val="2"/>
                <w:sz w:val="28"/>
                <w:szCs w:val="28"/>
              </w:rPr>
              <w:t>/п</w:t>
            </w:r>
          </w:p>
        </w:tc>
        <w:tc>
          <w:tcPr>
            <w:tcW w:w="5344" w:type="dxa"/>
            <w:vMerge w:val="restart"/>
            <w:shd w:val="clear" w:color="auto" w:fill="9BBB59" w:themeFill="accent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Виды работ</w:t>
            </w:r>
          </w:p>
        </w:tc>
        <w:tc>
          <w:tcPr>
            <w:tcW w:w="4394" w:type="dxa"/>
            <w:vMerge w:val="restart"/>
            <w:shd w:val="clear" w:color="auto" w:fill="9BBB59" w:themeFill="accent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Годы реализации</w:t>
            </w:r>
          </w:p>
        </w:tc>
      </w:tr>
      <w:tr w:rsidR="006651E3" w:rsidRPr="00252778" w:rsidTr="00E87F54">
        <w:trPr>
          <w:trHeight w:val="483"/>
        </w:trPr>
        <w:tc>
          <w:tcPr>
            <w:tcW w:w="576" w:type="dxa"/>
            <w:vMerge/>
            <w:tcBorders>
              <w:bottom w:val="single" w:sz="4" w:space="0" w:color="auto"/>
            </w:tcBorders>
            <w:shd w:val="clear" w:color="auto" w:fill="9BBB59" w:themeFill="accent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b/>
                <w:i/>
                <w:color w:val="000000" w:themeColor="text1"/>
                <w:spacing w:val="2"/>
                <w:sz w:val="28"/>
                <w:szCs w:val="28"/>
              </w:rPr>
            </w:pPr>
          </w:p>
        </w:tc>
        <w:tc>
          <w:tcPr>
            <w:tcW w:w="5344" w:type="dxa"/>
            <w:vMerge/>
            <w:tcBorders>
              <w:bottom w:val="single" w:sz="4" w:space="0" w:color="auto"/>
            </w:tcBorders>
            <w:shd w:val="clear" w:color="auto" w:fill="9BBB59" w:themeFill="accent3"/>
            <w:vAlign w:val="center"/>
          </w:tcPr>
          <w:p w:rsidR="006651E3" w:rsidRPr="00252778" w:rsidRDefault="006651E3" w:rsidP="00E87F54">
            <w:pPr>
              <w:tabs>
                <w:tab w:val="left" w:pos="2895"/>
              </w:tabs>
              <w:spacing w:line="360" w:lineRule="auto"/>
              <w:textAlignment w:val="baseline"/>
              <w:rPr>
                <w:rFonts w:ascii="Times New Roman" w:eastAsia="Times New Roman" w:hAnsi="Times New Roman"/>
                <w:color w:val="000000" w:themeColor="text1"/>
                <w:spacing w:val="2"/>
                <w:sz w:val="28"/>
                <w:szCs w:val="28"/>
              </w:rPr>
            </w:pPr>
          </w:p>
        </w:tc>
        <w:tc>
          <w:tcPr>
            <w:tcW w:w="4394" w:type="dxa"/>
            <w:vMerge/>
            <w:tcBorders>
              <w:bottom w:val="single" w:sz="4" w:space="0" w:color="auto"/>
            </w:tcBorders>
            <w:shd w:val="clear" w:color="auto" w:fill="9BBB59" w:themeFill="accent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color w:val="000000" w:themeColor="text1"/>
                <w:spacing w:val="2"/>
                <w:sz w:val="28"/>
                <w:szCs w:val="28"/>
              </w:rPr>
            </w:pPr>
          </w:p>
        </w:tc>
      </w:tr>
      <w:tr w:rsidR="006651E3" w:rsidRPr="00252778" w:rsidTr="00E87F54">
        <w:tc>
          <w:tcPr>
            <w:tcW w:w="576" w:type="dxa"/>
            <w:tcBorders>
              <w:bottom w:val="single" w:sz="4" w:space="0" w:color="auto"/>
            </w:tcBorders>
            <w:shd w:val="clear" w:color="auto" w:fill="9BBB59" w:themeFill="accent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w:t>
            </w:r>
          </w:p>
        </w:tc>
        <w:tc>
          <w:tcPr>
            <w:tcW w:w="5344" w:type="dxa"/>
            <w:tcBorders>
              <w:bottom w:val="single" w:sz="4" w:space="0" w:color="auto"/>
            </w:tcBorders>
            <w:shd w:val="clear" w:color="auto" w:fill="9BBB59" w:themeFill="accent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w:t>
            </w:r>
          </w:p>
        </w:tc>
        <w:tc>
          <w:tcPr>
            <w:tcW w:w="4394" w:type="dxa"/>
            <w:tcBorders>
              <w:bottom w:val="single" w:sz="4" w:space="0" w:color="auto"/>
            </w:tcBorders>
            <w:shd w:val="clear" w:color="auto" w:fill="9BBB59" w:themeFill="accent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w:t>
            </w:r>
          </w:p>
        </w:tc>
      </w:tr>
      <w:tr w:rsidR="006651E3" w:rsidRPr="00252778" w:rsidTr="00E87F54">
        <w:tc>
          <w:tcPr>
            <w:tcW w:w="10314" w:type="dxa"/>
            <w:gridSpan w:val="3"/>
            <w:shd w:val="clear" w:color="auto" w:fill="EAF1DD" w:themeFill="accent3" w:themeFillTint="33"/>
            <w:vAlign w:val="center"/>
          </w:tcPr>
          <w:p w:rsidR="006651E3" w:rsidRPr="00252778" w:rsidRDefault="006651E3" w:rsidP="00E87F54">
            <w:pPr>
              <w:tabs>
                <w:tab w:val="left" w:pos="2895"/>
              </w:tabs>
              <w:spacing w:line="360" w:lineRule="auto"/>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НОВОВЕЛИЧКОВСКОЕ С.П.</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Южная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57</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=250,0 м (от ул. Красной  до ул. Комсомольской)</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Широкая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 xml:space="preserve">76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=210,0 м (от ул. Красной  до ул. Пролетарской)</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Широкая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=380 м (от ул. Садовой  до ул. Городской) дорога регионального значения</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w:t>
            </w:r>
            <w:r w:rsidRPr="00252778">
              <w:rPr>
                <w:rFonts w:ascii="Times New Roman" w:eastAsia="Andale Sans UI" w:hAnsi="Times New Roman"/>
                <w:kern w:val="3"/>
                <w:sz w:val="28"/>
                <w:szCs w:val="28"/>
                <w:lang w:eastAsia="ja-JP" w:bidi="fa-IR"/>
              </w:rPr>
              <w:t xml:space="preserve">Братская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 xml:space="preserve">40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=260 м (</w:t>
            </w:r>
            <w:r w:rsidRPr="00252778">
              <w:rPr>
                <w:rFonts w:ascii="Times New Roman" w:eastAsia="Andale Sans UI" w:hAnsi="Times New Roman"/>
                <w:kern w:val="3"/>
                <w:sz w:val="28"/>
                <w:szCs w:val="28"/>
                <w:lang w:eastAsia="ja-JP" w:bidi="fa-IR"/>
              </w:rPr>
              <w:t>от ул. Садовой до ул. Пролетарской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Братская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=520 м (</w:t>
            </w:r>
            <w:r w:rsidRPr="00252778">
              <w:rPr>
                <w:rFonts w:ascii="Times New Roman" w:eastAsia="Andale Sans UI" w:hAnsi="Times New Roman"/>
                <w:kern w:val="3"/>
                <w:sz w:val="28"/>
                <w:szCs w:val="28"/>
                <w:lang w:eastAsia="ja-JP" w:bidi="fa-IR"/>
              </w:rPr>
              <w:t>от ул. Ленина до ул. Советской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С. Перовской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=400 м (</w:t>
            </w:r>
            <w:r w:rsidRPr="00252778">
              <w:rPr>
                <w:rFonts w:ascii="Times New Roman" w:eastAsia="Andale Sans UI" w:hAnsi="Times New Roman"/>
                <w:kern w:val="3"/>
                <w:sz w:val="28"/>
                <w:szCs w:val="28"/>
                <w:lang w:eastAsia="ja-JP" w:bidi="fa-IR"/>
              </w:rPr>
              <w:t>от ул. Октябрьской до ул. Садовой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w:t>
            </w:r>
            <w:r w:rsidRPr="00252778">
              <w:rPr>
                <w:rFonts w:ascii="Times New Roman" w:eastAsia="Andale Sans UI" w:hAnsi="Times New Roman"/>
                <w:kern w:val="3"/>
                <w:sz w:val="28"/>
                <w:szCs w:val="28"/>
                <w:lang w:eastAsia="ja-JP" w:bidi="fa-IR"/>
              </w:rPr>
              <w:t xml:space="preserve">ул. Октябрьская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=260 м (</w:t>
            </w:r>
            <w:r w:rsidRPr="00252778">
              <w:rPr>
                <w:rFonts w:ascii="Times New Roman" w:eastAsia="Andale Sans UI" w:hAnsi="Times New Roman"/>
                <w:kern w:val="3"/>
                <w:sz w:val="28"/>
                <w:szCs w:val="28"/>
                <w:lang w:eastAsia="ja-JP" w:bidi="fa-IR"/>
              </w:rPr>
              <w:t>от ул. С. Перовской до ул. Д. Бедного</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8</w:t>
            </w:r>
          </w:p>
        </w:tc>
        <w:tc>
          <w:tcPr>
            <w:tcW w:w="5344" w:type="dxa"/>
            <w:shd w:val="clear" w:color="auto" w:fill="auto"/>
            <w:vAlign w:val="center"/>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Ровная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=220 м (</w:t>
            </w:r>
            <w:r w:rsidRPr="00252778">
              <w:rPr>
                <w:rFonts w:ascii="Times New Roman" w:eastAsia="Andale Sans UI" w:hAnsi="Times New Roman"/>
                <w:kern w:val="3"/>
                <w:sz w:val="28"/>
                <w:szCs w:val="28"/>
                <w:lang w:eastAsia="ja-JP" w:bidi="fa-IR"/>
              </w:rPr>
              <w:t>от ул. Комсомольской до ул. Красной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9</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Ровная </w:t>
            </w:r>
            <w:r w:rsidRPr="00252778">
              <w:rPr>
                <w:rFonts w:ascii="Times New Roman" w:eastAsia="Times New Roman" w:hAnsi="Times New Roman"/>
                <w:i/>
                <w:color w:val="000000" w:themeColor="text1"/>
                <w:spacing w:val="2"/>
                <w:sz w:val="28"/>
                <w:szCs w:val="28"/>
              </w:rPr>
              <w:t xml:space="preserve">ф </w:t>
            </w:r>
            <w:r w:rsidRPr="00252778">
              <w:rPr>
                <w:rFonts w:ascii="Times New Roman" w:eastAsia="Times New Roman" w:hAnsi="Times New Roman"/>
                <w:color w:val="000000" w:themeColor="text1"/>
                <w:spacing w:val="2"/>
                <w:sz w:val="28"/>
                <w:szCs w:val="28"/>
              </w:rPr>
              <w:t>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=210 м (</w:t>
            </w:r>
            <w:r w:rsidRPr="00252778">
              <w:rPr>
                <w:rFonts w:ascii="Times New Roman" w:eastAsia="Andale Sans UI" w:hAnsi="Times New Roman"/>
                <w:kern w:val="3"/>
                <w:sz w:val="28"/>
                <w:szCs w:val="28"/>
                <w:lang w:eastAsia="ja-JP" w:bidi="fa-IR"/>
              </w:rPr>
              <w:t>от ул. Красной до ул. Пролетарской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lastRenderedPageBreak/>
              <w:t>10</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Плеханова </w:t>
            </w:r>
            <w:r w:rsidRPr="00252778">
              <w:rPr>
                <w:rFonts w:ascii="Times New Roman" w:eastAsia="Times New Roman" w:hAnsi="Times New Roman"/>
                <w:i/>
                <w:color w:val="000000" w:themeColor="text1"/>
                <w:spacing w:val="2"/>
                <w:sz w:val="28"/>
                <w:szCs w:val="28"/>
              </w:rPr>
              <w:t>ф 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=320 м (</w:t>
            </w:r>
            <w:r w:rsidRPr="00252778">
              <w:rPr>
                <w:rFonts w:ascii="Times New Roman" w:eastAsia="Andale Sans UI" w:hAnsi="Times New Roman"/>
                <w:kern w:val="3"/>
                <w:sz w:val="28"/>
                <w:szCs w:val="28"/>
                <w:lang w:eastAsia="ja-JP" w:bidi="fa-IR"/>
              </w:rPr>
              <w:t>от ул. Советской до ул. Ленина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11</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vertAlign w:val="superscript"/>
              </w:rPr>
            </w:pPr>
            <w:r w:rsidRPr="00252778">
              <w:rPr>
                <w:rFonts w:ascii="Times New Roman" w:eastAsia="Times New Roman" w:hAnsi="Times New Roman"/>
                <w:color w:val="000000" w:themeColor="text1"/>
                <w:spacing w:val="2"/>
                <w:sz w:val="28"/>
                <w:szCs w:val="28"/>
              </w:rPr>
              <w:t xml:space="preserve">Замена водопроводной сети по ул. Плеханова </w:t>
            </w:r>
            <w:r w:rsidRPr="00252778">
              <w:rPr>
                <w:rFonts w:ascii="Times New Roman" w:eastAsia="Times New Roman" w:hAnsi="Times New Roman"/>
                <w:i/>
                <w:color w:val="000000" w:themeColor="text1"/>
                <w:spacing w:val="2"/>
                <w:sz w:val="28"/>
                <w:szCs w:val="28"/>
              </w:rPr>
              <w:t>ф 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=435 м (</w:t>
            </w:r>
            <w:r w:rsidRPr="00252778">
              <w:rPr>
                <w:rFonts w:ascii="Times New Roman" w:eastAsia="Andale Sans UI" w:hAnsi="Times New Roman"/>
                <w:kern w:val="3"/>
                <w:sz w:val="28"/>
                <w:szCs w:val="28"/>
                <w:lang w:eastAsia="ja-JP" w:bidi="fa-IR"/>
              </w:rPr>
              <w:t>от ул. Пролетарской до ул. Садовой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12</w:t>
            </w:r>
          </w:p>
        </w:tc>
        <w:tc>
          <w:tcPr>
            <w:tcW w:w="5344" w:type="dxa"/>
            <w:shd w:val="clear" w:color="auto" w:fill="auto"/>
            <w:vAlign w:val="center"/>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по ул. Бежко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=185 м (</w:t>
            </w:r>
            <w:r w:rsidRPr="00252778">
              <w:rPr>
                <w:rFonts w:ascii="Times New Roman" w:eastAsia="Andale Sans UI" w:hAnsi="Times New Roman"/>
                <w:kern w:val="3"/>
                <w:sz w:val="28"/>
                <w:szCs w:val="28"/>
                <w:lang w:eastAsia="ja-JP" w:bidi="fa-IR"/>
              </w:rPr>
              <w:t xml:space="preserve">от </w:t>
            </w:r>
            <w:proofErr w:type="spellStart"/>
            <w:proofErr w:type="gramStart"/>
            <w:r w:rsidRPr="00252778">
              <w:rPr>
                <w:rFonts w:ascii="Times New Roman" w:eastAsia="Andale Sans UI" w:hAnsi="Times New Roman"/>
                <w:kern w:val="3"/>
                <w:sz w:val="28"/>
                <w:szCs w:val="28"/>
                <w:lang w:eastAsia="ja-JP" w:bidi="fa-IR"/>
              </w:rPr>
              <w:t>ул</w:t>
            </w:r>
            <w:proofErr w:type="spellEnd"/>
            <w:proofErr w:type="gramEnd"/>
            <w:r w:rsidRPr="00252778">
              <w:rPr>
                <w:rFonts w:ascii="Times New Roman" w:eastAsia="Andale Sans UI" w:hAnsi="Times New Roman"/>
                <w:kern w:val="3"/>
                <w:sz w:val="28"/>
                <w:szCs w:val="28"/>
                <w:lang w:eastAsia="ja-JP" w:bidi="fa-IR"/>
              </w:rPr>
              <w:t xml:space="preserve"> Ленина до дороги регионального значения (ул. Красная)</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2019 г.</w:t>
            </w:r>
          </w:p>
        </w:tc>
      </w:tr>
    </w:tbl>
    <w:p w:rsidR="006651E3" w:rsidRPr="00252778" w:rsidRDefault="006651E3" w:rsidP="006651E3">
      <w:pPr>
        <w:tabs>
          <w:tab w:val="left" w:pos="2895"/>
        </w:tabs>
        <w:spacing w:after="0" w:line="240" w:lineRule="auto"/>
        <w:jc w:val="center"/>
        <w:textAlignment w:val="baseline"/>
        <w:rPr>
          <w:rFonts w:ascii="Times New Roman" w:eastAsia="Times New Roman" w:hAnsi="Times New Roman"/>
          <w:b/>
          <w:i/>
          <w:color w:val="000000" w:themeColor="text1"/>
          <w:spacing w:val="2"/>
          <w:sz w:val="28"/>
          <w:szCs w:val="28"/>
        </w:rPr>
        <w:sectPr w:rsidR="006651E3" w:rsidRPr="00252778" w:rsidSect="00E87F54">
          <w:pgSz w:w="12240" w:h="15840"/>
          <w:pgMar w:top="397" w:right="474" w:bottom="397" w:left="1418" w:header="720" w:footer="720" w:gutter="0"/>
          <w:cols w:space="720"/>
        </w:sectPr>
      </w:pPr>
    </w:p>
    <w:tbl>
      <w:tblPr>
        <w:tblStyle w:val="a8"/>
        <w:tblW w:w="0" w:type="auto"/>
        <w:tblLook w:val="04A0" w:firstRow="1" w:lastRow="0" w:firstColumn="1" w:lastColumn="0" w:noHBand="0" w:noVBand="1"/>
      </w:tblPr>
      <w:tblGrid>
        <w:gridCol w:w="576"/>
        <w:gridCol w:w="5344"/>
        <w:gridCol w:w="4394"/>
      </w:tblGrid>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lastRenderedPageBreak/>
              <w:t>13</w:t>
            </w:r>
          </w:p>
        </w:tc>
        <w:tc>
          <w:tcPr>
            <w:tcW w:w="534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Бежко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=365 м (</w:t>
            </w:r>
            <w:r w:rsidRPr="00252778">
              <w:rPr>
                <w:rFonts w:ascii="Times New Roman" w:eastAsia="Andale Sans UI" w:hAnsi="Times New Roman"/>
                <w:kern w:val="3"/>
                <w:sz w:val="28"/>
                <w:szCs w:val="28"/>
                <w:lang w:eastAsia="ja-JP" w:bidi="fa-IR"/>
              </w:rPr>
              <w:t>от дороги регионального значения ул. Красная до ул. Пролетарской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14</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по ул. Энгельса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=770 м (</w:t>
            </w:r>
            <w:r w:rsidRPr="00252778">
              <w:rPr>
                <w:rFonts w:ascii="Times New Roman" w:eastAsia="Andale Sans UI" w:hAnsi="Times New Roman"/>
                <w:kern w:val="3"/>
                <w:sz w:val="28"/>
                <w:szCs w:val="28"/>
                <w:lang w:eastAsia="ja-JP" w:bidi="fa-IR"/>
              </w:rPr>
              <w:t>от ул. Виноградной до дороги регионального значения ул. Красной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15</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по ул. Энгельса </w:t>
            </w:r>
            <w:r w:rsidRPr="00252778">
              <w:rPr>
                <w:rFonts w:ascii="Times New Roman" w:eastAsia="Times New Roman" w:hAnsi="Times New Roman"/>
                <w:i/>
                <w:color w:val="000000" w:themeColor="text1"/>
                <w:spacing w:val="2"/>
                <w:sz w:val="28"/>
                <w:szCs w:val="28"/>
              </w:rPr>
              <w:t>ф 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=490 м (</w:t>
            </w:r>
            <w:r w:rsidRPr="00252778">
              <w:rPr>
                <w:rFonts w:ascii="Times New Roman" w:eastAsia="Andale Sans UI" w:hAnsi="Times New Roman"/>
                <w:kern w:val="3"/>
                <w:sz w:val="28"/>
                <w:szCs w:val="28"/>
                <w:lang w:eastAsia="ja-JP" w:bidi="fa-IR"/>
              </w:rPr>
              <w:t>от ул. Красной до ул. Садовой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2019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16</w:t>
            </w:r>
          </w:p>
        </w:tc>
        <w:tc>
          <w:tcPr>
            <w:tcW w:w="5344" w:type="dxa"/>
            <w:shd w:val="clear" w:color="auto" w:fill="auto"/>
          </w:tcPr>
          <w:p w:rsidR="006651E3" w:rsidRPr="00252778" w:rsidRDefault="006651E3" w:rsidP="00E87F54">
            <w:pPr>
              <w:jc w:val="center"/>
              <w:rPr>
                <w:rFonts w:ascii="Times New Roman" w:hAnsi="Times New Roman"/>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Казачья </w:t>
            </w:r>
            <w:r w:rsidRPr="00252778">
              <w:rPr>
                <w:rFonts w:ascii="Times New Roman" w:eastAsia="Times New Roman" w:hAnsi="Times New Roman"/>
                <w:i/>
                <w:color w:val="000000" w:themeColor="text1"/>
                <w:spacing w:val="2"/>
                <w:sz w:val="28"/>
                <w:szCs w:val="28"/>
              </w:rPr>
              <w:t>ф 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=370 м (</w:t>
            </w:r>
            <w:r w:rsidRPr="00252778">
              <w:rPr>
                <w:rFonts w:ascii="Times New Roman" w:eastAsia="Andale Sans UI" w:hAnsi="Times New Roman"/>
                <w:kern w:val="3"/>
                <w:sz w:val="28"/>
                <w:szCs w:val="28"/>
                <w:lang w:eastAsia="ja-JP" w:bidi="fa-IR"/>
              </w:rPr>
              <w:t>от ул. Виноградной до ул. Советской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2020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17</w:t>
            </w:r>
          </w:p>
        </w:tc>
        <w:tc>
          <w:tcPr>
            <w:tcW w:w="5344" w:type="dxa"/>
            <w:shd w:val="clear" w:color="auto" w:fill="auto"/>
          </w:tcPr>
          <w:p w:rsidR="006651E3" w:rsidRPr="00252778" w:rsidRDefault="006651E3" w:rsidP="00E87F54">
            <w:pPr>
              <w:jc w:val="center"/>
              <w:rPr>
                <w:rFonts w:ascii="Times New Roman" w:hAnsi="Times New Roman"/>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Казачья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=390 м (</w:t>
            </w:r>
            <w:r w:rsidRPr="00252778">
              <w:rPr>
                <w:rFonts w:ascii="Times New Roman" w:eastAsia="Andale Sans UI" w:hAnsi="Times New Roman"/>
                <w:kern w:val="3"/>
                <w:sz w:val="28"/>
                <w:szCs w:val="28"/>
                <w:lang w:eastAsia="ja-JP" w:bidi="fa-IR"/>
              </w:rPr>
              <w:t>от ул. Садовой до ул. Городской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2020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18</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по ул. Шевченко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=920 м (</w:t>
            </w:r>
            <w:r w:rsidRPr="00252778">
              <w:rPr>
                <w:rFonts w:ascii="Times New Roman" w:eastAsia="Andale Sans UI" w:hAnsi="Times New Roman"/>
                <w:kern w:val="3"/>
                <w:sz w:val="28"/>
                <w:szCs w:val="28"/>
                <w:lang w:eastAsia="ja-JP" w:bidi="fa-IR"/>
              </w:rPr>
              <w:t>от ул. Виноградной до ул. Садовой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19</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Шевченко </w:t>
            </w:r>
            <w:r w:rsidRPr="00252778">
              <w:rPr>
                <w:rFonts w:ascii="Times New Roman" w:eastAsia="Times New Roman" w:hAnsi="Times New Roman"/>
                <w:i/>
                <w:color w:val="000000" w:themeColor="text1"/>
                <w:spacing w:val="2"/>
                <w:sz w:val="28"/>
                <w:szCs w:val="28"/>
              </w:rPr>
              <w:t>ф 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=380 м (</w:t>
            </w:r>
            <w:r w:rsidRPr="00252778">
              <w:rPr>
                <w:rFonts w:ascii="Times New Roman" w:eastAsia="Andale Sans UI" w:hAnsi="Times New Roman"/>
                <w:kern w:val="3"/>
                <w:sz w:val="28"/>
                <w:szCs w:val="28"/>
                <w:lang w:eastAsia="ja-JP" w:bidi="fa-IR"/>
              </w:rPr>
              <w:t>от ул. Виноградной до дороги регионального значения ул. Городской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20</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Седина </w:t>
            </w:r>
            <w:r w:rsidRPr="00252778">
              <w:rPr>
                <w:rFonts w:ascii="Times New Roman" w:eastAsia="Times New Roman" w:hAnsi="Times New Roman"/>
                <w:i/>
                <w:color w:val="000000" w:themeColor="text1"/>
                <w:spacing w:val="2"/>
                <w:sz w:val="28"/>
                <w:szCs w:val="28"/>
              </w:rPr>
              <w:t xml:space="preserve">ф 57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=250 м (</w:t>
            </w:r>
            <w:r w:rsidRPr="00252778">
              <w:rPr>
                <w:rFonts w:ascii="Times New Roman" w:eastAsia="Andale Sans UI" w:hAnsi="Times New Roman"/>
                <w:kern w:val="3"/>
                <w:sz w:val="28"/>
                <w:szCs w:val="28"/>
                <w:lang w:eastAsia="ja-JP" w:bidi="fa-IR"/>
              </w:rPr>
              <w:t>от дороги регионального значения ул. Красная до реки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21</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Вольная </w:t>
            </w:r>
            <w:r w:rsidRPr="00252778">
              <w:rPr>
                <w:rFonts w:ascii="Times New Roman" w:eastAsia="Times New Roman" w:hAnsi="Times New Roman"/>
                <w:i/>
                <w:color w:val="000000" w:themeColor="text1"/>
                <w:spacing w:val="2"/>
                <w:sz w:val="28"/>
                <w:szCs w:val="28"/>
              </w:rPr>
              <w:t>ф 57</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=250 м (</w:t>
            </w:r>
            <w:r w:rsidRPr="00252778">
              <w:rPr>
                <w:rFonts w:ascii="Times New Roman" w:eastAsia="Andale Sans UI" w:hAnsi="Times New Roman"/>
                <w:kern w:val="3"/>
                <w:sz w:val="28"/>
                <w:szCs w:val="28"/>
                <w:lang w:eastAsia="ja-JP" w:bidi="fa-IR"/>
              </w:rPr>
              <w:t>от дороги регионального значения ул. Красная до реки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22</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Чапаева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=700 м (</w:t>
            </w:r>
            <w:r w:rsidRPr="00252778">
              <w:rPr>
                <w:rFonts w:ascii="Times New Roman" w:eastAsia="Andale Sans UI" w:hAnsi="Times New Roman"/>
                <w:kern w:val="3"/>
                <w:sz w:val="28"/>
                <w:szCs w:val="28"/>
                <w:lang w:eastAsia="ja-JP" w:bidi="fa-IR"/>
              </w:rPr>
              <w:t>от дороги регионального значения ул. Красной до ул. Заречной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23</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пер. Гагарина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=200 м (</w:t>
            </w:r>
            <w:r w:rsidRPr="00252778">
              <w:rPr>
                <w:rFonts w:ascii="Times New Roman" w:eastAsia="Andale Sans UI" w:hAnsi="Times New Roman"/>
                <w:kern w:val="3"/>
                <w:sz w:val="28"/>
                <w:szCs w:val="28"/>
                <w:lang w:eastAsia="ja-JP" w:bidi="fa-IR"/>
              </w:rPr>
              <w:t>от ул. Таманской до реки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24</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Садовая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=390 м (</w:t>
            </w:r>
            <w:r w:rsidRPr="00252778">
              <w:rPr>
                <w:rFonts w:ascii="Times New Roman" w:eastAsia="Andale Sans UI" w:hAnsi="Times New Roman"/>
                <w:kern w:val="3"/>
                <w:sz w:val="28"/>
                <w:szCs w:val="28"/>
                <w:lang w:eastAsia="ja-JP" w:bidi="fa-IR"/>
              </w:rPr>
              <w:t>от ул. Курганной до ул. Красноармейской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2022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25</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по ул. </w:t>
            </w:r>
            <w:r w:rsidRPr="00252778">
              <w:rPr>
                <w:rFonts w:ascii="Times New Roman" w:eastAsia="Times New Roman" w:hAnsi="Times New Roman"/>
                <w:color w:val="000000" w:themeColor="text1"/>
                <w:spacing w:val="2"/>
                <w:sz w:val="28"/>
                <w:szCs w:val="28"/>
              </w:rPr>
              <w:lastRenderedPageBreak/>
              <w:t>Садовая</w:t>
            </w:r>
            <w:r w:rsidRPr="00252778">
              <w:rPr>
                <w:rFonts w:ascii="Times New Roman" w:eastAsia="Times New Roman" w:hAnsi="Times New Roman"/>
                <w:i/>
                <w:color w:val="000000" w:themeColor="text1"/>
                <w:spacing w:val="2"/>
                <w:sz w:val="28"/>
                <w:szCs w:val="28"/>
              </w:rPr>
              <w:t>ф100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=625 м (</w:t>
            </w:r>
            <w:r w:rsidRPr="00252778">
              <w:rPr>
                <w:rFonts w:ascii="Times New Roman" w:eastAsia="Andale Sans UI" w:hAnsi="Times New Roman"/>
                <w:kern w:val="3"/>
                <w:sz w:val="28"/>
                <w:szCs w:val="28"/>
                <w:lang w:eastAsia="ja-JP" w:bidi="fa-IR"/>
              </w:rPr>
              <w:t>от ул. Д. Победы до ул. Казачьей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lastRenderedPageBreak/>
              <w:t>2022 г.</w:t>
            </w:r>
          </w:p>
        </w:tc>
      </w:tr>
    </w:tbl>
    <w:p w:rsidR="006651E3" w:rsidRPr="00252778" w:rsidRDefault="006651E3" w:rsidP="006651E3">
      <w:pPr>
        <w:tabs>
          <w:tab w:val="left" w:pos="2895"/>
        </w:tabs>
        <w:spacing w:after="0" w:line="240" w:lineRule="auto"/>
        <w:jc w:val="center"/>
        <w:textAlignment w:val="baseline"/>
        <w:rPr>
          <w:rFonts w:ascii="Times New Roman" w:eastAsia="Times New Roman" w:hAnsi="Times New Roman"/>
          <w:b/>
          <w:i/>
          <w:color w:val="000000" w:themeColor="text1"/>
          <w:spacing w:val="2"/>
          <w:sz w:val="28"/>
          <w:szCs w:val="28"/>
        </w:rPr>
        <w:sectPr w:rsidR="006651E3" w:rsidRPr="00252778" w:rsidSect="00E87F54">
          <w:pgSz w:w="12240" w:h="15840"/>
          <w:pgMar w:top="397" w:right="474" w:bottom="397" w:left="1418" w:header="720" w:footer="720" w:gutter="0"/>
          <w:cols w:space="720"/>
        </w:sectPr>
      </w:pPr>
    </w:p>
    <w:tbl>
      <w:tblPr>
        <w:tblStyle w:val="a8"/>
        <w:tblW w:w="0" w:type="auto"/>
        <w:tblLook w:val="04A0" w:firstRow="1" w:lastRow="0" w:firstColumn="1" w:lastColumn="0" w:noHBand="0" w:noVBand="1"/>
      </w:tblPr>
      <w:tblGrid>
        <w:gridCol w:w="576"/>
        <w:gridCol w:w="5344"/>
        <w:gridCol w:w="4394"/>
      </w:tblGrid>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lastRenderedPageBreak/>
              <w:t>26</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Садовая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=450 м (</w:t>
            </w:r>
            <w:r w:rsidRPr="00252778">
              <w:rPr>
                <w:rFonts w:ascii="Times New Roman" w:eastAsia="Andale Sans UI" w:hAnsi="Times New Roman"/>
                <w:kern w:val="3"/>
                <w:sz w:val="28"/>
                <w:szCs w:val="28"/>
                <w:lang w:eastAsia="ja-JP" w:bidi="fa-IR"/>
              </w:rPr>
              <w:t>от ул. Пушкина до ул. Широкой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2022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27</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w:t>
            </w:r>
            <w:proofErr w:type="spellStart"/>
            <w:r w:rsidRPr="00252778">
              <w:rPr>
                <w:rFonts w:ascii="Times New Roman" w:eastAsia="Times New Roman" w:hAnsi="Times New Roman"/>
                <w:color w:val="000000" w:themeColor="text1"/>
                <w:spacing w:val="2"/>
                <w:sz w:val="28"/>
                <w:szCs w:val="28"/>
              </w:rPr>
              <w:t>Леваневского</w:t>
            </w:r>
            <w:proofErr w:type="spellEnd"/>
            <w:r w:rsidRPr="00252778">
              <w:rPr>
                <w:rFonts w:ascii="Times New Roman" w:eastAsia="Times New Roman" w:hAnsi="Times New Roman"/>
                <w:color w:val="000000" w:themeColor="text1"/>
                <w:spacing w:val="2"/>
                <w:sz w:val="28"/>
                <w:szCs w:val="28"/>
              </w:rPr>
              <w:t xml:space="preserve">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=220 м (</w:t>
            </w:r>
            <w:r w:rsidRPr="00252778">
              <w:rPr>
                <w:rFonts w:ascii="Times New Roman" w:eastAsia="Andale Sans UI" w:hAnsi="Times New Roman"/>
                <w:kern w:val="3"/>
                <w:sz w:val="28"/>
                <w:szCs w:val="28"/>
                <w:lang w:eastAsia="ja-JP" w:bidi="fa-IR"/>
              </w:rPr>
              <w:t>от реки до ул. Фрунзе</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2022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28</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w:t>
            </w:r>
            <w:proofErr w:type="spellStart"/>
            <w:r w:rsidRPr="00252778">
              <w:rPr>
                <w:rFonts w:ascii="Times New Roman" w:eastAsia="Times New Roman" w:hAnsi="Times New Roman"/>
                <w:color w:val="000000" w:themeColor="text1"/>
                <w:spacing w:val="2"/>
                <w:sz w:val="28"/>
                <w:szCs w:val="28"/>
              </w:rPr>
              <w:t>Кавказкая</w:t>
            </w:r>
            <w:proofErr w:type="spellEnd"/>
            <w:r w:rsidRPr="00252778">
              <w:rPr>
                <w:rFonts w:ascii="Times New Roman" w:eastAsia="Times New Roman" w:hAnsi="Times New Roman"/>
                <w:color w:val="000000" w:themeColor="text1"/>
                <w:spacing w:val="2"/>
                <w:sz w:val="28"/>
                <w:szCs w:val="28"/>
              </w:rPr>
              <w:t xml:space="preserve">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=750 м (</w:t>
            </w:r>
            <w:r w:rsidRPr="00252778">
              <w:rPr>
                <w:rFonts w:ascii="Times New Roman" w:eastAsia="Andale Sans UI" w:hAnsi="Times New Roman"/>
                <w:kern w:val="3"/>
                <w:sz w:val="28"/>
                <w:szCs w:val="28"/>
                <w:lang w:eastAsia="ja-JP" w:bidi="fa-IR"/>
              </w:rPr>
              <w:t>от реки до ул. Коммунаров</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2022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29</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Медведовская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=150м (</w:t>
            </w:r>
            <w:r w:rsidRPr="00252778">
              <w:rPr>
                <w:rFonts w:ascii="Times New Roman" w:eastAsia="Andale Sans UI" w:hAnsi="Times New Roman"/>
                <w:kern w:val="3"/>
                <w:sz w:val="28"/>
                <w:szCs w:val="28"/>
                <w:lang w:eastAsia="ja-JP" w:bidi="fa-IR"/>
              </w:rPr>
              <w:t>от ул. Коммунаров до ул. Степной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2022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30</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Таманская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=800 м (</w:t>
            </w:r>
            <w:r w:rsidRPr="00252778">
              <w:rPr>
                <w:rFonts w:ascii="Times New Roman" w:eastAsia="Andale Sans UI" w:hAnsi="Times New Roman"/>
                <w:kern w:val="3"/>
                <w:sz w:val="28"/>
                <w:szCs w:val="28"/>
                <w:lang w:eastAsia="ja-JP" w:bidi="fa-IR"/>
              </w:rPr>
              <w:t>от ул. Свердлова до ул. Степной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2023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31</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Выгонная </w:t>
            </w:r>
            <w:r w:rsidRPr="00252778">
              <w:rPr>
                <w:rFonts w:ascii="Times New Roman" w:eastAsia="Times New Roman" w:hAnsi="Times New Roman"/>
                <w:i/>
                <w:color w:val="000000" w:themeColor="text1"/>
                <w:spacing w:val="2"/>
                <w:sz w:val="28"/>
                <w:szCs w:val="28"/>
              </w:rPr>
              <w:t>ф 150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=180 м (</w:t>
            </w:r>
            <w:r w:rsidRPr="00252778">
              <w:rPr>
                <w:rFonts w:ascii="Times New Roman" w:eastAsia="Andale Sans UI" w:hAnsi="Times New Roman"/>
                <w:kern w:val="3"/>
                <w:sz w:val="28"/>
                <w:szCs w:val="28"/>
                <w:lang w:eastAsia="ja-JP" w:bidi="fa-IR"/>
              </w:rPr>
              <w:t>от пер. Выгонный до ул. Степная</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2023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32</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ул. Почтовая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=950 м (</w:t>
            </w:r>
            <w:r w:rsidRPr="00252778">
              <w:rPr>
                <w:rFonts w:ascii="Times New Roman" w:eastAsia="Andale Sans UI" w:hAnsi="Times New Roman"/>
                <w:kern w:val="3"/>
                <w:sz w:val="28"/>
                <w:szCs w:val="28"/>
                <w:lang w:eastAsia="ja-JP" w:bidi="fa-IR"/>
              </w:rPr>
              <w:t>(дорога регионального значения)  от ул. Степная до моста через р.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2023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33</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пер. Речной </w:t>
            </w:r>
            <w:r w:rsidRPr="00252778">
              <w:rPr>
                <w:rFonts w:ascii="Times New Roman" w:eastAsia="Times New Roman" w:hAnsi="Times New Roman"/>
                <w:i/>
                <w:color w:val="000000" w:themeColor="text1"/>
                <w:spacing w:val="2"/>
                <w:sz w:val="28"/>
                <w:szCs w:val="28"/>
              </w:rPr>
              <w:t>ф 57</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=110 м (</w:t>
            </w:r>
            <w:r w:rsidRPr="00252778">
              <w:rPr>
                <w:rFonts w:ascii="Times New Roman" w:eastAsia="Andale Sans UI" w:hAnsi="Times New Roman"/>
                <w:kern w:val="3"/>
                <w:sz w:val="28"/>
                <w:szCs w:val="28"/>
                <w:lang w:eastAsia="ja-JP" w:bidi="fa-IR"/>
              </w:rPr>
              <w:t>от дороги регионального значения ул. Почтовой в сторону реки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34</w:t>
            </w:r>
          </w:p>
        </w:tc>
        <w:tc>
          <w:tcPr>
            <w:tcW w:w="5344" w:type="dxa"/>
            <w:shd w:val="clear" w:color="auto" w:fill="auto"/>
          </w:tcPr>
          <w:p w:rsidR="006651E3" w:rsidRPr="00252778" w:rsidRDefault="006651E3" w:rsidP="00E87F54">
            <w:pPr>
              <w:jc w:val="center"/>
              <w:rPr>
                <w:rFonts w:ascii="Times New Roman" w:hAnsi="Times New Roman"/>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по ул. Бежко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=365 м (</w:t>
            </w:r>
            <w:r w:rsidRPr="00252778">
              <w:rPr>
                <w:rFonts w:ascii="Times New Roman" w:eastAsia="Andale Sans UI" w:hAnsi="Times New Roman"/>
                <w:kern w:val="3"/>
                <w:sz w:val="28"/>
                <w:szCs w:val="28"/>
                <w:lang w:eastAsia="ja-JP" w:bidi="fa-IR"/>
              </w:rPr>
              <w:t>от дороги регионального значения ул. Красная до ул. Пролетарской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35</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пер. Первомайский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=200 м (</w:t>
            </w:r>
            <w:r w:rsidRPr="00252778">
              <w:rPr>
                <w:rFonts w:ascii="Times New Roman" w:eastAsia="Andale Sans UI" w:hAnsi="Times New Roman"/>
                <w:kern w:val="3"/>
                <w:sz w:val="28"/>
                <w:szCs w:val="28"/>
                <w:lang w:eastAsia="ja-JP" w:bidi="fa-IR"/>
              </w:rPr>
              <w:t>от дороги регионального значения ул. Почтовой в сторону реки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36</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пер. Комсомольский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=200 м (</w:t>
            </w:r>
            <w:r w:rsidRPr="00252778">
              <w:rPr>
                <w:rFonts w:ascii="Times New Roman" w:eastAsia="Andale Sans UI" w:hAnsi="Times New Roman"/>
                <w:kern w:val="3"/>
                <w:sz w:val="28"/>
                <w:szCs w:val="28"/>
                <w:lang w:eastAsia="ja-JP" w:bidi="fa-IR"/>
              </w:rPr>
              <w:t>от ул. Красной до ул. Комсомольской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37</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пер. Вишневый </w:t>
            </w:r>
            <w:r w:rsidRPr="00252778">
              <w:rPr>
                <w:rFonts w:ascii="Times New Roman" w:eastAsia="Times New Roman" w:hAnsi="Times New Roman"/>
                <w:i/>
                <w:color w:val="000000" w:themeColor="text1"/>
                <w:spacing w:val="2"/>
                <w:sz w:val="28"/>
                <w:szCs w:val="28"/>
              </w:rPr>
              <w:t>ф 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=180 м (</w:t>
            </w:r>
            <w:r w:rsidRPr="00252778">
              <w:rPr>
                <w:rFonts w:ascii="Times New Roman" w:eastAsia="Andale Sans UI" w:hAnsi="Times New Roman"/>
                <w:kern w:val="3"/>
                <w:sz w:val="28"/>
                <w:szCs w:val="28"/>
                <w:lang w:eastAsia="ja-JP" w:bidi="fa-IR"/>
              </w:rPr>
              <w:t>от дороги регионального значения ул. Почтовой до реки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2024 г.</w:t>
            </w:r>
          </w:p>
        </w:tc>
      </w:tr>
    </w:tbl>
    <w:p w:rsidR="006651E3" w:rsidRPr="00252778" w:rsidRDefault="006651E3" w:rsidP="006651E3">
      <w:pPr>
        <w:tabs>
          <w:tab w:val="left" w:pos="2895"/>
        </w:tabs>
        <w:spacing w:after="0" w:line="240" w:lineRule="auto"/>
        <w:jc w:val="center"/>
        <w:textAlignment w:val="baseline"/>
        <w:rPr>
          <w:rFonts w:ascii="Times New Roman" w:eastAsia="Times New Roman" w:hAnsi="Times New Roman"/>
          <w:b/>
          <w:i/>
          <w:color w:val="000000" w:themeColor="text1"/>
          <w:spacing w:val="2"/>
          <w:sz w:val="28"/>
          <w:szCs w:val="28"/>
        </w:rPr>
        <w:sectPr w:rsidR="006651E3" w:rsidRPr="00252778" w:rsidSect="00E87F54">
          <w:pgSz w:w="12240" w:h="15840"/>
          <w:pgMar w:top="397" w:right="474" w:bottom="397" w:left="1418" w:header="720" w:footer="720" w:gutter="0"/>
          <w:cols w:space="720"/>
        </w:sectPr>
      </w:pPr>
    </w:p>
    <w:tbl>
      <w:tblPr>
        <w:tblStyle w:val="a8"/>
        <w:tblW w:w="0" w:type="auto"/>
        <w:tblLook w:val="04A0" w:firstRow="1" w:lastRow="0" w:firstColumn="1" w:lastColumn="0" w:noHBand="0" w:noVBand="1"/>
      </w:tblPr>
      <w:tblGrid>
        <w:gridCol w:w="576"/>
        <w:gridCol w:w="5344"/>
        <w:gridCol w:w="4394"/>
      </w:tblGrid>
      <w:tr w:rsidR="006651E3" w:rsidRPr="00252778" w:rsidTr="00E87F54">
        <w:trPr>
          <w:trHeight w:val="843"/>
        </w:trPr>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lastRenderedPageBreak/>
              <w:t>38</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по пер. Тихий </w:t>
            </w:r>
            <w:r w:rsidRPr="00252778">
              <w:rPr>
                <w:rFonts w:ascii="Times New Roman" w:eastAsia="Times New Roman" w:hAnsi="Times New Roman"/>
                <w:i/>
                <w:color w:val="000000" w:themeColor="text1"/>
                <w:spacing w:val="2"/>
                <w:sz w:val="28"/>
                <w:szCs w:val="28"/>
              </w:rPr>
              <w:t>ф 57</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=90 м (</w:t>
            </w:r>
            <w:r w:rsidRPr="00252778">
              <w:rPr>
                <w:rFonts w:ascii="Times New Roman" w:eastAsia="Andale Sans UI" w:hAnsi="Times New Roman"/>
                <w:kern w:val="3"/>
                <w:sz w:val="28"/>
                <w:szCs w:val="28"/>
                <w:lang w:eastAsia="ja-JP" w:bidi="fa-IR"/>
              </w:rPr>
              <w:t>от дороги регионального значения ул. Почтовой до реки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39</w:t>
            </w:r>
          </w:p>
        </w:tc>
        <w:tc>
          <w:tcPr>
            <w:tcW w:w="5344" w:type="dxa"/>
            <w:shd w:val="clear" w:color="auto" w:fill="auto"/>
          </w:tcPr>
          <w:p w:rsidR="006651E3" w:rsidRPr="00252778" w:rsidRDefault="006651E3" w:rsidP="00E87F54">
            <w:pPr>
              <w:jc w:val="center"/>
              <w:rPr>
                <w:rFonts w:ascii="Times New Roman" w:hAnsi="Times New Roman"/>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Выгонная </w:t>
            </w:r>
            <w:r w:rsidRPr="00252778">
              <w:rPr>
                <w:rFonts w:ascii="Times New Roman" w:eastAsia="Times New Roman" w:hAnsi="Times New Roman"/>
                <w:i/>
                <w:color w:val="000000" w:themeColor="text1"/>
                <w:spacing w:val="2"/>
                <w:sz w:val="28"/>
                <w:szCs w:val="28"/>
              </w:rPr>
              <w:t>ф 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w:t>
            </w:r>
            <w:r w:rsidRPr="00252778">
              <w:rPr>
                <w:rFonts w:ascii="Times New Roman" w:eastAsia="Andale Sans UI" w:hAnsi="Times New Roman"/>
                <w:kern w:val="3"/>
                <w:sz w:val="28"/>
                <w:szCs w:val="28"/>
                <w:lang w:eastAsia="ja-JP" w:bidi="fa-IR"/>
              </w:rPr>
              <w:t xml:space="preserve"> от ул. Красной до ул. Ровной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40</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w:t>
            </w:r>
            <w:proofErr w:type="spellStart"/>
            <w:proofErr w:type="gramStart"/>
            <w:r w:rsidRPr="00252778">
              <w:rPr>
                <w:rFonts w:ascii="Times New Roman" w:eastAsia="Times New Roman" w:hAnsi="Times New Roman"/>
                <w:color w:val="000000" w:themeColor="text1"/>
                <w:spacing w:val="2"/>
                <w:sz w:val="28"/>
                <w:szCs w:val="28"/>
              </w:rPr>
              <w:t>ст</w:t>
            </w:r>
            <w:proofErr w:type="spellEnd"/>
            <w:proofErr w:type="gramEnd"/>
            <w:r w:rsidRPr="00252778">
              <w:rPr>
                <w:rFonts w:ascii="Times New Roman" w:eastAsia="Times New Roman" w:hAnsi="Times New Roman"/>
                <w:color w:val="000000" w:themeColor="text1"/>
                <w:spacing w:val="2"/>
                <w:sz w:val="28"/>
                <w:szCs w:val="28"/>
              </w:rPr>
              <w:t xml:space="preserve"> Воронцовская по ул. Колхозная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=950 м (</w:t>
            </w:r>
            <w:r w:rsidRPr="00252778">
              <w:rPr>
                <w:rFonts w:ascii="Times New Roman" w:eastAsia="Andale Sans UI" w:hAnsi="Times New Roman"/>
                <w:kern w:val="3"/>
                <w:sz w:val="28"/>
                <w:szCs w:val="28"/>
                <w:lang w:eastAsia="ja-JP" w:bidi="fa-IR"/>
              </w:rPr>
              <w:t>от ул. Выгонной до ул. Космонавтов</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2025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41</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Горького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=550 м (</w:t>
            </w:r>
            <w:proofErr w:type="spellStart"/>
            <w:r w:rsidRPr="00252778">
              <w:rPr>
                <w:rFonts w:ascii="Times New Roman" w:eastAsia="Andale Sans UI" w:hAnsi="Times New Roman"/>
                <w:kern w:val="3"/>
                <w:sz w:val="28"/>
                <w:szCs w:val="28"/>
                <w:lang w:eastAsia="ja-JP" w:bidi="fa-IR"/>
              </w:rPr>
              <w:t>ул</w:t>
            </w:r>
            <w:proofErr w:type="gramStart"/>
            <w:r w:rsidRPr="00252778">
              <w:rPr>
                <w:rFonts w:ascii="Times New Roman" w:eastAsia="Andale Sans UI" w:hAnsi="Times New Roman"/>
                <w:kern w:val="3"/>
                <w:sz w:val="28"/>
                <w:szCs w:val="28"/>
                <w:lang w:eastAsia="ja-JP" w:bidi="fa-IR"/>
              </w:rPr>
              <w:t>.Г</w:t>
            </w:r>
            <w:proofErr w:type="gramEnd"/>
            <w:r w:rsidRPr="00252778">
              <w:rPr>
                <w:rFonts w:ascii="Times New Roman" w:eastAsia="Andale Sans UI" w:hAnsi="Times New Roman"/>
                <w:kern w:val="3"/>
                <w:sz w:val="28"/>
                <w:szCs w:val="28"/>
                <w:lang w:eastAsia="ja-JP" w:bidi="fa-IR"/>
              </w:rPr>
              <w:t>орького</w:t>
            </w:r>
            <w:proofErr w:type="spellEnd"/>
            <w:r w:rsidRPr="00252778">
              <w:rPr>
                <w:rFonts w:ascii="Times New Roman" w:eastAsia="Andale Sans UI" w:hAnsi="Times New Roman"/>
                <w:kern w:val="3"/>
                <w:sz w:val="28"/>
                <w:szCs w:val="28"/>
                <w:lang w:eastAsia="ja-JP" w:bidi="fa-IR"/>
              </w:rPr>
              <w:t xml:space="preserve"> от ул. Красной до канала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2025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42</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Ленина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=400 м (</w:t>
            </w:r>
            <w:r w:rsidRPr="00252778">
              <w:rPr>
                <w:rFonts w:ascii="Times New Roman" w:eastAsia="Andale Sans UI" w:hAnsi="Times New Roman"/>
                <w:kern w:val="3"/>
                <w:sz w:val="28"/>
                <w:szCs w:val="28"/>
                <w:lang w:eastAsia="ja-JP" w:bidi="fa-IR"/>
              </w:rPr>
              <w:t xml:space="preserve">от ул. Краснодарской в сторону х. </w:t>
            </w:r>
            <w:proofErr w:type="spellStart"/>
            <w:r w:rsidRPr="00252778">
              <w:rPr>
                <w:rFonts w:ascii="Times New Roman" w:eastAsia="Andale Sans UI" w:hAnsi="Times New Roman"/>
                <w:kern w:val="3"/>
                <w:sz w:val="28"/>
                <w:szCs w:val="28"/>
                <w:lang w:eastAsia="ja-JP" w:bidi="fa-IR"/>
              </w:rPr>
              <w:t>Копанского</w:t>
            </w:r>
            <w:proofErr w:type="spellEnd"/>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2026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43</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Социалистическая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=550 м (</w:t>
            </w:r>
            <w:r w:rsidRPr="00252778">
              <w:rPr>
                <w:rFonts w:ascii="Times New Roman" w:eastAsia="Andale Sans UI" w:hAnsi="Times New Roman"/>
                <w:kern w:val="3"/>
                <w:sz w:val="28"/>
                <w:szCs w:val="28"/>
                <w:lang w:eastAsia="ja-JP" w:bidi="fa-IR"/>
              </w:rPr>
              <w:t>от канала до ул. Крайней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2026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44</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Крайняя </w:t>
            </w:r>
            <w:r w:rsidRPr="00252778">
              <w:rPr>
                <w:rFonts w:ascii="Times New Roman" w:eastAsia="Times New Roman" w:hAnsi="Times New Roman"/>
                <w:i/>
                <w:color w:val="000000" w:themeColor="text1"/>
                <w:spacing w:val="2"/>
                <w:sz w:val="28"/>
                <w:szCs w:val="28"/>
              </w:rPr>
              <w:t xml:space="preserve">ф 100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=210 м (</w:t>
            </w:r>
            <w:r w:rsidRPr="00252778">
              <w:rPr>
                <w:rFonts w:ascii="Times New Roman" w:eastAsia="Andale Sans UI" w:hAnsi="Times New Roman"/>
                <w:kern w:val="3"/>
                <w:sz w:val="28"/>
                <w:szCs w:val="28"/>
                <w:lang w:eastAsia="ja-JP" w:bidi="fa-IR"/>
              </w:rPr>
              <w:t xml:space="preserve">от ул. Краснодарской в сторону х. </w:t>
            </w:r>
            <w:proofErr w:type="spellStart"/>
            <w:r w:rsidRPr="00252778">
              <w:rPr>
                <w:rFonts w:ascii="Times New Roman" w:eastAsia="Andale Sans UI" w:hAnsi="Times New Roman"/>
                <w:kern w:val="3"/>
                <w:sz w:val="28"/>
                <w:szCs w:val="28"/>
                <w:lang w:eastAsia="ja-JP" w:bidi="fa-IR"/>
              </w:rPr>
              <w:t>Копанского</w:t>
            </w:r>
            <w:proofErr w:type="spellEnd"/>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2026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45</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Угольная </w:t>
            </w:r>
            <w:r w:rsidRPr="00252778">
              <w:rPr>
                <w:rFonts w:ascii="Times New Roman" w:eastAsia="Times New Roman" w:hAnsi="Times New Roman"/>
                <w:i/>
                <w:color w:val="000000" w:themeColor="text1"/>
                <w:spacing w:val="2"/>
                <w:sz w:val="28"/>
                <w:szCs w:val="28"/>
              </w:rPr>
              <w:t xml:space="preserve">ф 100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=150 м</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2026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46</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w:t>
            </w:r>
            <w:proofErr w:type="spellStart"/>
            <w:r w:rsidRPr="00252778">
              <w:rPr>
                <w:rFonts w:ascii="Times New Roman" w:eastAsia="Times New Roman" w:hAnsi="Times New Roman"/>
                <w:color w:val="000000" w:themeColor="text1"/>
                <w:spacing w:val="2"/>
                <w:sz w:val="28"/>
                <w:szCs w:val="28"/>
              </w:rPr>
              <w:t>Прямая</w:t>
            </w:r>
            <w:r w:rsidRPr="00252778">
              <w:rPr>
                <w:rFonts w:ascii="Times New Roman" w:eastAsia="Times New Roman" w:hAnsi="Times New Roman"/>
                <w:i/>
                <w:color w:val="000000" w:themeColor="text1"/>
                <w:spacing w:val="2"/>
                <w:sz w:val="28"/>
                <w:szCs w:val="28"/>
              </w:rPr>
              <w:t>ф</w:t>
            </w:r>
            <w:proofErr w:type="spellEnd"/>
            <w:r w:rsidRPr="00252778">
              <w:rPr>
                <w:rFonts w:ascii="Times New Roman" w:eastAsia="Times New Roman" w:hAnsi="Times New Roman"/>
                <w:i/>
                <w:color w:val="000000" w:themeColor="text1"/>
                <w:spacing w:val="2"/>
                <w:sz w:val="28"/>
                <w:szCs w:val="28"/>
              </w:rPr>
              <w:t xml:space="preserve"> 76</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=180 м (</w:t>
            </w:r>
            <w:r w:rsidRPr="00252778">
              <w:rPr>
                <w:rFonts w:ascii="Times New Roman" w:eastAsia="Andale Sans UI" w:hAnsi="Times New Roman"/>
                <w:kern w:val="3"/>
                <w:sz w:val="28"/>
                <w:szCs w:val="28"/>
                <w:lang w:eastAsia="ja-JP" w:bidi="fa-IR"/>
              </w:rPr>
              <w:t>от ул. Космонавтов до поля</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2026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47</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Трудовая </w:t>
            </w:r>
            <w:r w:rsidRPr="00252778">
              <w:rPr>
                <w:rFonts w:ascii="Times New Roman" w:eastAsia="Times New Roman" w:hAnsi="Times New Roman"/>
                <w:i/>
                <w:color w:val="000000" w:themeColor="text1"/>
                <w:spacing w:val="2"/>
                <w:sz w:val="28"/>
                <w:szCs w:val="28"/>
              </w:rPr>
              <w:t xml:space="preserve">ф 100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=650 м (</w:t>
            </w:r>
            <w:r w:rsidRPr="00252778">
              <w:rPr>
                <w:rFonts w:ascii="Times New Roman" w:eastAsia="Andale Sans UI" w:hAnsi="Times New Roman"/>
                <w:kern w:val="3"/>
                <w:sz w:val="28"/>
                <w:szCs w:val="28"/>
                <w:lang w:eastAsia="ja-JP" w:bidi="fa-IR"/>
              </w:rPr>
              <w:t>от Крайней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2027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48</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пер. Горького </w:t>
            </w:r>
            <w:r w:rsidRPr="00252778">
              <w:rPr>
                <w:rFonts w:ascii="Times New Roman" w:eastAsia="Times New Roman" w:hAnsi="Times New Roman"/>
                <w:i/>
                <w:color w:val="000000" w:themeColor="text1"/>
                <w:spacing w:val="2"/>
                <w:sz w:val="28"/>
                <w:szCs w:val="28"/>
              </w:rPr>
              <w:t xml:space="preserve">ф 100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=110 м (</w:t>
            </w:r>
            <w:r w:rsidRPr="00252778">
              <w:rPr>
                <w:rFonts w:ascii="Times New Roman" w:eastAsia="Andale Sans UI" w:hAnsi="Times New Roman"/>
                <w:kern w:val="3"/>
                <w:sz w:val="28"/>
                <w:szCs w:val="28"/>
                <w:lang w:eastAsia="ja-JP" w:bidi="fa-IR"/>
              </w:rPr>
              <w:t>от ул. Горького</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2027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49</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пер. Ровный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=110 м</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2027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50</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w:t>
            </w:r>
            <w:r w:rsidRPr="00252778">
              <w:rPr>
                <w:rFonts w:ascii="Times New Roman" w:eastAsia="Times New Roman" w:hAnsi="Times New Roman"/>
                <w:color w:val="000000" w:themeColor="text1"/>
                <w:spacing w:val="2"/>
                <w:sz w:val="28"/>
                <w:szCs w:val="28"/>
              </w:rPr>
              <w:lastRenderedPageBreak/>
              <w:t xml:space="preserve">Воронцовская по пер. Космонавтов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=110 м</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lastRenderedPageBreak/>
              <w:t>2027 г.</w:t>
            </w:r>
          </w:p>
        </w:tc>
      </w:tr>
    </w:tbl>
    <w:p w:rsidR="006651E3" w:rsidRPr="00252778" w:rsidRDefault="006651E3" w:rsidP="006651E3">
      <w:pPr>
        <w:tabs>
          <w:tab w:val="left" w:pos="2895"/>
        </w:tabs>
        <w:spacing w:after="0" w:line="240" w:lineRule="auto"/>
        <w:jc w:val="center"/>
        <w:textAlignment w:val="baseline"/>
        <w:rPr>
          <w:rFonts w:ascii="Times New Roman" w:eastAsia="Times New Roman" w:hAnsi="Times New Roman"/>
          <w:b/>
          <w:i/>
          <w:color w:val="000000" w:themeColor="text1"/>
          <w:spacing w:val="2"/>
          <w:sz w:val="28"/>
          <w:szCs w:val="28"/>
        </w:rPr>
        <w:sectPr w:rsidR="006651E3" w:rsidRPr="00252778" w:rsidSect="00E87F54">
          <w:pgSz w:w="12240" w:h="15840"/>
          <w:pgMar w:top="397" w:right="474" w:bottom="397" w:left="1418" w:header="720" w:footer="720" w:gutter="0"/>
          <w:cols w:space="720"/>
        </w:sectPr>
      </w:pPr>
    </w:p>
    <w:tbl>
      <w:tblPr>
        <w:tblStyle w:val="a8"/>
        <w:tblW w:w="0" w:type="auto"/>
        <w:tblLook w:val="04A0" w:firstRow="1" w:lastRow="0" w:firstColumn="1" w:lastColumn="0" w:noHBand="0" w:noVBand="1"/>
      </w:tblPr>
      <w:tblGrid>
        <w:gridCol w:w="576"/>
        <w:gridCol w:w="5344"/>
        <w:gridCol w:w="4394"/>
      </w:tblGrid>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lastRenderedPageBreak/>
              <w:t>51</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 Найдорф по ул. Тепличная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=450 м (</w:t>
            </w:r>
            <w:r w:rsidRPr="00252778">
              <w:rPr>
                <w:rFonts w:ascii="Times New Roman" w:eastAsia="Andale Sans UI" w:hAnsi="Times New Roman"/>
                <w:kern w:val="3"/>
                <w:sz w:val="28"/>
                <w:szCs w:val="28"/>
                <w:lang w:eastAsia="ja-JP" w:bidi="fa-IR"/>
              </w:rPr>
              <w:t>от ул. Мира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2027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52</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 Найдорф по ул. Школьная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=150м (</w:t>
            </w:r>
            <w:r w:rsidRPr="00252778">
              <w:rPr>
                <w:rFonts w:ascii="Times New Roman" w:eastAsia="Andale Sans UI" w:hAnsi="Times New Roman"/>
                <w:kern w:val="3"/>
                <w:sz w:val="28"/>
                <w:szCs w:val="28"/>
                <w:lang w:eastAsia="ja-JP" w:bidi="fa-IR"/>
              </w:rPr>
              <w:t>от региональной дороги ул. Красной в сторону ул. Набережной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53</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 Найдорф по ул. Крайняя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=225 м (</w:t>
            </w:r>
            <w:r w:rsidRPr="00252778">
              <w:rPr>
                <w:rFonts w:ascii="Times New Roman" w:eastAsia="Andale Sans UI" w:hAnsi="Times New Roman"/>
                <w:kern w:val="3"/>
                <w:sz w:val="28"/>
                <w:szCs w:val="28"/>
                <w:lang w:eastAsia="ja-JP" w:bidi="fa-IR"/>
              </w:rPr>
              <w:t>от дороги регионального значения ул. Красной до реки Понура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54</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п. Найдорф по ул. Красная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=1300 м (</w:t>
            </w:r>
            <w:r w:rsidRPr="00252778">
              <w:rPr>
                <w:rFonts w:ascii="Times New Roman" w:eastAsia="Andale Sans UI" w:hAnsi="Times New Roman"/>
                <w:kern w:val="3"/>
                <w:sz w:val="28"/>
                <w:szCs w:val="28"/>
                <w:lang w:eastAsia="ja-JP" w:bidi="fa-IR"/>
              </w:rPr>
              <w:t>дорога регионального значения</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55</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Ленина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=160 м (</w:t>
            </w:r>
            <w:r w:rsidRPr="00252778">
              <w:rPr>
                <w:rFonts w:ascii="Times New Roman" w:eastAsia="Andale Sans UI" w:hAnsi="Times New Roman"/>
                <w:kern w:val="3"/>
                <w:sz w:val="28"/>
                <w:szCs w:val="28"/>
                <w:lang w:eastAsia="ja-JP" w:bidi="fa-IR"/>
              </w:rPr>
              <w:t>от ул. Советской до Д. Бедного</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56</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Ленина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=200 м (</w:t>
            </w:r>
            <w:r w:rsidRPr="00252778">
              <w:rPr>
                <w:rFonts w:ascii="Times New Roman" w:eastAsia="Andale Sans UI" w:hAnsi="Times New Roman"/>
                <w:kern w:val="3"/>
                <w:sz w:val="28"/>
                <w:szCs w:val="28"/>
                <w:lang w:eastAsia="ja-JP" w:bidi="fa-IR"/>
              </w:rPr>
              <w:t>от ул. Толстого до ул. Д. Победы</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2028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57</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Пушкина </w:t>
            </w:r>
            <w:r w:rsidRPr="00252778">
              <w:rPr>
                <w:rFonts w:ascii="Times New Roman" w:eastAsia="Times New Roman" w:hAnsi="Times New Roman"/>
                <w:i/>
                <w:color w:val="000000" w:themeColor="text1"/>
                <w:spacing w:val="2"/>
                <w:sz w:val="28"/>
                <w:szCs w:val="28"/>
              </w:rPr>
              <w:t>ф 150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=900 м</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58</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w:t>
            </w:r>
            <w:proofErr w:type="spellStart"/>
            <w:r w:rsidRPr="00252778">
              <w:rPr>
                <w:rFonts w:ascii="Times New Roman" w:eastAsia="Times New Roman" w:hAnsi="Times New Roman"/>
                <w:color w:val="000000" w:themeColor="text1"/>
                <w:spacing w:val="2"/>
                <w:sz w:val="28"/>
                <w:szCs w:val="28"/>
              </w:rPr>
              <w:t>Д.Бедного</w:t>
            </w:r>
            <w:proofErr w:type="spellEnd"/>
            <w:r w:rsidRPr="00252778">
              <w:rPr>
                <w:rFonts w:ascii="Times New Roman" w:eastAsia="Times New Roman" w:hAnsi="Times New Roman"/>
                <w:color w:val="000000" w:themeColor="text1"/>
                <w:spacing w:val="2"/>
                <w:sz w:val="28"/>
                <w:szCs w:val="28"/>
              </w:rPr>
              <w:t xml:space="preserve">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=500 м (</w:t>
            </w:r>
            <w:r w:rsidRPr="00252778">
              <w:rPr>
                <w:rFonts w:ascii="Times New Roman" w:eastAsia="Andale Sans UI" w:hAnsi="Times New Roman"/>
                <w:kern w:val="3"/>
                <w:sz w:val="28"/>
                <w:szCs w:val="28"/>
                <w:lang w:eastAsia="ja-JP" w:bidi="fa-IR"/>
              </w:rPr>
              <w:t>от ул. Садовой до ул. Городской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2029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59</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Курганная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=235 м (</w:t>
            </w:r>
            <w:r w:rsidRPr="00252778">
              <w:rPr>
                <w:rFonts w:ascii="Times New Roman" w:eastAsia="Andale Sans UI" w:hAnsi="Times New Roman"/>
                <w:kern w:val="3"/>
                <w:sz w:val="28"/>
                <w:szCs w:val="28"/>
                <w:lang w:eastAsia="ja-JP" w:bidi="fa-IR"/>
              </w:rPr>
              <w:t>от ул. Красной до ул. Пролетарской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2030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60</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Курганная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=350 м (</w:t>
            </w:r>
            <w:r w:rsidRPr="00252778">
              <w:rPr>
                <w:rFonts w:ascii="Times New Roman" w:eastAsia="Andale Sans UI" w:hAnsi="Times New Roman"/>
                <w:kern w:val="3"/>
                <w:sz w:val="28"/>
                <w:szCs w:val="28"/>
                <w:lang w:eastAsia="ja-JP" w:bidi="fa-IR"/>
              </w:rPr>
              <w:t>от ул. Пролетарской до ул. Садовой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2030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61</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Курганная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=525 м (</w:t>
            </w:r>
            <w:r w:rsidRPr="00252778">
              <w:rPr>
                <w:rFonts w:ascii="Times New Roman" w:eastAsia="Andale Sans UI" w:hAnsi="Times New Roman"/>
                <w:kern w:val="3"/>
                <w:sz w:val="28"/>
                <w:szCs w:val="28"/>
                <w:lang w:eastAsia="ja-JP" w:bidi="fa-IR"/>
              </w:rPr>
              <w:t>от ул. Садовой до ул. Городской (дорога регионального значения)</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2030 г.</w:t>
            </w:r>
          </w:p>
        </w:tc>
      </w:tr>
    </w:tbl>
    <w:p w:rsidR="006651E3" w:rsidRPr="00252778" w:rsidRDefault="006651E3" w:rsidP="006651E3">
      <w:pPr>
        <w:tabs>
          <w:tab w:val="left" w:pos="2895"/>
        </w:tabs>
        <w:spacing w:after="0" w:line="240" w:lineRule="auto"/>
        <w:jc w:val="center"/>
        <w:textAlignment w:val="baseline"/>
        <w:rPr>
          <w:rFonts w:ascii="Times New Roman" w:eastAsia="Times New Roman" w:hAnsi="Times New Roman"/>
          <w:b/>
          <w:i/>
          <w:color w:val="000000" w:themeColor="text1"/>
          <w:spacing w:val="2"/>
          <w:sz w:val="28"/>
          <w:szCs w:val="28"/>
        </w:rPr>
        <w:sectPr w:rsidR="006651E3" w:rsidRPr="00252778" w:rsidSect="00E87F54">
          <w:pgSz w:w="12240" w:h="15840"/>
          <w:pgMar w:top="397" w:right="474" w:bottom="397" w:left="1418" w:header="720" w:footer="720" w:gutter="0"/>
          <w:cols w:space="720"/>
        </w:sectPr>
      </w:pPr>
    </w:p>
    <w:tbl>
      <w:tblPr>
        <w:tblStyle w:val="a8"/>
        <w:tblW w:w="0" w:type="auto"/>
        <w:tblLook w:val="04A0" w:firstRow="1" w:lastRow="0" w:firstColumn="1" w:lastColumn="0" w:noHBand="0" w:noVBand="1"/>
      </w:tblPr>
      <w:tblGrid>
        <w:gridCol w:w="576"/>
        <w:gridCol w:w="5344"/>
        <w:gridCol w:w="4394"/>
      </w:tblGrid>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lastRenderedPageBreak/>
              <w:t>62</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Луначарского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=660 м (</w:t>
            </w:r>
            <w:r w:rsidRPr="00252778">
              <w:rPr>
                <w:rFonts w:ascii="Times New Roman" w:eastAsia="Andale Sans UI" w:hAnsi="Times New Roman"/>
                <w:kern w:val="3"/>
                <w:sz w:val="28"/>
                <w:szCs w:val="28"/>
                <w:lang w:eastAsia="ja-JP" w:bidi="fa-IR"/>
              </w:rPr>
              <w:t>от ул. Красной (дорога регионального значения) до ул. Садовой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2030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63</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Строительство водозабора ст. Воронцовская </w:t>
            </w:r>
            <w:r w:rsidRPr="00252778">
              <w:rPr>
                <w:rFonts w:ascii="Times New Roman" w:hAnsi="Times New Roman"/>
                <w:sz w:val="28"/>
                <w:szCs w:val="28"/>
                <w:lang w:val="en-US"/>
              </w:rPr>
              <w:t>Q</w:t>
            </w:r>
            <w:r w:rsidRPr="00252778">
              <w:rPr>
                <w:rFonts w:ascii="Times New Roman" w:hAnsi="Times New Roman"/>
                <w:sz w:val="28"/>
                <w:szCs w:val="28"/>
              </w:rPr>
              <w:t>=450,0 м3/</w:t>
            </w:r>
            <w:proofErr w:type="spellStart"/>
            <w:r w:rsidRPr="00252778">
              <w:rPr>
                <w:rFonts w:ascii="Times New Roman" w:hAnsi="Times New Roman"/>
                <w:sz w:val="28"/>
                <w:szCs w:val="28"/>
              </w:rPr>
              <w:t>сут</w:t>
            </w:r>
            <w:proofErr w:type="spell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64</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Шаумяна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=810 м (</w:t>
            </w:r>
            <w:r w:rsidRPr="00252778">
              <w:rPr>
                <w:rFonts w:ascii="Times New Roman" w:eastAsia="Andale Sans UI" w:hAnsi="Times New Roman"/>
                <w:kern w:val="3"/>
                <w:sz w:val="28"/>
                <w:szCs w:val="28"/>
                <w:lang w:eastAsia="ja-JP" w:bidi="fa-IR"/>
              </w:rPr>
              <w:t>от ул. Советской до ул. Пролетарской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65</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Шаумяна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=380 м (</w:t>
            </w:r>
            <w:r w:rsidRPr="00252778">
              <w:rPr>
                <w:rFonts w:ascii="Times New Roman" w:eastAsia="Andale Sans UI" w:hAnsi="Times New Roman"/>
                <w:kern w:val="3"/>
                <w:sz w:val="28"/>
                <w:szCs w:val="28"/>
                <w:lang w:eastAsia="ja-JP" w:bidi="fa-IR"/>
              </w:rPr>
              <w:t>от ул. Пролетарской до ул. Садовой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2031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66</w:t>
            </w:r>
          </w:p>
        </w:tc>
        <w:tc>
          <w:tcPr>
            <w:tcW w:w="5344" w:type="dxa"/>
            <w:shd w:val="clear" w:color="auto" w:fill="auto"/>
          </w:tcPr>
          <w:p w:rsidR="006651E3" w:rsidRPr="00252778" w:rsidRDefault="006651E3" w:rsidP="00E87F54">
            <w:pPr>
              <w:jc w:val="center"/>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Строительство водозабора </w:t>
            </w:r>
            <w:r w:rsidRPr="00252778">
              <w:rPr>
                <w:rFonts w:ascii="Times New Roman" w:hAnsi="Times New Roman"/>
                <w:sz w:val="28"/>
                <w:szCs w:val="28"/>
                <w:lang w:val="en-US"/>
              </w:rPr>
              <w:t>Q</w:t>
            </w:r>
            <w:r w:rsidRPr="00252778">
              <w:rPr>
                <w:rFonts w:ascii="Times New Roman" w:hAnsi="Times New Roman"/>
                <w:sz w:val="28"/>
                <w:szCs w:val="28"/>
              </w:rPr>
              <w:t>=960,0 м3/</w:t>
            </w:r>
            <w:proofErr w:type="spellStart"/>
            <w:r w:rsidRPr="00252778">
              <w:rPr>
                <w:rFonts w:ascii="Times New Roman" w:hAnsi="Times New Roman"/>
                <w:sz w:val="28"/>
                <w:szCs w:val="28"/>
              </w:rPr>
              <w:t>сут</w:t>
            </w:r>
            <w:proofErr w:type="spell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2032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67</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Колхозная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=500 м (</w:t>
            </w:r>
            <w:r w:rsidRPr="00252778">
              <w:rPr>
                <w:rFonts w:ascii="Times New Roman" w:eastAsia="Andale Sans UI" w:hAnsi="Times New Roman"/>
                <w:kern w:val="3"/>
                <w:sz w:val="28"/>
                <w:szCs w:val="28"/>
                <w:lang w:eastAsia="ja-JP" w:bidi="fa-IR"/>
              </w:rPr>
              <w:t>от ул. Садовой до ул. Городской (дорога регионального значения)</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2032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68</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Северная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=650 м (</w:t>
            </w:r>
            <w:r w:rsidRPr="00252778">
              <w:rPr>
                <w:rFonts w:ascii="Times New Roman" w:eastAsia="Andale Sans UI" w:hAnsi="Times New Roman"/>
                <w:kern w:val="3"/>
                <w:sz w:val="28"/>
                <w:szCs w:val="28"/>
                <w:lang w:eastAsia="ja-JP" w:bidi="fa-IR"/>
              </w:rPr>
              <w:t>от ул. Пролетарской до дороги регионального значения ул. Городской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2032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69</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Краснодарская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=1140 м (</w:t>
            </w:r>
            <w:r w:rsidRPr="00252778">
              <w:rPr>
                <w:rFonts w:ascii="Times New Roman" w:eastAsia="Andale Sans UI" w:hAnsi="Times New Roman"/>
                <w:kern w:val="3"/>
                <w:sz w:val="28"/>
                <w:szCs w:val="28"/>
                <w:lang w:eastAsia="ja-JP" w:bidi="fa-IR"/>
              </w:rPr>
              <w:t>от ул. Советской до ул. Садовой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2033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70</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Степная </w:t>
            </w:r>
            <w:r w:rsidRPr="00252778">
              <w:rPr>
                <w:rFonts w:ascii="Times New Roman" w:eastAsia="Times New Roman" w:hAnsi="Times New Roman"/>
                <w:i/>
                <w:color w:val="000000" w:themeColor="text1"/>
                <w:spacing w:val="2"/>
                <w:sz w:val="28"/>
                <w:szCs w:val="28"/>
              </w:rPr>
              <w:t>ф 150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=625 м (</w:t>
            </w:r>
            <w:r w:rsidRPr="00252778">
              <w:rPr>
                <w:rFonts w:ascii="Times New Roman" w:eastAsia="Andale Sans UI" w:hAnsi="Times New Roman"/>
                <w:kern w:val="3"/>
                <w:sz w:val="28"/>
                <w:szCs w:val="28"/>
                <w:lang w:eastAsia="ja-JP" w:bidi="fa-IR"/>
              </w:rPr>
              <w:t>от реки Понура до ул. Свердлова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2033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71</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Пушкина </w:t>
            </w:r>
            <w:r w:rsidRPr="00252778">
              <w:rPr>
                <w:rFonts w:ascii="Times New Roman" w:eastAsia="Times New Roman" w:hAnsi="Times New Roman"/>
                <w:i/>
                <w:color w:val="000000" w:themeColor="text1"/>
                <w:spacing w:val="2"/>
                <w:sz w:val="28"/>
                <w:szCs w:val="28"/>
              </w:rPr>
              <w:t>ф 200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=850 м</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2033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72</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Фурманова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=380 м (</w:t>
            </w:r>
            <w:r w:rsidRPr="00252778">
              <w:rPr>
                <w:rFonts w:ascii="Times New Roman" w:eastAsia="Andale Sans UI" w:hAnsi="Times New Roman"/>
                <w:kern w:val="3"/>
                <w:sz w:val="28"/>
                <w:szCs w:val="28"/>
                <w:lang w:eastAsia="ja-JP" w:bidi="fa-IR"/>
              </w:rPr>
              <w:t>от ул. Таманской до ул. Степной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73</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ст. </w:t>
            </w:r>
            <w:r w:rsidRPr="00252778">
              <w:rPr>
                <w:rFonts w:ascii="Times New Roman" w:eastAsia="Times New Roman" w:hAnsi="Times New Roman"/>
                <w:color w:val="000000" w:themeColor="text1"/>
                <w:spacing w:val="2"/>
                <w:sz w:val="28"/>
                <w:szCs w:val="28"/>
              </w:rPr>
              <w:lastRenderedPageBreak/>
              <w:t xml:space="preserve">Воронцовская по ул. Ровная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=150 м (</w:t>
            </w:r>
            <w:r w:rsidRPr="00252778">
              <w:rPr>
                <w:rFonts w:ascii="Times New Roman" w:eastAsia="Andale Sans UI" w:hAnsi="Times New Roman"/>
                <w:kern w:val="3"/>
                <w:sz w:val="28"/>
                <w:szCs w:val="28"/>
                <w:lang w:eastAsia="ja-JP" w:bidi="fa-IR"/>
              </w:rPr>
              <w:t>от ул. Краснодарской до ул. Космонавтов</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lastRenderedPageBreak/>
              <w:t>2034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lastRenderedPageBreak/>
              <w:t>74</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Ровная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=900 м (</w:t>
            </w:r>
            <w:r w:rsidRPr="00252778">
              <w:rPr>
                <w:rFonts w:ascii="Times New Roman" w:eastAsia="Andale Sans UI" w:hAnsi="Times New Roman"/>
                <w:kern w:val="3"/>
                <w:sz w:val="28"/>
                <w:szCs w:val="28"/>
                <w:lang w:eastAsia="ja-JP" w:bidi="fa-IR"/>
              </w:rPr>
              <w:t>от ул. Выгонной до ул. Космонавтов</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2034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75</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Коммунаров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=380 м (</w:t>
            </w:r>
            <w:r w:rsidRPr="00252778">
              <w:rPr>
                <w:rFonts w:ascii="Times New Roman" w:eastAsia="Andale Sans UI" w:hAnsi="Times New Roman"/>
                <w:kern w:val="3"/>
                <w:sz w:val="28"/>
                <w:szCs w:val="28"/>
                <w:lang w:eastAsia="ja-JP" w:bidi="fa-IR"/>
              </w:rPr>
              <w:t xml:space="preserve">от ул. </w:t>
            </w:r>
            <w:proofErr w:type="spellStart"/>
            <w:r w:rsidRPr="00252778">
              <w:rPr>
                <w:rFonts w:ascii="Times New Roman" w:eastAsia="Andale Sans UI" w:hAnsi="Times New Roman"/>
                <w:kern w:val="3"/>
                <w:sz w:val="28"/>
                <w:szCs w:val="28"/>
                <w:lang w:eastAsia="ja-JP" w:bidi="fa-IR"/>
              </w:rPr>
              <w:t>Леваневского</w:t>
            </w:r>
            <w:proofErr w:type="spellEnd"/>
            <w:r w:rsidRPr="00252778">
              <w:rPr>
                <w:rFonts w:ascii="Times New Roman" w:eastAsia="Andale Sans UI" w:hAnsi="Times New Roman"/>
                <w:kern w:val="3"/>
                <w:sz w:val="28"/>
                <w:szCs w:val="28"/>
                <w:lang w:eastAsia="ja-JP" w:bidi="fa-IR"/>
              </w:rPr>
              <w:t xml:space="preserve"> до ул. Медведовской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2035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76</w:t>
            </w:r>
          </w:p>
        </w:tc>
        <w:tc>
          <w:tcPr>
            <w:tcW w:w="5344" w:type="dxa"/>
            <w:shd w:val="clear" w:color="auto" w:fill="auto"/>
          </w:tcPr>
          <w:p w:rsidR="006651E3" w:rsidRPr="00252778" w:rsidRDefault="006651E3" w:rsidP="00E87F54">
            <w:pPr>
              <w:jc w:val="center"/>
              <w:rPr>
                <w:rFonts w:ascii="Times New Roman" w:hAnsi="Times New Roman"/>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Красная </w:t>
            </w:r>
            <w:r w:rsidRPr="00252778">
              <w:rPr>
                <w:rFonts w:ascii="Times New Roman" w:eastAsia="Times New Roman" w:hAnsi="Times New Roman"/>
                <w:i/>
                <w:color w:val="000000" w:themeColor="text1"/>
                <w:spacing w:val="2"/>
                <w:sz w:val="28"/>
                <w:szCs w:val="28"/>
              </w:rPr>
              <w:t xml:space="preserve">ф 150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=1380 м (</w:t>
            </w:r>
            <w:r w:rsidRPr="00252778">
              <w:rPr>
                <w:rFonts w:ascii="Times New Roman" w:eastAsia="Andale Sans UI" w:hAnsi="Times New Roman"/>
                <w:kern w:val="3"/>
                <w:sz w:val="28"/>
                <w:szCs w:val="28"/>
                <w:lang w:eastAsia="ja-JP" w:bidi="fa-IR"/>
              </w:rPr>
              <w:t>от ул. Выгонной до ул. Краснодарской</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2035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77</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Виноградная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=790 м (</w:t>
            </w:r>
            <w:r w:rsidRPr="00252778">
              <w:rPr>
                <w:rFonts w:ascii="Times New Roman" w:eastAsia="Andale Sans UI" w:hAnsi="Times New Roman"/>
                <w:kern w:val="3"/>
                <w:sz w:val="28"/>
                <w:szCs w:val="28"/>
                <w:lang w:eastAsia="ja-JP" w:bidi="fa-IR"/>
              </w:rPr>
              <w:t xml:space="preserve">от </w:t>
            </w:r>
            <w:proofErr w:type="spellStart"/>
            <w:proofErr w:type="gramStart"/>
            <w:r w:rsidRPr="00252778">
              <w:rPr>
                <w:rFonts w:ascii="Times New Roman" w:eastAsia="Andale Sans UI" w:hAnsi="Times New Roman"/>
                <w:kern w:val="3"/>
                <w:sz w:val="28"/>
                <w:szCs w:val="28"/>
                <w:lang w:eastAsia="ja-JP" w:bidi="fa-IR"/>
              </w:rPr>
              <w:t>ул</w:t>
            </w:r>
            <w:proofErr w:type="spellEnd"/>
            <w:proofErr w:type="gramEnd"/>
            <w:r w:rsidRPr="00252778">
              <w:rPr>
                <w:rFonts w:ascii="Times New Roman" w:eastAsia="Andale Sans UI" w:hAnsi="Times New Roman"/>
                <w:kern w:val="3"/>
                <w:sz w:val="28"/>
                <w:szCs w:val="28"/>
                <w:lang w:eastAsia="ja-JP" w:bidi="fa-IR"/>
              </w:rPr>
              <w:t xml:space="preserve"> Шевченко до ул. Энгельса</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2036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78</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Свердлова </w:t>
            </w:r>
            <w:r w:rsidRPr="00252778">
              <w:rPr>
                <w:rFonts w:ascii="Times New Roman" w:eastAsia="Times New Roman" w:hAnsi="Times New Roman"/>
                <w:i/>
                <w:color w:val="000000" w:themeColor="text1"/>
                <w:spacing w:val="2"/>
                <w:sz w:val="28"/>
                <w:szCs w:val="28"/>
              </w:rPr>
              <w:t>ф 100</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=400 м (</w:t>
            </w:r>
            <w:r w:rsidRPr="00252778">
              <w:rPr>
                <w:rFonts w:ascii="Times New Roman" w:eastAsia="Andale Sans UI" w:hAnsi="Times New Roman"/>
                <w:kern w:val="3"/>
                <w:sz w:val="28"/>
                <w:szCs w:val="28"/>
                <w:lang w:eastAsia="ja-JP" w:bidi="fa-IR"/>
              </w:rPr>
              <w:t>от ул. Степной до ул. Б. Хмельницкого</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2036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79</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Свердлова </w:t>
            </w:r>
            <w:r w:rsidRPr="00252778">
              <w:rPr>
                <w:rFonts w:ascii="Times New Roman" w:eastAsia="Times New Roman" w:hAnsi="Times New Roman"/>
                <w:i/>
                <w:color w:val="000000" w:themeColor="text1"/>
                <w:spacing w:val="2"/>
                <w:sz w:val="28"/>
                <w:szCs w:val="28"/>
              </w:rPr>
              <w:t xml:space="preserve">ф 150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=950 м (</w:t>
            </w:r>
            <w:r w:rsidRPr="00252778">
              <w:rPr>
                <w:rFonts w:ascii="Times New Roman" w:eastAsia="Andale Sans UI" w:hAnsi="Times New Roman"/>
                <w:kern w:val="3"/>
                <w:sz w:val="28"/>
                <w:szCs w:val="28"/>
                <w:lang w:eastAsia="ja-JP" w:bidi="fa-IR"/>
              </w:rPr>
              <w:t>от ул. ул. Б. Хмельницкого до ул. Медведовской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2036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80</w:t>
            </w:r>
          </w:p>
        </w:tc>
        <w:tc>
          <w:tcPr>
            <w:tcW w:w="5344"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Красная </w:t>
            </w:r>
            <w:r w:rsidRPr="00252778">
              <w:rPr>
                <w:rFonts w:ascii="Times New Roman" w:eastAsia="Times New Roman" w:hAnsi="Times New Roman"/>
                <w:i/>
                <w:color w:val="000000" w:themeColor="text1"/>
                <w:spacing w:val="2"/>
                <w:sz w:val="28"/>
                <w:szCs w:val="28"/>
              </w:rPr>
              <w:t xml:space="preserve">ф 100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=1700 м (</w:t>
            </w:r>
            <w:r w:rsidRPr="00252778">
              <w:rPr>
                <w:rFonts w:ascii="Times New Roman" w:eastAsia="Andale Sans UI" w:hAnsi="Times New Roman"/>
                <w:kern w:val="3"/>
                <w:sz w:val="28"/>
                <w:szCs w:val="28"/>
                <w:lang w:eastAsia="ja-JP" w:bidi="fa-IR"/>
              </w:rPr>
              <w:t>дорога регионального значения) от ул. Короткой до реки Понура</w:t>
            </w:r>
            <w:r w:rsidRPr="00252778">
              <w:rPr>
                <w:rFonts w:ascii="Times New Roman" w:eastAsia="Times New Roman" w:hAnsi="Times New Roman"/>
                <w:color w:val="000000" w:themeColor="text1"/>
                <w:spacing w:val="2"/>
                <w:sz w:val="28"/>
                <w:szCs w:val="28"/>
              </w:rPr>
              <w:t>)</w:t>
            </w:r>
            <w:proofErr w:type="gramEnd"/>
          </w:p>
        </w:tc>
        <w:tc>
          <w:tcPr>
            <w:tcW w:w="4394" w:type="dxa"/>
            <w:shd w:val="clear" w:color="auto" w:fill="auto"/>
            <w:vAlign w:val="center"/>
          </w:tcPr>
          <w:p w:rsidR="006651E3" w:rsidRPr="00252778" w:rsidRDefault="006651E3" w:rsidP="00E87F54">
            <w:pPr>
              <w:tabs>
                <w:tab w:val="left" w:pos="2895"/>
              </w:tabs>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2037 г.</w:t>
            </w:r>
          </w:p>
        </w:tc>
      </w:tr>
      <w:tr w:rsidR="006651E3" w:rsidRPr="00252778" w:rsidTr="00E87F54">
        <w:tc>
          <w:tcPr>
            <w:tcW w:w="576" w:type="dxa"/>
            <w:shd w:val="clear" w:color="auto" w:fill="9BBB59" w:themeFill="accent3"/>
            <w:vAlign w:val="center"/>
          </w:tcPr>
          <w:p w:rsidR="006651E3" w:rsidRPr="00252778" w:rsidRDefault="006651E3" w:rsidP="00E87F54">
            <w:pPr>
              <w:tabs>
                <w:tab w:val="left" w:pos="2895"/>
              </w:tabs>
              <w:jc w:val="center"/>
              <w:textAlignment w:val="baseline"/>
              <w:rPr>
                <w:rFonts w:ascii="Times New Roman" w:eastAsia="Times New Roman" w:hAnsi="Times New Roman"/>
                <w:b/>
                <w:i/>
                <w:color w:val="000000" w:themeColor="text1"/>
                <w:spacing w:val="2"/>
                <w:sz w:val="28"/>
                <w:szCs w:val="28"/>
              </w:rPr>
            </w:pPr>
            <w:r w:rsidRPr="00252778">
              <w:rPr>
                <w:rFonts w:ascii="Times New Roman" w:eastAsia="Times New Roman" w:hAnsi="Times New Roman"/>
                <w:b/>
                <w:i/>
                <w:color w:val="000000" w:themeColor="text1"/>
                <w:spacing w:val="2"/>
                <w:sz w:val="28"/>
                <w:szCs w:val="28"/>
              </w:rPr>
              <w:t>81</w:t>
            </w:r>
          </w:p>
        </w:tc>
        <w:tc>
          <w:tcPr>
            <w:tcW w:w="5344"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Красная </w:t>
            </w:r>
            <w:r w:rsidRPr="00252778">
              <w:rPr>
                <w:rFonts w:ascii="Times New Roman" w:eastAsia="Times New Roman" w:hAnsi="Times New Roman"/>
                <w:i/>
                <w:color w:val="000000" w:themeColor="text1"/>
                <w:spacing w:val="2"/>
                <w:sz w:val="28"/>
                <w:szCs w:val="28"/>
              </w:rPr>
              <w:t xml:space="preserve">ф 100 </w:t>
            </w:r>
            <w:r w:rsidRPr="00252778">
              <w:rPr>
                <w:rFonts w:ascii="Times New Roman" w:eastAsia="Times New Roman" w:hAnsi="Times New Roman"/>
                <w:color w:val="000000" w:themeColor="text1"/>
                <w:spacing w:val="2"/>
                <w:sz w:val="28"/>
                <w:szCs w:val="28"/>
                <w:lang w:val="en-US"/>
              </w:rPr>
              <w:t>L</w:t>
            </w:r>
            <w:r w:rsidRPr="00252778">
              <w:rPr>
                <w:rFonts w:ascii="Times New Roman" w:eastAsia="Times New Roman" w:hAnsi="Times New Roman"/>
                <w:color w:val="000000" w:themeColor="text1"/>
                <w:spacing w:val="2"/>
                <w:sz w:val="28"/>
                <w:szCs w:val="28"/>
              </w:rPr>
              <w:t>=630 м (</w:t>
            </w:r>
            <w:r w:rsidRPr="00252778">
              <w:rPr>
                <w:rFonts w:ascii="Times New Roman" w:eastAsia="Andale Sans UI" w:hAnsi="Times New Roman"/>
                <w:kern w:val="3"/>
                <w:sz w:val="28"/>
                <w:szCs w:val="28"/>
                <w:lang w:eastAsia="ja-JP" w:bidi="fa-IR"/>
              </w:rPr>
              <w:t>от ул. Южной до ул. Ровной</w:t>
            </w:r>
            <w:r w:rsidRPr="00252778">
              <w:rPr>
                <w:rFonts w:ascii="Times New Roman" w:eastAsia="Times New Roman" w:hAnsi="Times New Roman"/>
                <w:color w:val="000000" w:themeColor="text1"/>
                <w:spacing w:val="2"/>
                <w:sz w:val="28"/>
                <w:szCs w:val="28"/>
              </w:rPr>
              <w:t>)</w:t>
            </w:r>
          </w:p>
        </w:tc>
        <w:tc>
          <w:tcPr>
            <w:tcW w:w="4394" w:type="dxa"/>
            <w:shd w:val="clear" w:color="auto" w:fill="auto"/>
            <w:vAlign w:val="center"/>
          </w:tcPr>
          <w:p w:rsidR="006651E3" w:rsidRPr="00252778" w:rsidRDefault="006651E3" w:rsidP="00E87F54">
            <w:pPr>
              <w:pStyle w:val="aa"/>
              <w:tabs>
                <w:tab w:val="left" w:pos="2895"/>
              </w:tabs>
              <w:ind w:left="840"/>
              <w:jc w:val="center"/>
              <w:textAlignment w:val="baseline"/>
              <w:rPr>
                <w:rFonts w:ascii="Times New Roman" w:eastAsia="Times New Roman" w:hAnsi="Times New Roman"/>
                <w:color w:val="000000" w:themeColor="text1"/>
                <w:spacing w:val="2"/>
                <w:sz w:val="28"/>
                <w:szCs w:val="28"/>
                <w:lang w:eastAsia="ru-RU"/>
              </w:rPr>
            </w:pPr>
            <w:r w:rsidRPr="00252778">
              <w:rPr>
                <w:rFonts w:ascii="Times New Roman" w:eastAsia="Times New Roman" w:hAnsi="Times New Roman"/>
                <w:color w:val="000000" w:themeColor="text1"/>
                <w:spacing w:val="2"/>
                <w:sz w:val="28"/>
                <w:szCs w:val="28"/>
                <w:lang w:eastAsia="ru-RU"/>
              </w:rPr>
              <w:t>2037 г.</w:t>
            </w:r>
          </w:p>
        </w:tc>
      </w:tr>
    </w:tbl>
    <w:p w:rsidR="006651E3" w:rsidRPr="00252778" w:rsidRDefault="006651E3" w:rsidP="006651E3">
      <w:pPr>
        <w:autoSpaceDE w:val="0"/>
        <w:autoSpaceDN w:val="0"/>
        <w:adjustRightInd w:val="0"/>
        <w:spacing w:line="240" w:lineRule="auto"/>
        <w:jc w:val="center"/>
        <w:rPr>
          <w:rFonts w:ascii="Times New Roman" w:hAnsi="Times New Roman"/>
          <w:b/>
          <w:bCs/>
          <w:i/>
          <w:sz w:val="28"/>
          <w:szCs w:val="28"/>
        </w:rPr>
      </w:pPr>
    </w:p>
    <w:p w:rsidR="006651E3" w:rsidRPr="00252778" w:rsidRDefault="006651E3" w:rsidP="006651E3">
      <w:pPr>
        <w:autoSpaceDE w:val="0"/>
        <w:autoSpaceDN w:val="0"/>
        <w:adjustRightInd w:val="0"/>
        <w:spacing w:line="240" w:lineRule="auto"/>
        <w:jc w:val="center"/>
        <w:rPr>
          <w:rFonts w:ascii="Times New Roman" w:hAnsi="Times New Roman"/>
          <w:b/>
          <w:bCs/>
          <w:i/>
          <w:sz w:val="28"/>
          <w:szCs w:val="28"/>
        </w:rPr>
      </w:pPr>
    </w:p>
    <w:p w:rsidR="006651E3" w:rsidRPr="00252778" w:rsidRDefault="006651E3" w:rsidP="006651E3">
      <w:pPr>
        <w:autoSpaceDE w:val="0"/>
        <w:autoSpaceDN w:val="0"/>
        <w:adjustRightInd w:val="0"/>
        <w:spacing w:line="240" w:lineRule="auto"/>
        <w:jc w:val="center"/>
        <w:rPr>
          <w:rFonts w:ascii="Times New Roman" w:hAnsi="Times New Roman"/>
          <w:b/>
          <w:bCs/>
          <w:i/>
          <w:sz w:val="28"/>
          <w:szCs w:val="28"/>
        </w:rPr>
      </w:pPr>
    </w:p>
    <w:p w:rsidR="006651E3" w:rsidRPr="00252778" w:rsidRDefault="006651E3" w:rsidP="006651E3">
      <w:pPr>
        <w:autoSpaceDE w:val="0"/>
        <w:autoSpaceDN w:val="0"/>
        <w:adjustRightInd w:val="0"/>
        <w:spacing w:line="240" w:lineRule="auto"/>
        <w:jc w:val="center"/>
        <w:rPr>
          <w:rFonts w:ascii="Times New Roman" w:hAnsi="Times New Roman"/>
          <w:b/>
          <w:bCs/>
          <w:i/>
          <w:sz w:val="28"/>
          <w:szCs w:val="28"/>
        </w:rPr>
      </w:pPr>
    </w:p>
    <w:p w:rsidR="006651E3" w:rsidRPr="00252778" w:rsidRDefault="006651E3" w:rsidP="006651E3">
      <w:pPr>
        <w:autoSpaceDE w:val="0"/>
        <w:autoSpaceDN w:val="0"/>
        <w:adjustRightInd w:val="0"/>
        <w:spacing w:line="240" w:lineRule="auto"/>
        <w:jc w:val="center"/>
        <w:rPr>
          <w:rFonts w:ascii="Times New Roman" w:hAnsi="Times New Roman"/>
          <w:b/>
          <w:bCs/>
          <w:i/>
          <w:sz w:val="28"/>
          <w:szCs w:val="28"/>
        </w:rPr>
      </w:pPr>
    </w:p>
    <w:p w:rsidR="006651E3" w:rsidRPr="00252778" w:rsidRDefault="006651E3" w:rsidP="006651E3">
      <w:pPr>
        <w:autoSpaceDE w:val="0"/>
        <w:autoSpaceDN w:val="0"/>
        <w:adjustRightInd w:val="0"/>
        <w:spacing w:line="240" w:lineRule="auto"/>
        <w:jc w:val="center"/>
        <w:rPr>
          <w:rFonts w:ascii="Times New Roman" w:hAnsi="Times New Roman"/>
          <w:b/>
          <w:bCs/>
          <w:i/>
          <w:sz w:val="28"/>
          <w:szCs w:val="28"/>
        </w:rPr>
      </w:pPr>
    </w:p>
    <w:p w:rsidR="006651E3" w:rsidRPr="00252778" w:rsidRDefault="006651E3" w:rsidP="006651E3">
      <w:pPr>
        <w:autoSpaceDE w:val="0"/>
        <w:autoSpaceDN w:val="0"/>
        <w:adjustRightInd w:val="0"/>
        <w:spacing w:line="240" w:lineRule="auto"/>
        <w:jc w:val="center"/>
        <w:rPr>
          <w:rFonts w:ascii="Times New Roman" w:hAnsi="Times New Roman"/>
          <w:b/>
          <w:bCs/>
          <w:i/>
          <w:sz w:val="28"/>
          <w:szCs w:val="28"/>
        </w:rPr>
      </w:pPr>
      <w:r w:rsidRPr="00252778">
        <w:rPr>
          <w:rFonts w:ascii="Times New Roman" w:hAnsi="Times New Roman"/>
          <w:b/>
          <w:bCs/>
          <w:i/>
          <w:sz w:val="28"/>
          <w:szCs w:val="28"/>
        </w:rPr>
        <w:lastRenderedPageBreak/>
        <w:t>1.4.2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схемой водоснабжения</w:t>
      </w:r>
    </w:p>
    <w:p w:rsidR="006651E3" w:rsidRPr="00252778" w:rsidRDefault="006651E3" w:rsidP="006651E3">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Основными техническими и технологическими проблемами, возникающими при водоснабжении Нововеличковского сельского поселения, являются - высокий износ водопроводной сети.</w:t>
      </w:r>
    </w:p>
    <w:p w:rsidR="006651E3" w:rsidRPr="00252778" w:rsidRDefault="006651E3" w:rsidP="006651E3">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С целью поддержания водопроводной сети в надлежащем состоянии и обеспечения населения питьевой водой необходимого качества и в необходимом объеме в рассматриваемом периоде до 2037 года в Нововеличковском сельском поселении запланирован замена водопроводной сети, протяженностью 39385,0м.</w:t>
      </w:r>
    </w:p>
    <w:p w:rsidR="006651E3" w:rsidRPr="00252778" w:rsidRDefault="006651E3" w:rsidP="006651E3">
      <w:pPr>
        <w:autoSpaceDE w:val="0"/>
        <w:autoSpaceDN w:val="0"/>
        <w:adjustRightInd w:val="0"/>
        <w:spacing w:line="240" w:lineRule="auto"/>
        <w:ind w:firstLine="851"/>
        <w:contextualSpacing/>
        <w:jc w:val="center"/>
        <w:rPr>
          <w:rFonts w:ascii="Times New Roman" w:hAnsi="Times New Roman"/>
          <w:b/>
          <w:bCs/>
          <w:i/>
          <w:sz w:val="28"/>
          <w:szCs w:val="28"/>
        </w:rPr>
      </w:pPr>
    </w:p>
    <w:p w:rsidR="006651E3" w:rsidRPr="00252778" w:rsidRDefault="006651E3" w:rsidP="006651E3">
      <w:pPr>
        <w:autoSpaceDE w:val="0"/>
        <w:autoSpaceDN w:val="0"/>
        <w:adjustRightInd w:val="0"/>
        <w:spacing w:line="240" w:lineRule="auto"/>
        <w:ind w:firstLine="851"/>
        <w:contextualSpacing/>
        <w:jc w:val="center"/>
        <w:rPr>
          <w:rFonts w:ascii="Times New Roman" w:hAnsi="Times New Roman"/>
          <w:b/>
          <w:bCs/>
          <w:i/>
          <w:sz w:val="28"/>
          <w:szCs w:val="28"/>
        </w:rPr>
      </w:pPr>
      <w:r w:rsidRPr="00252778">
        <w:rPr>
          <w:rFonts w:ascii="Times New Roman" w:hAnsi="Times New Roman"/>
          <w:b/>
          <w:bCs/>
          <w:i/>
          <w:sz w:val="28"/>
          <w:szCs w:val="28"/>
        </w:rPr>
        <w:t>1.4.3 Сведения о вновь строящихся, реконструируемых и предлагаемых к выводу из эксплуатации объектах водоснабжения</w:t>
      </w:r>
    </w:p>
    <w:p w:rsidR="006651E3" w:rsidRPr="00252778" w:rsidRDefault="006651E3" w:rsidP="006651E3">
      <w:pPr>
        <w:shd w:val="clear" w:color="auto" w:fill="FFFFFF"/>
        <w:spacing w:before="240" w:after="0" w:line="360" w:lineRule="auto"/>
        <w:ind w:firstLine="708"/>
        <w:jc w:val="both"/>
        <w:textAlignment w:val="baseline"/>
        <w:rPr>
          <w:rFonts w:ascii="Times New Roman" w:eastAsia="Times New Roman" w:hAnsi="Times New Roman"/>
          <w:i/>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Целью всех мероприятий по новому строительству, реконструкции и модернизации объектов систем водоснабжения является бесперебойное снабжение сельского поселения питьевой водой, отвечающей требованиям новых нормативов качества, повышение энергетической эффективности оборудования. </w:t>
      </w:r>
      <w:r w:rsidRPr="00252778">
        <w:rPr>
          <w:rFonts w:ascii="Times New Roman" w:eastAsia="Times New Roman" w:hAnsi="Times New Roman"/>
          <w:color w:val="000000" w:themeColor="text1"/>
          <w:spacing w:val="2"/>
          <w:sz w:val="28"/>
          <w:szCs w:val="28"/>
        </w:rPr>
        <w:br/>
        <w:t>     В данном разделе отражены основные объекты, предусмотренные во втором сценарии развития централизованной системы питьевого водоснабжения.</w:t>
      </w:r>
      <w:r w:rsidRPr="00252778">
        <w:rPr>
          <w:rFonts w:ascii="Times New Roman" w:eastAsia="Times New Roman" w:hAnsi="Times New Roman"/>
          <w:color w:val="000000" w:themeColor="text1"/>
          <w:spacing w:val="2"/>
          <w:sz w:val="28"/>
          <w:szCs w:val="28"/>
        </w:rPr>
        <w:br/>
      </w:r>
      <w:r w:rsidRPr="00252778">
        <w:rPr>
          <w:rFonts w:ascii="Times New Roman" w:eastAsia="Times New Roman" w:hAnsi="Times New Roman"/>
          <w:b/>
          <w:bCs/>
          <w:i/>
          <w:color w:val="000000" w:themeColor="text1"/>
          <w:spacing w:val="2"/>
          <w:sz w:val="28"/>
          <w:szCs w:val="28"/>
        </w:rPr>
        <w:t>1) Сведения об объектах, предлагаемых к новому строительству:</w:t>
      </w: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b/>
          <w:bCs/>
          <w:i/>
          <w:iCs/>
          <w:color w:val="000000"/>
          <w:spacing w:val="2"/>
          <w:sz w:val="28"/>
          <w:szCs w:val="28"/>
        </w:rPr>
        <w:t>Строительство водозабора:</w:t>
      </w:r>
    </w:p>
    <w:p w:rsidR="006651E3" w:rsidRPr="00252778" w:rsidRDefault="006651E3" w:rsidP="006651E3">
      <w:pPr>
        <w:shd w:val="clear" w:color="auto" w:fill="FFFFFF"/>
        <w:spacing w:after="0" w:line="360" w:lineRule="auto"/>
        <w:jc w:val="both"/>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w:t>
      </w:r>
      <w:r w:rsidRPr="00252778">
        <w:rPr>
          <w:rFonts w:ascii="Times New Roman" w:eastAsia="Times New Roman" w:hAnsi="Times New Roman"/>
          <w:color w:val="000000"/>
          <w:spacing w:val="2"/>
          <w:sz w:val="28"/>
          <w:szCs w:val="28"/>
        </w:rPr>
        <w:tab/>
        <w:t>Строительство водозабора необходимо для покрытия перспективного увеличения водопотребления с учетом необходимого стратегического запаса. Это позволит обеспечить население необходимым объемом воды.</w:t>
      </w:r>
    </w:p>
    <w:p w:rsidR="006651E3" w:rsidRPr="00252778" w:rsidRDefault="006651E3" w:rsidP="006651E3">
      <w:pPr>
        <w:shd w:val="clear" w:color="auto" w:fill="FFFFFF"/>
        <w:spacing w:after="0" w:line="240" w:lineRule="auto"/>
        <w:jc w:val="both"/>
        <w:textAlignment w:val="baseline"/>
        <w:rPr>
          <w:rFonts w:ascii="Times New Roman" w:eastAsia="Times New Roman" w:hAnsi="Times New Roman"/>
          <w:i/>
          <w:color w:val="000000" w:themeColor="text1"/>
          <w:spacing w:val="2"/>
          <w:sz w:val="28"/>
          <w:szCs w:val="28"/>
        </w:rPr>
      </w:pPr>
      <w:r w:rsidRPr="00252778">
        <w:rPr>
          <w:rFonts w:ascii="Times New Roman" w:eastAsia="Times New Roman" w:hAnsi="Times New Roman"/>
          <w:b/>
          <w:bCs/>
          <w:i/>
          <w:color w:val="000000" w:themeColor="text1"/>
          <w:spacing w:val="2"/>
          <w:sz w:val="28"/>
          <w:szCs w:val="28"/>
        </w:rPr>
        <w:t>2) Сведения о действующих объектах, предлагаемых к реконструкции (техническому перевооружению).</w:t>
      </w: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Замена разводящей водопроводной сети протяженностью 39385,0 м.</w:t>
      </w: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lastRenderedPageBreak/>
        <w:t>При замене водопроводной сети необходимо ссылаться на  гидравлический расчет, для определения диаметра трубопровода по пропускной способности.</w:t>
      </w:r>
    </w:p>
    <w:p w:rsidR="006651E3" w:rsidRPr="00252778" w:rsidRDefault="006651E3" w:rsidP="006651E3">
      <w:pPr>
        <w:shd w:val="clear" w:color="auto" w:fill="FFFFFF"/>
        <w:spacing w:after="0" w:line="240" w:lineRule="auto"/>
        <w:jc w:val="both"/>
        <w:textAlignment w:val="baseline"/>
        <w:rPr>
          <w:rFonts w:ascii="Times New Roman" w:eastAsia="Times New Roman" w:hAnsi="Times New Roman"/>
          <w:b/>
          <w:bCs/>
          <w:i/>
          <w:color w:val="000000" w:themeColor="text1"/>
          <w:spacing w:val="2"/>
          <w:sz w:val="28"/>
          <w:szCs w:val="28"/>
        </w:rPr>
      </w:pPr>
      <w:r w:rsidRPr="00252778">
        <w:rPr>
          <w:rFonts w:ascii="Times New Roman" w:eastAsia="Times New Roman" w:hAnsi="Times New Roman"/>
          <w:b/>
          <w:bCs/>
          <w:i/>
          <w:color w:val="000000" w:themeColor="text1"/>
          <w:spacing w:val="2"/>
          <w:sz w:val="28"/>
          <w:szCs w:val="28"/>
        </w:rPr>
        <w:t>3) Сведения об объектах водоснабжения, предлагаемых к выводу из эксплуатации.</w:t>
      </w:r>
    </w:p>
    <w:p w:rsidR="006651E3" w:rsidRPr="00252778" w:rsidRDefault="006651E3" w:rsidP="006651E3">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Объекты, предлагаемые к выводу из эксплуатации, отсутствуют.</w:t>
      </w: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1.4.4 Сведения о развитии систем диспетчеризации, телемеханизации и систем управления режимами водоснабжения  на объектах организации, осуществляющих водоснабжение</w:t>
      </w:r>
    </w:p>
    <w:p w:rsidR="006651E3" w:rsidRPr="00252778" w:rsidRDefault="006651E3" w:rsidP="006651E3">
      <w:pPr>
        <w:autoSpaceDE w:val="0"/>
        <w:autoSpaceDN w:val="0"/>
        <w:adjustRightInd w:val="0"/>
        <w:spacing w:after="0" w:line="360" w:lineRule="auto"/>
        <w:ind w:firstLine="709"/>
        <w:jc w:val="both"/>
        <w:rPr>
          <w:rFonts w:ascii="Times New Roman" w:eastAsia="Microsoft YaHei" w:hAnsi="Times New Roman"/>
          <w:bCs/>
          <w:iCs/>
          <w:noProof/>
          <w:color w:val="000000" w:themeColor="text1"/>
          <w:spacing w:val="-5"/>
          <w:sz w:val="28"/>
          <w:szCs w:val="28"/>
        </w:rPr>
      </w:pPr>
      <w:r w:rsidRPr="00252778">
        <w:rPr>
          <w:rFonts w:ascii="Times New Roman" w:hAnsi="Times New Roman"/>
          <w:bCs/>
          <w:color w:val="000000" w:themeColor="text1"/>
          <w:sz w:val="28"/>
          <w:szCs w:val="28"/>
        </w:rPr>
        <w:t xml:space="preserve">В настоящее время аварийная и диспетчерская службы организованы и функционируют силами </w:t>
      </w:r>
      <w:r w:rsidRPr="00252778">
        <w:rPr>
          <w:rFonts w:ascii="Times New Roman" w:eastAsia="Microsoft YaHei" w:hAnsi="Times New Roman"/>
          <w:bCs/>
          <w:iCs/>
          <w:noProof/>
          <w:color w:val="000000" w:themeColor="text1"/>
          <w:spacing w:val="-5"/>
          <w:sz w:val="28"/>
          <w:szCs w:val="28"/>
        </w:rPr>
        <w:t>МУП «ЖКХ Нововеличковское».</w:t>
      </w:r>
    </w:p>
    <w:p w:rsidR="006651E3" w:rsidRPr="00252778" w:rsidRDefault="006651E3" w:rsidP="006651E3">
      <w:pPr>
        <w:autoSpaceDE w:val="0"/>
        <w:autoSpaceDN w:val="0"/>
        <w:adjustRightInd w:val="0"/>
        <w:spacing w:after="0" w:line="360" w:lineRule="auto"/>
        <w:ind w:firstLine="709"/>
        <w:jc w:val="both"/>
        <w:rPr>
          <w:rFonts w:ascii="Times New Roman" w:hAnsi="Times New Roman"/>
          <w:color w:val="000000" w:themeColor="text1"/>
          <w:sz w:val="28"/>
          <w:szCs w:val="28"/>
        </w:rPr>
      </w:pPr>
      <w:r w:rsidRPr="00252778">
        <w:rPr>
          <w:rFonts w:ascii="Times New Roman" w:hAnsi="Times New Roman"/>
          <w:color w:val="000000" w:themeColor="text1"/>
          <w:sz w:val="28"/>
          <w:szCs w:val="28"/>
        </w:rPr>
        <w:t>Системы управления режимами водоснабжения на территории Нововеличковского   сельского поселения отсутствует. При внедрении системы автоматизации решаются следующие задачи:</w:t>
      </w:r>
    </w:p>
    <w:p w:rsidR="006651E3" w:rsidRPr="00252778" w:rsidRDefault="006651E3" w:rsidP="006651E3">
      <w:pPr>
        <w:autoSpaceDE w:val="0"/>
        <w:autoSpaceDN w:val="0"/>
        <w:adjustRightInd w:val="0"/>
        <w:spacing w:after="0" w:line="360" w:lineRule="auto"/>
        <w:ind w:firstLine="709"/>
        <w:jc w:val="both"/>
        <w:rPr>
          <w:rFonts w:ascii="Times New Roman" w:hAnsi="Times New Roman"/>
          <w:color w:val="000000" w:themeColor="text1"/>
          <w:sz w:val="28"/>
          <w:szCs w:val="28"/>
        </w:rPr>
      </w:pPr>
      <w:r w:rsidRPr="00252778">
        <w:rPr>
          <w:rFonts w:ascii="Times New Roman" w:hAnsi="Times New Roman"/>
          <w:color w:val="000000" w:themeColor="text1"/>
          <w:sz w:val="28"/>
          <w:szCs w:val="28"/>
        </w:rPr>
        <w:t xml:space="preserve"> - повышение оперативности и качества управления технологическими процессами;</w:t>
      </w:r>
    </w:p>
    <w:p w:rsidR="006651E3" w:rsidRPr="00252778" w:rsidRDefault="006651E3" w:rsidP="006651E3">
      <w:pPr>
        <w:autoSpaceDE w:val="0"/>
        <w:autoSpaceDN w:val="0"/>
        <w:adjustRightInd w:val="0"/>
        <w:spacing w:after="0" w:line="360" w:lineRule="auto"/>
        <w:jc w:val="both"/>
        <w:rPr>
          <w:rFonts w:ascii="Times New Roman" w:hAnsi="Times New Roman"/>
          <w:color w:val="000000" w:themeColor="text1"/>
          <w:sz w:val="28"/>
          <w:szCs w:val="28"/>
        </w:rPr>
      </w:pPr>
      <w:r w:rsidRPr="00252778">
        <w:rPr>
          <w:rFonts w:ascii="Times New Roman" w:hAnsi="Times New Roman"/>
          <w:color w:val="000000" w:themeColor="text1"/>
          <w:sz w:val="28"/>
          <w:szCs w:val="28"/>
        </w:rPr>
        <w:t>- повышение безопасности производственных процессов;</w:t>
      </w:r>
    </w:p>
    <w:p w:rsidR="006651E3" w:rsidRPr="00252778" w:rsidRDefault="006651E3" w:rsidP="006651E3">
      <w:pPr>
        <w:autoSpaceDE w:val="0"/>
        <w:autoSpaceDN w:val="0"/>
        <w:adjustRightInd w:val="0"/>
        <w:spacing w:after="0" w:line="360" w:lineRule="auto"/>
        <w:jc w:val="both"/>
        <w:rPr>
          <w:rFonts w:ascii="Times New Roman" w:hAnsi="Times New Roman"/>
          <w:color w:val="000000" w:themeColor="text1"/>
          <w:sz w:val="28"/>
          <w:szCs w:val="28"/>
        </w:rPr>
      </w:pPr>
      <w:r w:rsidRPr="00252778">
        <w:rPr>
          <w:rFonts w:ascii="Times New Roman" w:hAnsi="Times New Roman"/>
          <w:color w:val="000000" w:themeColor="text1"/>
          <w:sz w:val="28"/>
          <w:szCs w:val="28"/>
        </w:rPr>
        <w:t xml:space="preserve">- повышение уровня контроля технических систем и объектов, обеспечение их функционирования без постоянного присутствия дежурного персонала; </w:t>
      </w:r>
    </w:p>
    <w:p w:rsidR="006651E3" w:rsidRPr="00252778" w:rsidRDefault="006651E3" w:rsidP="006651E3">
      <w:pPr>
        <w:autoSpaceDE w:val="0"/>
        <w:autoSpaceDN w:val="0"/>
        <w:adjustRightInd w:val="0"/>
        <w:spacing w:after="0" w:line="360" w:lineRule="auto"/>
        <w:jc w:val="both"/>
        <w:rPr>
          <w:rFonts w:ascii="Times New Roman" w:hAnsi="Times New Roman"/>
          <w:color w:val="000000" w:themeColor="text1"/>
          <w:sz w:val="28"/>
          <w:szCs w:val="28"/>
        </w:rPr>
      </w:pPr>
      <w:r w:rsidRPr="00252778">
        <w:rPr>
          <w:rFonts w:ascii="Times New Roman" w:hAnsi="Times New Roman"/>
          <w:color w:val="000000" w:themeColor="text1"/>
          <w:sz w:val="28"/>
          <w:szCs w:val="28"/>
        </w:rPr>
        <w:t>- сокращение затрат времени персонала на обнаружение и локализацию неисправностей и аварий в системе;</w:t>
      </w:r>
    </w:p>
    <w:p w:rsidR="006651E3" w:rsidRPr="00252778" w:rsidRDefault="006651E3" w:rsidP="006651E3">
      <w:pPr>
        <w:autoSpaceDE w:val="0"/>
        <w:autoSpaceDN w:val="0"/>
        <w:adjustRightInd w:val="0"/>
        <w:spacing w:after="0" w:line="360" w:lineRule="auto"/>
        <w:jc w:val="both"/>
        <w:rPr>
          <w:rFonts w:ascii="Times New Roman" w:hAnsi="Times New Roman"/>
          <w:color w:val="000000" w:themeColor="text1"/>
          <w:sz w:val="28"/>
          <w:szCs w:val="28"/>
        </w:rPr>
      </w:pPr>
      <w:r w:rsidRPr="00252778">
        <w:rPr>
          <w:rFonts w:ascii="Times New Roman" w:hAnsi="Times New Roman"/>
          <w:color w:val="000000" w:themeColor="text1"/>
          <w:sz w:val="28"/>
          <w:szCs w:val="28"/>
        </w:rPr>
        <w:t>- экономия трудовых ресурсов, облегчение условий труда обслуживающего персонала;</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ведение баз данных, обеспечивающих информационную поддержку оперативного диспетчерского персонала. </w:t>
      </w:r>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r w:rsidRPr="00252778">
        <w:rPr>
          <w:rFonts w:ascii="Times New Roman" w:hAnsi="Times New Roman"/>
          <w:sz w:val="28"/>
          <w:szCs w:val="28"/>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w:t>
      </w:r>
      <w:r w:rsidRPr="00252778">
        <w:rPr>
          <w:rFonts w:ascii="Times New Roman" w:hAnsi="Times New Roman"/>
          <w:sz w:val="28"/>
          <w:szCs w:val="28"/>
        </w:rPr>
        <w:lastRenderedPageBreak/>
        <w:t xml:space="preserve">необходимо заменить оборудование с высоким энергопотреблением на </w:t>
      </w:r>
      <w:proofErr w:type="spellStart"/>
      <w:r w:rsidRPr="00252778">
        <w:rPr>
          <w:rFonts w:ascii="Times New Roman" w:hAnsi="Times New Roman"/>
          <w:sz w:val="28"/>
          <w:szCs w:val="28"/>
        </w:rPr>
        <w:t>энергоэффективное</w:t>
      </w:r>
      <w:proofErr w:type="spellEnd"/>
      <w:r w:rsidRPr="00252778">
        <w:rPr>
          <w:rFonts w:ascii="Times New Roman" w:hAnsi="Times New Roman"/>
          <w:sz w:val="28"/>
          <w:szCs w:val="28"/>
        </w:rPr>
        <w:t xml:space="preserve">. </w:t>
      </w: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1.4.5 Сведения об оснащенности зданий, строений, сооружений приборами учета и их применении при осуществлении расчетов за потребленную воду</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 xml:space="preserve">Федеральным законом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 (Федеральный закон №261-ФЗ) для </w:t>
      </w:r>
      <w:proofErr w:type="spellStart"/>
      <w:r w:rsidRPr="00252778">
        <w:rPr>
          <w:rFonts w:ascii="Times New Roman" w:hAnsi="Times New Roman"/>
          <w:bCs/>
          <w:sz w:val="28"/>
          <w:szCs w:val="28"/>
        </w:rPr>
        <w:t>ресурсоснабжающих</w:t>
      </w:r>
      <w:proofErr w:type="spellEnd"/>
      <w:r w:rsidRPr="00252778">
        <w:rPr>
          <w:rFonts w:ascii="Times New Roman" w:hAnsi="Times New Roman"/>
          <w:bCs/>
          <w:sz w:val="28"/>
          <w:szCs w:val="28"/>
        </w:rPr>
        <w:t xml:space="preserve"> организаций установлена обязанность выполнения работ по установке приборов учета в случае обращения к ним лиц, которые согласно закону могут выступать заказчиками по договору. Порядок заключения и существенные условия договора, регулирующего условия установки, замены и (или) эксплуатации приборов учета используемых энергетических ресурсов (Порядок заключения договора установки ПУ), утвержден приказом Минэнерго России от 07.04.2010 №149 и вступил в силу с 18 июля 2010 г. </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 xml:space="preserve">На данный момент в </w:t>
      </w:r>
      <w:r w:rsidRPr="00252778">
        <w:rPr>
          <w:rFonts w:ascii="Times New Roman" w:hAnsi="Times New Roman"/>
          <w:color w:val="000000"/>
          <w:sz w:val="28"/>
          <w:szCs w:val="28"/>
        </w:rPr>
        <w:t>Нововеличковском</w:t>
      </w:r>
      <w:r w:rsidRPr="00252778">
        <w:rPr>
          <w:rFonts w:ascii="Times New Roman" w:hAnsi="Times New Roman"/>
          <w:bCs/>
          <w:sz w:val="28"/>
          <w:szCs w:val="28"/>
        </w:rPr>
        <w:t xml:space="preserve"> сельском поселении приборы учета установлены у 94,8% населения. </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На конец расчетного периода планируется 100% обеспечение населения коммерческими приборами учета воды,  при обеспечении установки приборов учёта на водозаборах, прочих сооружениях, для контроля расходов (потерь) по отдельным участкам.</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 xml:space="preserve">Опираясь на показания счетчиков, планируется осуществлять учет воды, отпускаемой населению, и соответственно производить расчет с потребителями на основании утвержденных тарифов. </w:t>
      </w:r>
    </w:p>
    <w:p w:rsidR="006651E3" w:rsidRPr="00252778" w:rsidRDefault="006651E3" w:rsidP="006651E3">
      <w:pPr>
        <w:pStyle w:val="aa"/>
        <w:numPr>
          <w:ilvl w:val="2"/>
          <w:numId w:val="24"/>
        </w:numPr>
        <w:autoSpaceDE w:val="0"/>
        <w:autoSpaceDN w:val="0"/>
        <w:adjustRightInd w:val="0"/>
        <w:spacing w:before="240" w:line="240" w:lineRule="auto"/>
        <w:jc w:val="center"/>
        <w:rPr>
          <w:rFonts w:ascii="Times New Roman" w:hAnsi="Times New Roman"/>
          <w:b/>
          <w:bCs/>
          <w:i/>
          <w:sz w:val="28"/>
          <w:szCs w:val="28"/>
          <w:lang w:eastAsia="ru-RU"/>
        </w:rPr>
      </w:pPr>
      <w:r w:rsidRPr="00252778">
        <w:rPr>
          <w:rFonts w:ascii="Times New Roman" w:hAnsi="Times New Roman"/>
          <w:b/>
          <w:bCs/>
          <w:i/>
          <w:sz w:val="28"/>
          <w:szCs w:val="28"/>
          <w:lang w:eastAsia="ru-RU"/>
        </w:rPr>
        <w:t>Описание вариантов маршрутов прохождения трубопроводов по территории поселения</w:t>
      </w:r>
    </w:p>
    <w:p w:rsidR="006651E3" w:rsidRPr="00252778" w:rsidRDefault="006651E3" w:rsidP="006651E3">
      <w:pPr>
        <w:autoSpaceDE w:val="0"/>
        <w:autoSpaceDN w:val="0"/>
        <w:adjustRightInd w:val="0"/>
        <w:spacing w:after="0" w:line="360" w:lineRule="auto"/>
        <w:jc w:val="both"/>
        <w:rPr>
          <w:rFonts w:ascii="Times New Roman" w:hAnsi="Times New Roman"/>
          <w:b/>
          <w:bCs/>
          <w:sz w:val="28"/>
          <w:szCs w:val="28"/>
        </w:rPr>
      </w:pPr>
      <w:r w:rsidRPr="00252778">
        <w:rPr>
          <w:rFonts w:ascii="Times New Roman" w:hAnsi="Times New Roman"/>
          <w:bCs/>
          <w:sz w:val="28"/>
          <w:szCs w:val="28"/>
        </w:rPr>
        <w:t>Водопроводные разводящие сети планируются кольцевыми из труб диаметром 57-200 мм с колодцами с запорной арматурой. Глубина заложения сетей – 1,8 до верха трубы.</w:t>
      </w:r>
    </w:p>
    <w:p w:rsidR="006651E3" w:rsidRPr="00252778" w:rsidRDefault="006651E3" w:rsidP="006651E3">
      <w:pPr>
        <w:autoSpaceDE w:val="0"/>
        <w:autoSpaceDN w:val="0"/>
        <w:adjustRightInd w:val="0"/>
        <w:spacing w:after="0" w:line="360" w:lineRule="auto"/>
        <w:jc w:val="both"/>
        <w:rPr>
          <w:rFonts w:ascii="Times New Roman" w:hAnsi="Times New Roman"/>
          <w:bCs/>
          <w:sz w:val="28"/>
          <w:szCs w:val="28"/>
        </w:rPr>
      </w:pPr>
      <w:r w:rsidRPr="00252778">
        <w:rPr>
          <w:rFonts w:ascii="Times New Roman" w:hAnsi="Times New Roman"/>
          <w:bCs/>
          <w:sz w:val="28"/>
          <w:szCs w:val="28"/>
        </w:rPr>
        <w:lastRenderedPageBreak/>
        <w:t xml:space="preserve">Схема водоснабжения </w:t>
      </w:r>
      <w:r w:rsidRPr="00252778">
        <w:rPr>
          <w:rFonts w:ascii="Times New Roman" w:hAnsi="Times New Roman"/>
          <w:sz w:val="28"/>
          <w:szCs w:val="28"/>
        </w:rPr>
        <w:t xml:space="preserve">Нововеличковского сельского поселения </w:t>
      </w:r>
      <w:r w:rsidRPr="00252778">
        <w:rPr>
          <w:rFonts w:ascii="Times New Roman" w:hAnsi="Times New Roman"/>
          <w:bCs/>
          <w:sz w:val="28"/>
          <w:szCs w:val="28"/>
        </w:rPr>
        <w:t xml:space="preserve">  представлена в приложении №1.</w:t>
      </w:r>
    </w:p>
    <w:p w:rsidR="006651E3" w:rsidRPr="00252778" w:rsidRDefault="006651E3" w:rsidP="006651E3">
      <w:pPr>
        <w:autoSpaceDE w:val="0"/>
        <w:autoSpaceDN w:val="0"/>
        <w:adjustRightInd w:val="0"/>
        <w:spacing w:after="0" w:line="360" w:lineRule="auto"/>
        <w:jc w:val="center"/>
        <w:rPr>
          <w:rFonts w:ascii="Times New Roman" w:hAnsi="Times New Roman"/>
          <w:b/>
          <w:bCs/>
          <w:i/>
          <w:sz w:val="28"/>
          <w:szCs w:val="28"/>
        </w:rPr>
      </w:pPr>
      <w:r w:rsidRPr="00252778">
        <w:rPr>
          <w:rFonts w:ascii="Times New Roman" w:hAnsi="Times New Roman"/>
          <w:b/>
          <w:bCs/>
          <w:i/>
          <w:sz w:val="28"/>
          <w:szCs w:val="28"/>
        </w:rPr>
        <w:t>1.4.7 Рекомендации о месте размещения насосных станций и водонапорных башен</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sz w:val="28"/>
          <w:szCs w:val="28"/>
        </w:rPr>
      </w:pPr>
      <w:r w:rsidRPr="00252778">
        <w:rPr>
          <w:rFonts w:ascii="Times New Roman" w:hAnsi="Times New Roman"/>
          <w:color w:val="000000"/>
          <w:sz w:val="28"/>
          <w:szCs w:val="28"/>
        </w:rPr>
        <w:t xml:space="preserve">Мощности существующих артезианских скважин достаточны для обеспечения потребителей нужным объемом хозяйственно-питьевой воды. </w:t>
      </w:r>
    </w:p>
    <w:p w:rsidR="006651E3" w:rsidRPr="00252778" w:rsidRDefault="006651E3" w:rsidP="006651E3">
      <w:pPr>
        <w:autoSpaceDE w:val="0"/>
        <w:autoSpaceDN w:val="0"/>
        <w:adjustRightInd w:val="0"/>
        <w:spacing w:after="0" w:line="360" w:lineRule="auto"/>
        <w:jc w:val="center"/>
        <w:rPr>
          <w:rFonts w:ascii="Times New Roman" w:hAnsi="Times New Roman"/>
          <w:b/>
          <w:bCs/>
          <w:i/>
          <w:sz w:val="28"/>
          <w:szCs w:val="28"/>
        </w:rPr>
      </w:pPr>
      <w:r w:rsidRPr="00252778">
        <w:rPr>
          <w:rFonts w:ascii="Times New Roman" w:hAnsi="Times New Roman"/>
          <w:b/>
          <w:bCs/>
          <w:i/>
          <w:sz w:val="28"/>
          <w:szCs w:val="28"/>
        </w:rPr>
        <w:t xml:space="preserve">1.4.8 Границы планируемых </w:t>
      </w:r>
      <w:proofErr w:type="gramStart"/>
      <w:r w:rsidRPr="00252778">
        <w:rPr>
          <w:rFonts w:ascii="Times New Roman" w:hAnsi="Times New Roman"/>
          <w:b/>
          <w:bCs/>
          <w:i/>
          <w:sz w:val="28"/>
          <w:szCs w:val="28"/>
        </w:rPr>
        <w:t>зон размещения объектов централизованных систем холодного водоснабжения</w:t>
      </w:r>
      <w:proofErr w:type="gramEnd"/>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В соответствии, с Генеральным планом Нововеличковского сельского поселения все проектируемые объекты водоснабжения планируются в границах сельского поселения.</w:t>
      </w: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1.4.9 Карты существующего и планируемого размещения объектов централизованных систем водоснабжения</w:t>
      </w:r>
    </w:p>
    <w:p w:rsidR="006651E3" w:rsidRPr="00252778" w:rsidRDefault="006651E3" w:rsidP="006651E3">
      <w:pPr>
        <w:spacing w:line="360" w:lineRule="auto"/>
        <w:ind w:firstLine="708"/>
        <w:jc w:val="both"/>
        <w:rPr>
          <w:rFonts w:ascii="Times New Roman" w:hAnsi="Times New Roman"/>
          <w:sz w:val="28"/>
          <w:szCs w:val="28"/>
        </w:rPr>
      </w:pPr>
      <w:r w:rsidRPr="00252778">
        <w:rPr>
          <w:rFonts w:ascii="Times New Roman" w:hAnsi="Times New Roman"/>
          <w:sz w:val="28"/>
          <w:szCs w:val="28"/>
        </w:rPr>
        <w:t xml:space="preserve">Схема размещения объектов централизованной системы водоснабжения </w:t>
      </w:r>
      <w:r w:rsidRPr="00252778">
        <w:rPr>
          <w:rFonts w:ascii="Times New Roman" w:hAnsi="Times New Roman"/>
          <w:color w:val="000000"/>
          <w:sz w:val="28"/>
          <w:szCs w:val="28"/>
        </w:rPr>
        <w:t xml:space="preserve">Нововеличковского </w:t>
      </w:r>
      <w:r w:rsidRPr="00252778">
        <w:rPr>
          <w:rFonts w:ascii="Times New Roman" w:hAnsi="Times New Roman"/>
          <w:sz w:val="28"/>
          <w:szCs w:val="28"/>
        </w:rPr>
        <w:t>сельского поселения прилагается.</w:t>
      </w:r>
    </w:p>
    <w:p w:rsidR="006651E3" w:rsidRPr="00252778" w:rsidRDefault="006651E3" w:rsidP="006651E3">
      <w:pPr>
        <w:pStyle w:val="2"/>
        <w:keepLines/>
        <w:spacing w:before="200" w:after="200" w:line="240" w:lineRule="auto"/>
        <w:jc w:val="center"/>
        <w:rPr>
          <w:rFonts w:ascii="Times New Roman" w:hAnsi="Times New Roman"/>
          <w:bCs w:val="0"/>
          <w:lang w:eastAsia="ru-RU"/>
        </w:rPr>
        <w:sectPr w:rsidR="006651E3" w:rsidRPr="00252778" w:rsidSect="00E87F54">
          <w:pgSz w:w="12240" w:h="15840"/>
          <w:pgMar w:top="397" w:right="474" w:bottom="397" w:left="1418" w:header="720" w:footer="720" w:gutter="0"/>
          <w:cols w:space="720"/>
        </w:sectPr>
      </w:pPr>
    </w:p>
    <w:p w:rsidR="006651E3" w:rsidRPr="00252778" w:rsidRDefault="006651E3" w:rsidP="006651E3">
      <w:pPr>
        <w:pStyle w:val="2"/>
        <w:keepLines/>
        <w:spacing w:before="200" w:after="200" w:line="240" w:lineRule="auto"/>
        <w:jc w:val="center"/>
        <w:rPr>
          <w:rFonts w:ascii="Times New Roman" w:eastAsiaTheme="majorEastAsia" w:hAnsi="Times New Roman"/>
          <w:lang w:eastAsia="zh-CN"/>
        </w:rPr>
      </w:pPr>
      <w:r w:rsidRPr="00252778">
        <w:rPr>
          <w:rFonts w:ascii="Times New Roman" w:hAnsi="Times New Roman"/>
          <w:bCs w:val="0"/>
          <w:lang w:eastAsia="ru-RU"/>
        </w:rPr>
        <w:lastRenderedPageBreak/>
        <w:t>1.5</w:t>
      </w:r>
      <w:bookmarkStart w:id="6" w:name="_Toc380482168"/>
      <w:bookmarkStart w:id="7" w:name="_Toc388883705"/>
      <w:r w:rsidRPr="00252778">
        <w:rPr>
          <w:rFonts w:ascii="Times New Roman" w:hAnsi="Times New Roman"/>
          <w:bCs w:val="0"/>
          <w:lang w:eastAsia="ru-RU"/>
        </w:rPr>
        <w:t xml:space="preserve"> </w:t>
      </w:r>
      <w:r w:rsidRPr="00252778">
        <w:rPr>
          <w:rStyle w:val="FontStyle157"/>
          <w:rFonts w:ascii="Times New Roman" w:eastAsiaTheme="majorEastAsia" w:hAnsi="Times New Roman"/>
          <w:sz w:val="28"/>
        </w:rPr>
        <w:t>ЭКОЛОГИЧЕСКИЕ АСПЕКТЫ МЕРОПРИЯТИЙ ПО СТРОИТЕЛЬСТВУ, РЕКОНСТРУКЦИИ И МОДЕРНИЗАЦИИ ОБЪЕКТОВ ЦЕНТРАЛИЗОВАННЫХ СИСТЕМ ВОДОСНАБЖЕНИЯ</w:t>
      </w:r>
      <w:bookmarkEnd w:id="6"/>
      <w:bookmarkEnd w:id="7"/>
    </w:p>
    <w:p w:rsidR="006651E3" w:rsidRPr="00252778" w:rsidRDefault="006651E3" w:rsidP="006651E3">
      <w:pPr>
        <w:autoSpaceDE w:val="0"/>
        <w:autoSpaceDN w:val="0"/>
        <w:adjustRightInd w:val="0"/>
        <w:spacing w:line="240" w:lineRule="auto"/>
        <w:jc w:val="center"/>
        <w:rPr>
          <w:rFonts w:ascii="Times New Roman" w:hAnsi="Times New Roman"/>
          <w:b/>
          <w:bCs/>
          <w:i/>
          <w:sz w:val="28"/>
          <w:szCs w:val="28"/>
        </w:rPr>
      </w:pPr>
      <w:r w:rsidRPr="00252778">
        <w:rPr>
          <w:rFonts w:ascii="Times New Roman" w:hAnsi="Times New Roman"/>
          <w:b/>
          <w:bCs/>
          <w:i/>
          <w:sz w:val="28"/>
          <w:szCs w:val="28"/>
        </w:rPr>
        <w:t>1.5.1  Меры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промывных вод</w:t>
      </w:r>
    </w:p>
    <w:p w:rsidR="006651E3" w:rsidRPr="00252778" w:rsidRDefault="006651E3" w:rsidP="006651E3">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Все мероприятия, направленные на улучшение качества питьевой воды, могут быть отнесены к мероприятиям по охране окружающей среды и здоровья населения Нововеличковского   сельского поселения. Эффект от внедрения данных мероприятий - улучшение здоровья и качества жизни граждан.</w:t>
      </w:r>
    </w:p>
    <w:p w:rsidR="006651E3" w:rsidRPr="00252778" w:rsidRDefault="006651E3" w:rsidP="006651E3">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     С развитием технического процесса ужесточились требования к нормативам воздействия на окружающую среду.</w:t>
      </w:r>
    </w:p>
    <w:p w:rsidR="006651E3" w:rsidRPr="00252778" w:rsidRDefault="006651E3" w:rsidP="006651E3">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     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     Сооружения повторного использования промывных вод позволят повторно использовать все промывные воды в технологическом процессе. Такая технология позволит повысить экологическую безопасность водного объекта, исключив сброс промывных вод в водный объект, что соответствует требованиям </w:t>
      </w:r>
      <w:hyperlink r:id="rId13" w:history="1">
        <w:r w:rsidRPr="00252778">
          <w:rPr>
            <w:rFonts w:ascii="Times New Roman" w:hAnsi="Times New Roman"/>
            <w:color w:val="000000" w:themeColor="text1"/>
            <w:spacing w:val="2"/>
            <w:sz w:val="28"/>
            <w:szCs w:val="28"/>
            <w:shd w:val="clear" w:color="auto" w:fill="FFFFFF"/>
          </w:rPr>
          <w:t>Водного кодекса Российской Федерации</w:t>
        </w:r>
      </w:hyperlink>
      <w:r w:rsidRPr="00252778">
        <w:rPr>
          <w:rFonts w:ascii="Times New Roman" w:hAnsi="Times New Roman"/>
          <w:color w:val="000000" w:themeColor="text1"/>
          <w:spacing w:val="2"/>
          <w:sz w:val="28"/>
          <w:szCs w:val="28"/>
          <w:shd w:val="clear" w:color="auto" w:fill="FFFFFF"/>
        </w:rPr>
        <w:t>.</w:t>
      </w:r>
    </w:p>
    <w:p w:rsidR="006651E3" w:rsidRPr="00252778" w:rsidRDefault="006651E3" w:rsidP="006651E3">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52778">
        <w:rPr>
          <w:rFonts w:ascii="Times New Roman" w:hAnsi="Times New Roman"/>
          <w:color w:val="000000" w:themeColor="text1"/>
          <w:spacing w:val="2"/>
          <w:sz w:val="28"/>
          <w:szCs w:val="28"/>
          <w:shd w:val="clear" w:color="auto" w:fill="FFFFFF"/>
        </w:rPr>
        <w:t xml:space="preserve">     Кроме того, очистка промывных вод после промывки фильтров позволит предприятию снизить нагрузки на сооружения, затраты на собственные нужды и, тем самым, снизить объем забора воды </w:t>
      </w:r>
      <w:proofErr w:type="gramStart"/>
      <w:r w:rsidRPr="00252778">
        <w:rPr>
          <w:rFonts w:ascii="Times New Roman" w:hAnsi="Times New Roman"/>
          <w:color w:val="000000" w:themeColor="text1"/>
          <w:spacing w:val="2"/>
          <w:sz w:val="28"/>
          <w:szCs w:val="28"/>
          <w:shd w:val="clear" w:color="auto" w:fill="FFFFFF"/>
        </w:rPr>
        <w:t>из</w:t>
      </w:r>
      <w:proofErr w:type="gramEnd"/>
      <w:r w:rsidRPr="00252778">
        <w:rPr>
          <w:rFonts w:ascii="Times New Roman" w:hAnsi="Times New Roman"/>
          <w:color w:val="000000" w:themeColor="text1"/>
          <w:spacing w:val="2"/>
          <w:sz w:val="28"/>
          <w:szCs w:val="28"/>
          <w:shd w:val="clear" w:color="auto" w:fill="FFFFFF"/>
        </w:rPr>
        <w:t xml:space="preserve"> поверхностного </w:t>
      </w:r>
      <w:proofErr w:type="spellStart"/>
      <w:r w:rsidRPr="00252778">
        <w:rPr>
          <w:rFonts w:ascii="Times New Roman" w:hAnsi="Times New Roman"/>
          <w:color w:val="000000" w:themeColor="text1"/>
          <w:spacing w:val="2"/>
          <w:sz w:val="28"/>
          <w:szCs w:val="28"/>
          <w:shd w:val="clear" w:color="auto" w:fill="FFFFFF"/>
        </w:rPr>
        <w:t>водоисточника</w:t>
      </w:r>
      <w:proofErr w:type="spellEnd"/>
      <w:r w:rsidRPr="00252778">
        <w:rPr>
          <w:rFonts w:ascii="Times New Roman" w:hAnsi="Times New Roman"/>
          <w:color w:val="000000" w:themeColor="text1"/>
          <w:spacing w:val="2"/>
          <w:sz w:val="28"/>
          <w:szCs w:val="28"/>
          <w:shd w:val="clear" w:color="auto" w:fill="FFFFFF"/>
        </w:rPr>
        <w:t>. Соответственно, произойдет уменьшение платы предприятия за водопользование в соответствии с заключенными договорами водопользования.</w:t>
      </w:r>
    </w:p>
    <w:p w:rsidR="006651E3" w:rsidRPr="00252778" w:rsidRDefault="006651E3" w:rsidP="006651E3">
      <w:pPr>
        <w:autoSpaceDE w:val="0"/>
        <w:autoSpaceDN w:val="0"/>
        <w:adjustRightInd w:val="0"/>
        <w:spacing w:after="0" w:line="360" w:lineRule="auto"/>
        <w:ind w:firstLine="709"/>
        <w:jc w:val="both"/>
        <w:rPr>
          <w:rFonts w:ascii="Times New Roman" w:hAnsi="Times New Roman"/>
          <w:b/>
          <w:bCs/>
          <w:i/>
          <w:sz w:val="28"/>
          <w:szCs w:val="28"/>
        </w:rPr>
      </w:pPr>
      <w:r w:rsidRPr="00252778">
        <w:rPr>
          <w:rFonts w:ascii="Times New Roman" w:hAnsi="Times New Roman"/>
          <w:color w:val="000000" w:themeColor="text1"/>
          <w:spacing w:val="2"/>
          <w:sz w:val="28"/>
          <w:szCs w:val="28"/>
          <w:shd w:val="clear" w:color="auto" w:fill="FFFFFF"/>
        </w:rPr>
        <w:lastRenderedPageBreak/>
        <w:t>Реализация мероприятий по реконструкции системы повторного водоснабжения позволит также исключить сброс водопроводного осадка в водный объект, что также благоприятно скажется на состоянии водного объекта.</w:t>
      </w:r>
    </w:p>
    <w:p w:rsidR="006651E3" w:rsidRPr="00252778" w:rsidRDefault="006651E3" w:rsidP="006651E3">
      <w:pPr>
        <w:autoSpaceDE w:val="0"/>
        <w:autoSpaceDN w:val="0"/>
        <w:adjustRightInd w:val="0"/>
        <w:spacing w:before="240" w:line="240" w:lineRule="auto"/>
        <w:jc w:val="center"/>
        <w:rPr>
          <w:rFonts w:ascii="Times New Roman" w:hAnsi="Times New Roman"/>
          <w:b/>
          <w:bCs/>
          <w:i/>
          <w:sz w:val="28"/>
          <w:szCs w:val="28"/>
        </w:rPr>
      </w:pPr>
      <w:r w:rsidRPr="00252778">
        <w:rPr>
          <w:rFonts w:ascii="Times New Roman" w:hAnsi="Times New Roman"/>
          <w:b/>
          <w:bCs/>
          <w:i/>
          <w:sz w:val="28"/>
          <w:szCs w:val="28"/>
        </w:rPr>
        <w:t>1.5.2  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p w:rsidR="006651E3" w:rsidRPr="00252778" w:rsidRDefault="006651E3" w:rsidP="006651E3">
      <w:pPr>
        <w:spacing w:after="0" w:line="360" w:lineRule="auto"/>
        <w:ind w:firstLine="708"/>
        <w:jc w:val="both"/>
        <w:rPr>
          <w:rFonts w:ascii="Times New Roman" w:hAnsi="Times New Roman"/>
          <w:color w:val="000000"/>
          <w:sz w:val="28"/>
          <w:szCs w:val="28"/>
        </w:rPr>
      </w:pPr>
      <w:r w:rsidRPr="00252778">
        <w:rPr>
          <w:rFonts w:ascii="Times New Roman" w:hAnsi="Times New Roman"/>
          <w:color w:val="000000"/>
          <w:sz w:val="28"/>
          <w:szCs w:val="28"/>
        </w:rPr>
        <w:t>Хранение химических реагентов необходимо выполнять в соответствии с  нормами и правилами, а так же рекомендациями производителя.</w:t>
      </w:r>
    </w:p>
    <w:p w:rsidR="006651E3" w:rsidRPr="00252778" w:rsidRDefault="006651E3" w:rsidP="006651E3">
      <w:pPr>
        <w:spacing w:after="0" w:line="360" w:lineRule="auto"/>
        <w:jc w:val="both"/>
        <w:rPr>
          <w:rFonts w:ascii="Times New Roman" w:hAnsi="Times New Roman"/>
          <w:bCs/>
          <w:sz w:val="28"/>
          <w:szCs w:val="28"/>
        </w:rPr>
      </w:pPr>
      <w:r w:rsidRPr="00252778">
        <w:rPr>
          <w:rFonts w:ascii="Times New Roman" w:hAnsi="Times New Roman"/>
          <w:bCs/>
          <w:sz w:val="28"/>
          <w:szCs w:val="28"/>
        </w:rPr>
        <w:t xml:space="preserve">До недавнего времени хлор являлся основным обеззараживающим агентом, применяемым на станциях водоподготовки. Серьезным недостатком метода обеззараживания воды хлорсодержащими агентами является образование в процессе водоподготовки высокотоксичных хлорорганических соединений. </w:t>
      </w:r>
    </w:p>
    <w:p w:rsidR="006651E3" w:rsidRPr="00252778" w:rsidRDefault="006651E3" w:rsidP="006651E3">
      <w:pPr>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Галогеносодержащие соединения отличаются не только токсичными свойствами, но и способностью накапливаться в тканях организма. Поэтому даже малые концентрации хлорсодержащих веществ будут оказывать негативное воздействие на организм человека, потому что они будут концентрироваться в различных тканях. Изучив научные исследования в области новейших эффективных и безопасных технологий обеззараживания питьевой воды, а также опыт работы других родственных предприятий рекомендуется в дальнейшем прекращение использования жидкого хлора на комплексе водоочистных сооружений. Вместо жидкого хлора предлагается использовать новые эффективные обеззараживающие агенты (гипохлорит натрия). Это позволит не только улучшить качество питьевой воды, практически исключив содержание высокотоксичных хлорорганических соединений в питьевой воде, но и повысить безопасность производства до уровня, отвечающего современным требованиям, за счет исключения из обращения опасного веществ</w:t>
      </w:r>
      <w:proofErr w:type="gramStart"/>
      <w:r w:rsidRPr="00252778">
        <w:rPr>
          <w:rFonts w:ascii="Times New Roman" w:hAnsi="Times New Roman"/>
          <w:bCs/>
          <w:sz w:val="28"/>
          <w:szCs w:val="28"/>
        </w:rPr>
        <w:t>а–</w:t>
      </w:r>
      <w:proofErr w:type="gramEnd"/>
      <w:r w:rsidRPr="00252778">
        <w:rPr>
          <w:rFonts w:ascii="Times New Roman" w:hAnsi="Times New Roman"/>
          <w:bCs/>
          <w:sz w:val="28"/>
          <w:szCs w:val="28"/>
        </w:rPr>
        <w:t xml:space="preserve"> жидкого хлора.</w:t>
      </w:r>
    </w:p>
    <w:p w:rsidR="006651E3" w:rsidRPr="00252778" w:rsidRDefault="006651E3" w:rsidP="006651E3">
      <w:pPr>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 xml:space="preserve">Дезинфицирующие свойства растворов гипохлорита натрия (ГПХН) объясняется наличием в них активного хлора и кислорода.  В водных растворах </w:t>
      </w:r>
      <w:r w:rsidRPr="00252778">
        <w:rPr>
          <w:rFonts w:ascii="Times New Roman" w:hAnsi="Times New Roman"/>
          <w:bCs/>
          <w:sz w:val="28"/>
          <w:szCs w:val="28"/>
        </w:rPr>
        <w:lastRenderedPageBreak/>
        <w:t xml:space="preserve">ГПХН сначала </w:t>
      </w:r>
      <w:proofErr w:type="spellStart"/>
      <w:r w:rsidRPr="00252778">
        <w:rPr>
          <w:rFonts w:ascii="Times New Roman" w:hAnsi="Times New Roman"/>
          <w:bCs/>
          <w:sz w:val="28"/>
          <w:szCs w:val="28"/>
        </w:rPr>
        <w:t>диссоциирует</w:t>
      </w:r>
      <w:proofErr w:type="spellEnd"/>
      <w:r w:rsidRPr="00252778">
        <w:rPr>
          <w:rFonts w:ascii="Times New Roman" w:hAnsi="Times New Roman"/>
          <w:bCs/>
          <w:sz w:val="28"/>
          <w:szCs w:val="28"/>
        </w:rPr>
        <w:t xml:space="preserve"> на ионы </w:t>
      </w:r>
      <w:proofErr w:type="spellStart"/>
      <w:r w:rsidRPr="00252778">
        <w:rPr>
          <w:rFonts w:ascii="Times New Roman" w:hAnsi="Times New Roman"/>
          <w:bCs/>
          <w:sz w:val="28"/>
          <w:szCs w:val="28"/>
        </w:rPr>
        <w:t>Nа</w:t>
      </w:r>
      <w:proofErr w:type="spellEnd"/>
      <w:r w:rsidRPr="00252778">
        <w:rPr>
          <w:rFonts w:ascii="Times New Roman" w:hAnsi="Times New Roman"/>
          <w:bCs/>
          <w:sz w:val="28"/>
          <w:szCs w:val="28"/>
        </w:rPr>
        <w:t xml:space="preserve">+ и </w:t>
      </w:r>
      <w:proofErr w:type="spellStart"/>
      <w:r w:rsidRPr="00252778">
        <w:rPr>
          <w:rFonts w:ascii="Times New Roman" w:hAnsi="Times New Roman"/>
          <w:bCs/>
          <w:sz w:val="28"/>
          <w:szCs w:val="28"/>
        </w:rPr>
        <w:t>Сl</w:t>
      </w:r>
      <w:proofErr w:type="gramStart"/>
      <w:r w:rsidRPr="00252778">
        <w:rPr>
          <w:rFonts w:ascii="Times New Roman" w:hAnsi="Times New Roman"/>
          <w:bCs/>
          <w:sz w:val="28"/>
          <w:szCs w:val="28"/>
        </w:rPr>
        <w:t>О</w:t>
      </w:r>
      <w:proofErr w:type="spellEnd"/>
      <w:r w:rsidRPr="00252778">
        <w:rPr>
          <w:rFonts w:ascii="Times New Roman" w:hAnsi="Times New Roman"/>
          <w:bCs/>
          <w:sz w:val="28"/>
          <w:szCs w:val="28"/>
        </w:rPr>
        <w:t>-</w:t>
      </w:r>
      <w:proofErr w:type="gramEnd"/>
      <w:r w:rsidRPr="00252778">
        <w:rPr>
          <w:rFonts w:ascii="Times New Roman" w:hAnsi="Times New Roman"/>
          <w:bCs/>
          <w:sz w:val="28"/>
          <w:szCs w:val="28"/>
        </w:rPr>
        <w:t xml:space="preserve"> , последний из которых может разлагаться с выделением активного кислорода или  хлора. Следовательно, разложение гипохлорита натрия в процессе его хранения является  закономерным процессом. Хранение растворов ГПХН всегда сопровождается выпадением осадка в виде мелких хлопьев.</w:t>
      </w:r>
    </w:p>
    <w:p w:rsidR="006651E3" w:rsidRPr="00252778" w:rsidRDefault="006651E3" w:rsidP="006651E3">
      <w:pPr>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При использовании ГПХН и его хранении необходимо определить его основные характеристики, в частности, содержание активного хлора, а также знать скорость разложения ГПХН.</w:t>
      </w:r>
    </w:p>
    <w:p w:rsidR="006651E3" w:rsidRPr="00252778" w:rsidRDefault="006651E3" w:rsidP="006651E3">
      <w:pPr>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Согласно ГОСТу допускается потеря активного хлора по истечении 10 суток со дня отгрузки не более 30%. первоначального содержания. В то же время при правильной доставке и хранении, падение активного хлора в растворе ГПХН может не превышать  15% в течение месяца.</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t>Потребители обязаны знать основные правила транспортирования и хранения гипохлорита натрия.</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tab/>
        <w:t>1. Гипохлорит натрия транспортируется  железнодорожным и автомобильным транспортом в соответствии с правилами перевозок опасных грузов.</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tab/>
        <w:t>2. ГПХН  перевозится в гуммированных железнодорожных цистернах, в контейнерах из стеклопластика или полиэтилена.</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tab/>
        <w:t xml:space="preserve">3. Крышки люков контейнеров должны быть оборудованы воздушником для </w:t>
      </w:r>
      <w:proofErr w:type="gramStart"/>
      <w:r w:rsidRPr="00252778">
        <w:rPr>
          <w:rFonts w:ascii="Times New Roman" w:hAnsi="Times New Roman"/>
          <w:bCs/>
          <w:sz w:val="28"/>
          <w:szCs w:val="28"/>
        </w:rPr>
        <w:t>сброса</w:t>
      </w:r>
      <w:proofErr w:type="gramEnd"/>
      <w:r w:rsidRPr="00252778">
        <w:rPr>
          <w:rFonts w:ascii="Times New Roman" w:hAnsi="Times New Roman"/>
          <w:bCs/>
          <w:sz w:val="28"/>
          <w:szCs w:val="28"/>
        </w:rPr>
        <w:t xml:space="preserve"> выделяющегося в процессе распада кислорода.</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tab/>
        <w:t>4. Цистерны,  контейнера, бочки должны быть заполнены на 90% объема.</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tab/>
        <w:t>5. Наливные люки должны быть уплотнены резиновыми прокладками.</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tab/>
        <w:t>6. Контейнеры и бочки перед заполнением должны быть обязательно промыты, т.к. оставшийся осадок резко снижает концентрацию  активного хлора в растворе, часть из которого расходуется на окисление вещества осадка.</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tab/>
        <w:t>7. Хранить растворы гипохлорита натрия можно только в затемненных или окрашенной темной краской стеклянных бутылях или полиэтиленовых канистрах, бочках.</w:t>
      </w:r>
    </w:p>
    <w:p w:rsidR="006651E3" w:rsidRPr="00252778" w:rsidRDefault="006651E3" w:rsidP="006651E3">
      <w:pPr>
        <w:spacing w:after="0" w:line="360" w:lineRule="auto"/>
        <w:ind w:firstLine="284"/>
        <w:jc w:val="both"/>
        <w:rPr>
          <w:rFonts w:ascii="Times New Roman" w:hAnsi="Times New Roman"/>
          <w:bCs/>
          <w:sz w:val="28"/>
          <w:szCs w:val="28"/>
        </w:rPr>
      </w:pPr>
      <w:r w:rsidRPr="00252778">
        <w:rPr>
          <w:rFonts w:ascii="Times New Roman" w:hAnsi="Times New Roman"/>
          <w:bCs/>
          <w:sz w:val="28"/>
          <w:szCs w:val="28"/>
        </w:rPr>
        <w:lastRenderedPageBreak/>
        <w:t>Известно, что ионы металлов являются катализатором процесса разложения ГПХН. Поэтому стальная тара для перевозки и хранения должна быть обязательно гуммирована. Замечено существенное влияние температуры на скорость разложения. При повышении температуры скорость разложения гипохлорита натрия резко увеличивается. Поэтому продукт хранят в закрытых  складских неотапливаемых помещениях.</w:t>
      </w:r>
    </w:p>
    <w:p w:rsidR="006651E3" w:rsidRPr="00252778" w:rsidRDefault="006651E3" w:rsidP="006651E3">
      <w:pPr>
        <w:pStyle w:val="2"/>
        <w:keepLines/>
        <w:spacing w:before="200" w:after="200" w:line="360" w:lineRule="auto"/>
        <w:ind w:left="213"/>
        <w:jc w:val="center"/>
        <w:rPr>
          <w:rFonts w:ascii="Times New Roman" w:hAnsi="Times New Roman"/>
          <w:bCs w:val="0"/>
          <w:lang w:eastAsia="ru-RU"/>
        </w:rPr>
        <w:sectPr w:rsidR="006651E3" w:rsidRPr="00252778" w:rsidSect="00E87F54">
          <w:pgSz w:w="12240" w:h="15840"/>
          <w:pgMar w:top="397" w:right="474" w:bottom="397" w:left="1418" w:header="720" w:footer="720" w:gutter="0"/>
          <w:cols w:space="720"/>
        </w:sectPr>
      </w:pPr>
    </w:p>
    <w:p w:rsidR="006651E3" w:rsidRPr="00252778" w:rsidRDefault="006651E3" w:rsidP="006651E3">
      <w:pPr>
        <w:pStyle w:val="2"/>
        <w:keepLines/>
        <w:spacing w:before="200" w:after="200" w:line="360" w:lineRule="auto"/>
        <w:ind w:left="213"/>
        <w:jc w:val="center"/>
        <w:rPr>
          <w:rFonts w:ascii="Times New Roman" w:hAnsi="Times New Roman"/>
        </w:rPr>
      </w:pPr>
      <w:r w:rsidRPr="00252778">
        <w:rPr>
          <w:rFonts w:ascii="Times New Roman" w:hAnsi="Times New Roman"/>
          <w:bCs w:val="0"/>
          <w:lang w:eastAsia="ru-RU"/>
        </w:rPr>
        <w:lastRenderedPageBreak/>
        <w:t>1.6</w:t>
      </w:r>
      <w:bookmarkStart w:id="8" w:name="_Toc380482171"/>
      <w:bookmarkStart w:id="9" w:name="_Toc388883708"/>
      <w:r w:rsidRPr="00252778">
        <w:rPr>
          <w:rFonts w:ascii="Times New Roman" w:hAnsi="Times New Roman"/>
          <w:bCs w:val="0"/>
          <w:lang w:eastAsia="ru-RU"/>
        </w:rPr>
        <w:t xml:space="preserve"> </w:t>
      </w:r>
      <w:r w:rsidRPr="00252778">
        <w:rPr>
          <w:rFonts w:ascii="Times New Roman" w:hAnsi="Times New Roman"/>
        </w:rPr>
        <w:t>ОЦЕНКА ОБЪЕМОВ КАПИТАЛЬНЫХ ВЛОЖЕНИЙ В СТРОИТЕЛЬСТВО, РЕКОНСТРУКЦИЮ И МОДЕРНИЗАЦИЮ ОБЪЕКТОВ ЦЕНТРАЛИЗОВАННЫХ СИСТЕМ ВОДОСНАБЖЕНИЯ</w:t>
      </w:r>
      <w:bookmarkEnd w:id="8"/>
      <w:bookmarkEnd w:id="9"/>
    </w:p>
    <w:p w:rsidR="006651E3" w:rsidRPr="00252778" w:rsidRDefault="006651E3" w:rsidP="006651E3">
      <w:pPr>
        <w:autoSpaceDE w:val="0"/>
        <w:autoSpaceDN w:val="0"/>
        <w:adjustRightInd w:val="0"/>
        <w:spacing w:after="0" w:line="360" w:lineRule="auto"/>
        <w:ind w:firstLine="708"/>
        <w:jc w:val="both"/>
        <w:rPr>
          <w:sz w:val="28"/>
          <w:szCs w:val="28"/>
        </w:rPr>
      </w:pPr>
      <w:proofErr w:type="gramStart"/>
      <w:r w:rsidRPr="00252778">
        <w:rPr>
          <w:rFonts w:ascii="Times New Roman" w:hAnsi="Times New Roman"/>
          <w:color w:val="000000"/>
          <w:sz w:val="28"/>
          <w:szCs w:val="28"/>
        </w:rPr>
        <w:t xml:space="preserve">172069,28 тыс. руб. - финансирование мероприятий по реализации схем водоснабжения (стоимость посчитана на основании </w:t>
      </w:r>
      <w:r w:rsidRPr="00252778">
        <w:rPr>
          <w:rFonts w:ascii="Times New Roman" w:eastAsia="Times New Roman" w:hAnsi="Times New Roman"/>
          <w:sz w:val="28"/>
          <w:szCs w:val="28"/>
          <w:lang w:eastAsia="ar-SA"/>
        </w:rPr>
        <w:t>укрупненных нормативов цен строительства различных объектов капитального строительства непроизводственного назначения и инженерной инфраструктуры», утвержденные Приказом Министерства регионального развития Российской Федерации  от 30 декабря 2011 г. № 643.</w:t>
      </w:r>
      <w:proofErr w:type="gramEnd"/>
    </w:p>
    <w:p w:rsidR="006651E3" w:rsidRPr="00252778" w:rsidRDefault="006651E3" w:rsidP="006651E3">
      <w:pPr>
        <w:rPr>
          <w:sz w:val="28"/>
          <w:szCs w:val="28"/>
        </w:rPr>
      </w:pPr>
    </w:p>
    <w:p w:rsidR="006651E3" w:rsidRPr="00252778" w:rsidRDefault="006651E3" w:rsidP="006651E3">
      <w:pPr>
        <w:rPr>
          <w:sz w:val="28"/>
          <w:szCs w:val="28"/>
        </w:rPr>
        <w:sectPr w:rsidR="006651E3" w:rsidRPr="00252778" w:rsidSect="00E87F54">
          <w:pgSz w:w="12240" w:h="15840"/>
          <w:pgMar w:top="397" w:right="474" w:bottom="397" w:left="1418" w:header="720" w:footer="720" w:gutter="0"/>
          <w:cols w:space="720"/>
        </w:sectPr>
      </w:pPr>
    </w:p>
    <w:p w:rsidR="006651E3" w:rsidRPr="00252778" w:rsidRDefault="006651E3" w:rsidP="006651E3">
      <w:pPr>
        <w:keepNext/>
        <w:keepLines/>
        <w:spacing w:after="0" w:line="360" w:lineRule="auto"/>
        <w:contextualSpacing/>
        <w:jc w:val="right"/>
        <w:rPr>
          <w:rFonts w:ascii="Times New Roman" w:hAnsi="Times New Roman"/>
          <w:b/>
          <w:bCs/>
          <w:i/>
          <w:sz w:val="28"/>
          <w:szCs w:val="28"/>
        </w:rPr>
      </w:pPr>
      <w:r w:rsidRPr="00252778">
        <w:rPr>
          <w:rFonts w:ascii="Times New Roman" w:hAnsi="Times New Roman"/>
          <w:color w:val="000000"/>
          <w:sz w:val="28"/>
          <w:szCs w:val="28"/>
        </w:rPr>
        <w:lastRenderedPageBreak/>
        <w:tab/>
      </w:r>
      <w:r w:rsidRPr="00252778">
        <w:rPr>
          <w:rFonts w:ascii="Times New Roman" w:hAnsi="Times New Roman"/>
          <w:b/>
          <w:bCs/>
          <w:i/>
          <w:sz w:val="28"/>
          <w:szCs w:val="28"/>
        </w:rPr>
        <w:t>Таблица 15</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1095"/>
        <w:gridCol w:w="2057"/>
        <w:gridCol w:w="1760"/>
        <w:gridCol w:w="2101"/>
        <w:gridCol w:w="2506"/>
      </w:tblGrid>
      <w:tr w:rsidR="006651E3" w:rsidRPr="00252778" w:rsidTr="00E87F54">
        <w:trPr>
          <w:trHeight w:hRule="exact" w:val="805"/>
        </w:trPr>
        <w:tc>
          <w:tcPr>
            <w:tcW w:w="4530"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Наименование</w:t>
            </w:r>
          </w:p>
        </w:tc>
        <w:tc>
          <w:tcPr>
            <w:tcW w:w="1095"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Ед. изм.</w:t>
            </w:r>
          </w:p>
        </w:tc>
        <w:tc>
          <w:tcPr>
            <w:tcW w:w="2057"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Показатель</w:t>
            </w:r>
          </w:p>
        </w:tc>
        <w:tc>
          <w:tcPr>
            <w:tcW w:w="1760"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Диаметр</w:t>
            </w:r>
          </w:p>
        </w:tc>
        <w:tc>
          <w:tcPr>
            <w:tcW w:w="2101"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 xml:space="preserve">Стоимость 1 </w:t>
            </w:r>
            <w:proofErr w:type="spellStart"/>
            <w:proofErr w:type="gramStart"/>
            <w:r w:rsidRPr="00252778">
              <w:rPr>
                <w:rFonts w:ascii="Times New Roman" w:hAnsi="Times New Roman"/>
                <w:b/>
                <w:i/>
                <w:sz w:val="28"/>
                <w:szCs w:val="28"/>
              </w:rPr>
              <w:t>ед</w:t>
            </w:r>
            <w:proofErr w:type="spellEnd"/>
            <w:proofErr w:type="gramEnd"/>
            <w:r w:rsidRPr="00252778">
              <w:rPr>
                <w:rFonts w:ascii="Times New Roman" w:hAnsi="Times New Roman"/>
                <w:b/>
                <w:i/>
                <w:sz w:val="28"/>
                <w:szCs w:val="28"/>
              </w:rPr>
              <w:t>, (руб.)</w:t>
            </w:r>
          </w:p>
        </w:tc>
        <w:tc>
          <w:tcPr>
            <w:tcW w:w="2506"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Суммарная стоимость, тыс. руб.</w:t>
            </w:r>
          </w:p>
        </w:tc>
      </w:tr>
      <w:tr w:rsidR="006651E3" w:rsidRPr="00252778" w:rsidTr="00E87F54">
        <w:trPr>
          <w:trHeight w:hRule="exact" w:val="454"/>
        </w:trPr>
        <w:tc>
          <w:tcPr>
            <w:tcW w:w="14049" w:type="dxa"/>
            <w:gridSpan w:val="6"/>
            <w:shd w:val="clear" w:color="auto" w:fill="EAF1DD" w:themeFill="accent3" w:themeFillTint="33"/>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НОВОВЕЛИЧКОВСКОЕ СЕЛЬСКОЕ ПОСЕЛЕНИЕ</w:t>
            </w:r>
          </w:p>
        </w:tc>
      </w:tr>
      <w:tr w:rsidR="006651E3" w:rsidRPr="00252778" w:rsidTr="00E87F54">
        <w:trPr>
          <w:trHeight w:hRule="exact" w:val="1247"/>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Замена водопроводной ст. Нововеличковская сети по ул. Южная  (от ул. Красной  до ул. Комсомольской)</w:t>
            </w:r>
            <w:proofErr w:type="gramEnd"/>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57</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3672,76</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918,19</w:t>
            </w:r>
          </w:p>
        </w:tc>
      </w:tr>
      <w:tr w:rsidR="006651E3" w:rsidRPr="00252778" w:rsidTr="00E87F54">
        <w:trPr>
          <w:trHeight w:hRule="exact" w:val="1407"/>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Широкая  (от ул. Красной  до ул. Пролетарской)</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210,0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853,5</w:t>
            </w:r>
          </w:p>
        </w:tc>
      </w:tr>
      <w:tr w:rsidR="006651E3" w:rsidRPr="00252778" w:rsidTr="00E87F54">
        <w:trPr>
          <w:trHeight w:hRule="exact" w:val="1285"/>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Широкая (от ул. Садовой  до ул. Городской) дорога регионального значения</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1544,44</w:t>
            </w:r>
          </w:p>
        </w:tc>
      </w:tr>
      <w:tr w:rsidR="006651E3" w:rsidRPr="00252778" w:rsidTr="00E87F54">
        <w:trPr>
          <w:trHeight w:hRule="exact" w:val="1261"/>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w:t>
            </w:r>
            <w:r w:rsidRPr="00252778">
              <w:rPr>
                <w:rFonts w:ascii="Times New Roman" w:eastAsia="Andale Sans UI" w:hAnsi="Times New Roman"/>
                <w:kern w:val="3"/>
                <w:sz w:val="28"/>
                <w:szCs w:val="28"/>
                <w:lang w:eastAsia="ja-JP" w:bidi="fa-IR"/>
              </w:rPr>
              <w:t>Братская</w:t>
            </w:r>
            <w:r w:rsidRPr="00252778">
              <w:rPr>
                <w:rFonts w:ascii="Times New Roman" w:eastAsia="Times New Roman" w:hAnsi="Times New Roman"/>
                <w:color w:val="000000" w:themeColor="text1"/>
                <w:spacing w:val="2"/>
                <w:sz w:val="28"/>
                <w:szCs w:val="28"/>
              </w:rPr>
              <w:t xml:space="preserve"> (</w:t>
            </w:r>
            <w:r w:rsidRPr="00252778">
              <w:rPr>
                <w:rFonts w:ascii="Times New Roman" w:eastAsia="Andale Sans UI" w:hAnsi="Times New Roman"/>
                <w:kern w:val="3"/>
                <w:sz w:val="28"/>
                <w:szCs w:val="28"/>
                <w:lang w:eastAsia="ja-JP" w:bidi="fa-IR"/>
              </w:rPr>
              <w:t>от ул. Садовой до ул. Пролетарской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260,0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3672,76</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954,9</w:t>
            </w:r>
          </w:p>
        </w:tc>
      </w:tr>
      <w:tr w:rsidR="006651E3" w:rsidRPr="00252778" w:rsidTr="00E87F54">
        <w:trPr>
          <w:trHeight w:hRule="exact" w:val="1435"/>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Братская (</w:t>
            </w:r>
            <w:r w:rsidRPr="00252778">
              <w:rPr>
                <w:rFonts w:ascii="Times New Roman" w:eastAsia="Andale Sans UI" w:hAnsi="Times New Roman"/>
                <w:kern w:val="3"/>
                <w:sz w:val="28"/>
                <w:szCs w:val="28"/>
                <w:lang w:eastAsia="ja-JP" w:bidi="fa-IR"/>
              </w:rPr>
              <w:t>от ул. Ленина до ул. Советской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520,0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2113,45</w:t>
            </w:r>
          </w:p>
        </w:tc>
      </w:tr>
      <w:tr w:rsidR="006651E3" w:rsidRPr="00252778" w:rsidTr="00E87F54">
        <w:trPr>
          <w:trHeight w:hRule="exact" w:val="844"/>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С. Перовской (</w:t>
            </w:r>
            <w:r w:rsidRPr="00252778">
              <w:rPr>
                <w:rFonts w:ascii="Times New Roman" w:eastAsia="Andale Sans UI" w:hAnsi="Times New Roman"/>
                <w:kern w:val="3"/>
                <w:sz w:val="28"/>
                <w:szCs w:val="28"/>
                <w:lang w:eastAsia="ja-JP" w:bidi="fa-IR"/>
              </w:rPr>
              <w:t>от ул. Октябрьской до ул. Садовой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1828,67</w:t>
            </w:r>
          </w:p>
        </w:tc>
      </w:tr>
      <w:tr w:rsidR="006651E3" w:rsidRPr="00252778" w:rsidTr="00E87F54">
        <w:trPr>
          <w:trHeight w:hRule="exact" w:val="1422"/>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lastRenderedPageBreak/>
              <w:t xml:space="preserve">Замена водопроводной сети ст. Нововеличковская по </w:t>
            </w:r>
            <w:r w:rsidRPr="00252778">
              <w:rPr>
                <w:rFonts w:ascii="Times New Roman" w:eastAsia="Andale Sans UI" w:hAnsi="Times New Roman"/>
                <w:kern w:val="3"/>
                <w:sz w:val="28"/>
                <w:szCs w:val="28"/>
                <w:lang w:eastAsia="ja-JP" w:bidi="fa-IR"/>
              </w:rPr>
              <w:t xml:space="preserve">ул. Октябрьская </w:t>
            </w:r>
            <w:r w:rsidRPr="00252778">
              <w:rPr>
                <w:rFonts w:ascii="Times New Roman" w:eastAsia="Times New Roman" w:hAnsi="Times New Roman"/>
                <w:color w:val="000000" w:themeColor="text1"/>
                <w:spacing w:val="2"/>
                <w:sz w:val="28"/>
                <w:szCs w:val="28"/>
              </w:rPr>
              <w:t>(</w:t>
            </w:r>
            <w:r w:rsidRPr="00252778">
              <w:rPr>
                <w:rFonts w:ascii="Times New Roman" w:eastAsia="Andale Sans UI" w:hAnsi="Times New Roman"/>
                <w:kern w:val="3"/>
                <w:sz w:val="28"/>
                <w:szCs w:val="28"/>
                <w:lang w:eastAsia="ja-JP" w:bidi="fa-IR"/>
              </w:rPr>
              <w:t xml:space="preserve">от ул. </w:t>
            </w:r>
            <w:proofErr w:type="spellStart"/>
            <w:r w:rsidRPr="00252778">
              <w:rPr>
                <w:rFonts w:ascii="Times New Roman" w:eastAsia="Andale Sans UI" w:hAnsi="Times New Roman"/>
                <w:kern w:val="3"/>
                <w:sz w:val="28"/>
                <w:szCs w:val="28"/>
                <w:lang w:eastAsia="ja-JP" w:bidi="fa-IR"/>
              </w:rPr>
              <w:t>С.Перовской</w:t>
            </w:r>
            <w:proofErr w:type="spellEnd"/>
            <w:r w:rsidRPr="00252778">
              <w:rPr>
                <w:rFonts w:ascii="Times New Roman" w:eastAsia="Andale Sans UI" w:hAnsi="Times New Roman"/>
                <w:kern w:val="3"/>
                <w:sz w:val="28"/>
                <w:szCs w:val="28"/>
                <w:lang w:eastAsia="ja-JP" w:bidi="fa-IR"/>
              </w:rPr>
              <w:t xml:space="preserve"> до ул. Д. Бедного</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260,0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1188,64</w:t>
            </w:r>
          </w:p>
        </w:tc>
      </w:tr>
      <w:tr w:rsidR="006651E3" w:rsidRPr="00252778" w:rsidTr="00E87F54">
        <w:trPr>
          <w:trHeight w:hRule="exact" w:val="1414"/>
        </w:trPr>
        <w:tc>
          <w:tcPr>
            <w:tcW w:w="4530" w:type="dxa"/>
            <w:shd w:val="clear" w:color="auto" w:fill="auto"/>
            <w:vAlign w:val="center"/>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Ровная (</w:t>
            </w:r>
            <w:r w:rsidRPr="00252778">
              <w:rPr>
                <w:rFonts w:ascii="Times New Roman" w:eastAsia="Andale Sans UI" w:hAnsi="Times New Roman"/>
                <w:kern w:val="3"/>
                <w:sz w:val="28"/>
                <w:szCs w:val="28"/>
                <w:lang w:eastAsia="ja-JP" w:bidi="fa-IR"/>
              </w:rPr>
              <w:t>от ул. Комсомольской до ул. Красной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220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1005,77</w:t>
            </w:r>
          </w:p>
        </w:tc>
      </w:tr>
      <w:tr w:rsidR="006651E3" w:rsidRPr="00252778" w:rsidTr="00E87F54">
        <w:trPr>
          <w:trHeight w:hRule="exact" w:val="1419"/>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Ровная (</w:t>
            </w:r>
            <w:r w:rsidRPr="00252778">
              <w:rPr>
                <w:rFonts w:ascii="Times New Roman" w:eastAsia="Andale Sans UI" w:hAnsi="Times New Roman"/>
                <w:kern w:val="3"/>
                <w:sz w:val="28"/>
                <w:szCs w:val="28"/>
                <w:lang w:eastAsia="ja-JP" w:bidi="fa-IR"/>
              </w:rPr>
              <w:t>от ул. Красной до ул. Пролетарской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210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853,5</w:t>
            </w:r>
          </w:p>
        </w:tc>
      </w:tr>
      <w:tr w:rsidR="006651E3" w:rsidRPr="00252778" w:rsidTr="00E87F54">
        <w:trPr>
          <w:trHeight w:hRule="exact" w:val="922"/>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Плеханова (</w:t>
            </w:r>
            <w:r w:rsidRPr="00252778">
              <w:rPr>
                <w:rFonts w:ascii="Times New Roman" w:eastAsia="Andale Sans UI" w:hAnsi="Times New Roman"/>
                <w:kern w:val="3"/>
                <w:sz w:val="28"/>
                <w:szCs w:val="28"/>
                <w:lang w:eastAsia="ja-JP" w:bidi="fa-IR"/>
              </w:rPr>
              <w:t>от ул. Советской до ул. Ленина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320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1300,58</w:t>
            </w:r>
          </w:p>
        </w:tc>
      </w:tr>
      <w:tr w:rsidR="006651E3" w:rsidRPr="00252778" w:rsidTr="00E87F54">
        <w:trPr>
          <w:trHeight w:hRule="exact" w:val="922"/>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vertAlign w:val="superscript"/>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Плеханова (</w:t>
            </w:r>
            <w:r w:rsidRPr="00252778">
              <w:rPr>
                <w:rFonts w:ascii="Times New Roman" w:eastAsia="Andale Sans UI" w:hAnsi="Times New Roman"/>
                <w:kern w:val="3"/>
                <w:sz w:val="28"/>
                <w:szCs w:val="28"/>
                <w:lang w:eastAsia="ja-JP" w:bidi="fa-IR"/>
              </w:rPr>
              <w:t>от ул. Пролетарской до ул. Садовой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435</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1767,98</w:t>
            </w:r>
          </w:p>
        </w:tc>
      </w:tr>
      <w:tr w:rsidR="006651E3" w:rsidRPr="00252778" w:rsidTr="00E87F54">
        <w:trPr>
          <w:trHeight w:hRule="exact" w:val="1423"/>
        </w:trPr>
        <w:tc>
          <w:tcPr>
            <w:tcW w:w="4530" w:type="dxa"/>
            <w:shd w:val="clear" w:color="auto" w:fill="auto"/>
            <w:vAlign w:val="center"/>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Бежко (</w:t>
            </w:r>
            <w:r w:rsidRPr="00252778">
              <w:rPr>
                <w:rFonts w:ascii="Times New Roman" w:eastAsia="Andale Sans UI" w:hAnsi="Times New Roman"/>
                <w:kern w:val="3"/>
                <w:sz w:val="28"/>
                <w:szCs w:val="28"/>
                <w:lang w:eastAsia="ja-JP" w:bidi="fa-IR"/>
              </w:rPr>
              <w:t xml:space="preserve">от </w:t>
            </w:r>
            <w:proofErr w:type="spellStart"/>
            <w:proofErr w:type="gramStart"/>
            <w:r w:rsidRPr="00252778">
              <w:rPr>
                <w:rFonts w:ascii="Times New Roman" w:eastAsia="Andale Sans UI" w:hAnsi="Times New Roman"/>
                <w:kern w:val="3"/>
                <w:sz w:val="28"/>
                <w:szCs w:val="28"/>
                <w:lang w:eastAsia="ja-JP" w:bidi="fa-IR"/>
              </w:rPr>
              <w:t>ул</w:t>
            </w:r>
            <w:proofErr w:type="spellEnd"/>
            <w:proofErr w:type="gramEnd"/>
            <w:r w:rsidRPr="00252778">
              <w:rPr>
                <w:rFonts w:ascii="Times New Roman" w:eastAsia="Andale Sans UI" w:hAnsi="Times New Roman"/>
                <w:kern w:val="3"/>
                <w:sz w:val="28"/>
                <w:szCs w:val="28"/>
                <w:lang w:eastAsia="ja-JP" w:bidi="fa-IR"/>
              </w:rPr>
              <w:t xml:space="preserve"> Ленина до дороги регионального значения (ул. Красная)</w:t>
            </w:r>
          </w:p>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185</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845,76</w:t>
            </w:r>
          </w:p>
        </w:tc>
      </w:tr>
      <w:tr w:rsidR="006651E3" w:rsidRPr="00252778" w:rsidTr="00E87F54">
        <w:trPr>
          <w:trHeight w:hRule="exact" w:val="1290"/>
        </w:trPr>
        <w:tc>
          <w:tcPr>
            <w:tcW w:w="4530"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Бежко (</w:t>
            </w:r>
            <w:r w:rsidRPr="00252778">
              <w:rPr>
                <w:rFonts w:ascii="Times New Roman" w:eastAsia="Andale Sans UI" w:hAnsi="Times New Roman"/>
                <w:kern w:val="3"/>
                <w:sz w:val="28"/>
                <w:szCs w:val="28"/>
                <w:lang w:eastAsia="ja-JP" w:bidi="fa-IR"/>
              </w:rPr>
              <w:t>от дороги регионального значения ул. Красная до ул. Пролетарской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365</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1668,66</w:t>
            </w:r>
          </w:p>
        </w:tc>
      </w:tr>
      <w:tr w:rsidR="006651E3" w:rsidRPr="00252778" w:rsidTr="00E87F54">
        <w:trPr>
          <w:trHeight w:hRule="exact" w:val="1422"/>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lastRenderedPageBreak/>
              <w:t>Замена водопроводной сети ст. Нововеличковская по ул. Энгельса (</w:t>
            </w:r>
            <w:r w:rsidRPr="00252778">
              <w:rPr>
                <w:rFonts w:ascii="Times New Roman" w:eastAsia="Andale Sans UI" w:hAnsi="Times New Roman"/>
                <w:kern w:val="3"/>
                <w:sz w:val="28"/>
                <w:szCs w:val="28"/>
                <w:lang w:eastAsia="ja-JP" w:bidi="fa-IR"/>
              </w:rPr>
              <w:t>от ул. Виноградной до дороги регионального значения ул. Красной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770,0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3520,19</w:t>
            </w:r>
          </w:p>
        </w:tc>
      </w:tr>
      <w:tr w:rsidR="006651E3" w:rsidRPr="00252778" w:rsidTr="00E87F54">
        <w:trPr>
          <w:trHeight w:hRule="exact" w:val="1272"/>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Энгельса (</w:t>
            </w:r>
            <w:r w:rsidRPr="00252778">
              <w:rPr>
                <w:rFonts w:ascii="Times New Roman" w:eastAsia="Andale Sans UI" w:hAnsi="Times New Roman"/>
                <w:kern w:val="3"/>
                <w:sz w:val="28"/>
                <w:szCs w:val="28"/>
                <w:lang w:eastAsia="ja-JP" w:bidi="fa-IR"/>
              </w:rPr>
              <w:t>от ул. Красной до ул. Садовой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490,0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1991,52</w:t>
            </w:r>
          </w:p>
        </w:tc>
      </w:tr>
      <w:tr w:rsidR="006651E3" w:rsidRPr="00252778" w:rsidTr="00E87F54">
        <w:trPr>
          <w:trHeight w:hRule="exact" w:val="1290"/>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Казачья (</w:t>
            </w:r>
            <w:r w:rsidRPr="00252778">
              <w:rPr>
                <w:rFonts w:ascii="Times New Roman" w:eastAsia="Andale Sans UI" w:hAnsi="Times New Roman"/>
                <w:kern w:val="3"/>
                <w:sz w:val="28"/>
                <w:szCs w:val="28"/>
                <w:lang w:eastAsia="ja-JP" w:bidi="fa-IR"/>
              </w:rPr>
              <w:t>от ул. Виноградной до ул. Советской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370,0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1503,8</w:t>
            </w:r>
          </w:p>
        </w:tc>
      </w:tr>
      <w:tr w:rsidR="006651E3" w:rsidRPr="00252778" w:rsidTr="00E87F54">
        <w:trPr>
          <w:trHeight w:hRule="exact" w:val="1265"/>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Казачья (</w:t>
            </w:r>
            <w:r w:rsidRPr="00252778">
              <w:rPr>
                <w:rFonts w:ascii="Times New Roman" w:eastAsia="Andale Sans UI" w:hAnsi="Times New Roman"/>
                <w:kern w:val="3"/>
                <w:sz w:val="28"/>
                <w:szCs w:val="28"/>
                <w:lang w:eastAsia="ja-JP" w:bidi="fa-IR"/>
              </w:rPr>
              <w:t>от ул. Садовой до ул. Городской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390,0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1782,96</w:t>
            </w:r>
          </w:p>
        </w:tc>
      </w:tr>
      <w:tr w:rsidR="006651E3" w:rsidRPr="00252778" w:rsidTr="00E87F54">
        <w:trPr>
          <w:trHeight w:hRule="exact" w:val="1269"/>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Шевченко (</w:t>
            </w:r>
            <w:r w:rsidRPr="00252778">
              <w:rPr>
                <w:rFonts w:ascii="Times New Roman" w:eastAsia="Andale Sans UI" w:hAnsi="Times New Roman"/>
                <w:kern w:val="3"/>
                <w:sz w:val="28"/>
                <w:szCs w:val="28"/>
                <w:lang w:eastAsia="ja-JP" w:bidi="fa-IR"/>
              </w:rPr>
              <w:t>от ул. Виноградной до ул. Садовой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920,0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4205,95</w:t>
            </w:r>
          </w:p>
        </w:tc>
      </w:tr>
      <w:tr w:rsidR="006651E3" w:rsidRPr="00252778" w:rsidTr="00E87F54">
        <w:trPr>
          <w:trHeight w:hRule="exact" w:val="1274"/>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Шевченко (</w:t>
            </w:r>
            <w:r w:rsidRPr="00252778">
              <w:rPr>
                <w:rFonts w:ascii="Times New Roman" w:eastAsia="Andale Sans UI" w:hAnsi="Times New Roman"/>
                <w:kern w:val="3"/>
                <w:sz w:val="28"/>
                <w:szCs w:val="28"/>
                <w:lang w:eastAsia="ja-JP" w:bidi="fa-IR"/>
              </w:rPr>
              <w:t>от ул. Виноградной до дороги регионального значения ул. Городской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1544,44</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Седина (</w:t>
            </w:r>
            <w:r w:rsidRPr="00252778">
              <w:rPr>
                <w:rFonts w:ascii="Times New Roman" w:eastAsia="Andale Sans UI" w:hAnsi="Times New Roman"/>
                <w:kern w:val="3"/>
                <w:sz w:val="28"/>
                <w:szCs w:val="28"/>
                <w:lang w:eastAsia="ja-JP" w:bidi="fa-IR"/>
              </w:rPr>
              <w:t>от дороги регионального значения ул. Красная до реки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57</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3672,76</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918,19</w:t>
            </w:r>
          </w:p>
        </w:tc>
      </w:tr>
      <w:tr w:rsidR="006651E3" w:rsidRPr="00252778" w:rsidTr="00E87F54">
        <w:trPr>
          <w:trHeight w:hRule="exact" w:val="14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lastRenderedPageBreak/>
              <w:t>Замена водопроводной сети ст. Нововеличковская по ул. Вольная (</w:t>
            </w:r>
            <w:r w:rsidRPr="00252778">
              <w:rPr>
                <w:rFonts w:ascii="Times New Roman" w:eastAsia="Andale Sans UI" w:hAnsi="Times New Roman"/>
                <w:kern w:val="3"/>
                <w:sz w:val="28"/>
                <w:szCs w:val="28"/>
                <w:lang w:eastAsia="ja-JP" w:bidi="fa-IR"/>
              </w:rPr>
              <w:t>от дороги регионального значения ул. Красная до реки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57</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3672,76</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918,19</w:t>
            </w:r>
          </w:p>
        </w:tc>
      </w:tr>
      <w:tr w:rsidR="006651E3" w:rsidRPr="00252778" w:rsidTr="00E87F54">
        <w:trPr>
          <w:trHeight w:hRule="exact" w:val="1414"/>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Чапаева (</w:t>
            </w:r>
            <w:r w:rsidRPr="00252778">
              <w:rPr>
                <w:rFonts w:ascii="Times New Roman" w:eastAsia="Andale Sans UI" w:hAnsi="Times New Roman"/>
                <w:kern w:val="3"/>
                <w:sz w:val="28"/>
                <w:szCs w:val="28"/>
                <w:lang w:eastAsia="ja-JP" w:bidi="fa-IR"/>
              </w:rPr>
              <w:t>от дороги регионального значения ул. Красной до ул. Заречной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3200,18</w:t>
            </w:r>
          </w:p>
        </w:tc>
      </w:tr>
      <w:tr w:rsidR="006651E3" w:rsidRPr="00252778" w:rsidTr="00E87F54">
        <w:trPr>
          <w:trHeight w:hRule="exact" w:val="1135"/>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пер. Гагарина (</w:t>
            </w:r>
            <w:r w:rsidRPr="00252778">
              <w:rPr>
                <w:rFonts w:ascii="Times New Roman" w:eastAsia="Andale Sans UI" w:hAnsi="Times New Roman"/>
                <w:kern w:val="3"/>
                <w:sz w:val="28"/>
                <w:szCs w:val="28"/>
                <w:lang w:eastAsia="ja-JP" w:bidi="fa-IR"/>
              </w:rPr>
              <w:t>от ул. Таманской до реки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914,34</w:t>
            </w:r>
          </w:p>
        </w:tc>
      </w:tr>
      <w:tr w:rsidR="006651E3" w:rsidRPr="00252778" w:rsidTr="00E87F54">
        <w:trPr>
          <w:trHeight w:hRule="exact" w:val="1151"/>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Садовая (</w:t>
            </w:r>
            <w:r w:rsidRPr="00252778">
              <w:rPr>
                <w:rFonts w:ascii="Times New Roman" w:eastAsia="Andale Sans UI" w:hAnsi="Times New Roman"/>
                <w:kern w:val="3"/>
                <w:sz w:val="28"/>
                <w:szCs w:val="28"/>
                <w:lang w:eastAsia="ja-JP" w:bidi="fa-IR"/>
              </w:rPr>
              <w:t>от ул. Курганной до ул. Красноармейской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390,0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1782,96</w:t>
            </w:r>
          </w:p>
        </w:tc>
      </w:tr>
      <w:tr w:rsidR="006651E3" w:rsidRPr="00252778" w:rsidTr="00E87F54">
        <w:trPr>
          <w:trHeight w:hRule="exact" w:val="1267"/>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w:t>
            </w:r>
            <w:r w:rsidRPr="00252778">
              <w:rPr>
                <w:rFonts w:ascii="Times New Roman" w:eastAsia="Andale Sans UI" w:hAnsi="Times New Roman"/>
                <w:kern w:val="3"/>
                <w:sz w:val="28"/>
                <w:szCs w:val="28"/>
                <w:lang w:eastAsia="ja-JP" w:bidi="fa-IR"/>
              </w:rPr>
              <w:t xml:space="preserve">от ул. </w:t>
            </w:r>
            <w:proofErr w:type="spellStart"/>
            <w:r w:rsidRPr="00252778">
              <w:rPr>
                <w:rFonts w:ascii="Times New Roman" w:eastAsia="Andale Sans UI" w:hAnsi="Times New Roman"/>
                <w:kern w:val="3"/>
                <w:sz w:val="28"/>
                <w:szCs w:val="28"/>
                <w:lang w:eastAsia="ja-JP" w:bidi="fa-IR"/>
              </w:rPr>
              <w:t>Д.Победы</w:t>
            </w:r>
            <w:proofErr w:type="spellEnd"/>
            <w:r w:rsidRPr="00252778">
              <w:rPr>
                <w:rFonts w:ascii="Times New Roman" w:eastAsia="Andale Sans UI" w:hAnsi="Times New Roman"/>
                <w:kern w:val="3"/>
                <w:sz w:val="28"/>
                <w:szCs w:val="28"/>
                <w:lang w:eastAsia="ja-JP" w:bidi="fa-IR"/>
              </w:rPr>
              <w:t xml:space="preserve"> до ул. Казачьей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625,0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2857,3</w:t>
            </w:r>
          </w:p>
        </w:tc>
      </w:tr>
      <w:tr w:rsidR="006651E3" w:rsidRPr="00252778" w:rsidTr="00E87F54">
        <w:trPr>
          <w:trHeight w:hRule="exact" w:val="1271"/>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Садовая (</w:t>
            </w:r>
            <w:r w:rsidRPr="00252778">
              <w:rPr>
                <w:rFonts w:ascii="Times New Roman" w:eastAsia="Andale Sans UI" w:hAnsi="Times New Roman"/>
                <w:kern w:val="3"/>
                <w:sz w:val="28"/>
                <w:szCs w:val="28"/>
                <w:lang w:eastAsia="ja-JP" w:bidi="fa-IR"/>
              </w:rPr>
              <w:t>от ул. Пушкина до ул. Широкой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2057,26</w:t>
            </w:r>
          </w:p>
        </w:tc>
      </w:tr>
      <w:tr w:rsidR="006651E3" w:rsidRPr="00252778" w:rsidTr="00E87F54">
        <w:trPr>
          <w:trHeight w:hRule="exact" w:val="1276"/>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w:t>
            </w:r>
            <w:proofErr w:type="spellStart"/>
            <w:r w:rsidRPr="00252778">
              <w:rPr>
                <w:rFonts w:ascii="Times New Roman" w:eastAsia="Times New Roman" w:hAnsi="Times New Roman"/>
                <w:color w:val="000000" w:themeColor="text1"/>
                <w:spacing w:val="2"/>
                <w:sz w:val="28"/>
                <w:szCs w:val="28"/>
              </w:rPr>
              <w:t>Леваневского</w:t>
            </w:r>
            <w:proofErr w:type="spellEnd"/>
            <w:r w:rsidRPr="00252778">
              <w:rPr>
                <w:rFonts w:ascii="Times New Roman" w:eastAsia="Times New Roman" w:hAnsi="Times New Roman"/>
                <w:color w:val="000000" w:themeColor="text1"/>
                <w:spacing w:val="2"/>
                <w:sz w:val="28"/>
                <w:szCs w:val="28"/>
              </w:rPr>
              <w:t xml:space="preserve"> (</w:t>
            </w:r>
            <w:r w:rsidRPr="00252778">
              <w:rPr>
                <w:rFonts w:ascii="Times New Roman" w:eastAsia="Andale Sans UI" w:hAnsi="Times New Roman"/>
                <w:kern w:val="3"/>
                <w:sz w:val="28"/>
                <w:szCs w:val="28"/>
                <w:lang w:eastAsia="ja-JP" w:bidi="fa-IR"/>
              </w:rPr>
              <w:t>от реки до ул. Фрунзе</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220,0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1005,77</w:t>
            </w:r>
          </w:p>
        </w:tc>
      </w:tr>
      <w:tr w:rsidR="006651E3" w:rsidRPr="00252778" w:rsidTr="00E87F54">
        <w:trPr>
          <w:trHeight w:hRule="exact" w:val="1280"/>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lastRenderedPageBreak/>
              <w:t xml:space="preserve">Замена водопроводной сети ст. Нововеличковская по ул. </w:t>
            </w:r>
            <w:proofErr w:type="spellStart"/>
            <w:r w:rsidRPr="00252778">
              <w:rPr>
                <w:rFonts w:ascii="Times New Roman" w:eastAsia="Times New Roman" w:hAnsi="Times New Roman"/>
                <w:color w:val="000000" w:themeColor="text1"/>
                <w:spacing w:val="2"/>
                <w:sz w:val="28"/>
                <w:szCs w:val="28"/>
              </w:rPr>
              <w:t>Кавказкая</w:t>
            </w:r>
            <w:proofErr w:type="spellEnd"/>
            <w:r w:rsidRPr="00252778">
              <w:rPr>
                <w:rFonts w:ascii="Times New Roman" w:eastAsia="Times New Roman" w:hAnsi="Times New Roman"/>
                <w:color w:val="000000" w:themeColor="text1"/>
                <w:spacing w:val="2"/>
                <w:sz w:val="28"/>
                <w:szCs w:val="28"/>
              </w:rPr>
              <w:t xml:space="preserve"> (</w:t>
            </w:r>
            <w:r w:rsidRPr="00252778">
              <w:rPr>
                <w:rFonts w:ascii="Times New Roman" w:eastAsia="Andale Sans UI" w:hAnsi="Times New Roman"/>
                <w:kern w:val="3"/>
                <w:sz w:val="28"/>
                <w:szCs w:val="28"/>
                <w:lang w:eastAsia="ja-JP" w:bidi="fa-IR"/>
              </w:rPr>
              <w:t>от реки до ул. Коммунаров</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3428,76</w:t>
            </w:r>
          </w:p>
        </w:tc>
      </w:tr>
      <w:tr w:rsidR="006651E3" w:rsidRPr="00252778" w:rsidTr="00E87F54">
        <w:trPr>
          <w:trHeight w:hRule="exact" w:val="1284"/>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Медведовская (</w:t>
            </w:r>
            <w:r w:rsidRPr="00252778">
              <w:rPr>
                <w:rFonts w:ascii="Times New Roman" w:eastAsia="Andale Sans UI" w:hAnsi="Times New Roman"/>
                <w:kern w:val="3"/>
                <w:sz w:val="28"/>
                <w:szCs w:val="28"/>
                <w:lang w:eastAsia="ja-JP" w:bidi="fa-IR"/>
              </w:rPr>
              <w:t>от ул. Коммунаров до ул. Степной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685,75</w:t>
            </w:r>
          </w:p>
        </w:tc>
      </w:tr>
      <w:tr w:rsidR="006651E3" w:rsidRPr="00252778" w:rsidTr="00E87F54">
        <w:trPr>
          <w:trHeight w:hRule="exact" w:val="113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Таманская (</w:t>
            </w:r>
            <w:r w:rsidRPr="00252778">
              <w:rPr>
                <w:rFonts w:ascii="Times New Roman" w:eastAsia="Andale Sans UI" w:hAnsi="Times New Roman"/>
                <w:kern w:val="3"/>
                <w:sz w:val="28"/>
                <w:szCs w:val="28"/>
                <w:lang w:eastAsia="ja-JP" w:bidi="fa-IR"/>
              </w:rPr>
              <w:t>от ул. Свердлова до ул. Степной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800,0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3657,34</w:t>
            </w:r>
          </w:p>
        </w:tc>
      </w:tr>
      <w:tr w:rsidR="006651E3" w:rsidRPr="00252778" w:rsidTr="00E87F54">
        <w:trPr>
          <w:trHeight w:hRule="exact" w:val="126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Выгонная (</w:t>
            </w:r>
            <w:r w:rsidRPr="00252778">
              <w:rPr>
                <w:rFonts w:ascii="Times New Roman" w:eastAsia="Andale Sans UI" w:hAnsi="Times New Roman"/>
                <w:kern w:val="3"/>
                <w:sz w:val="28"/>
                <w:szCs w:val="28"/>
                <w:lang w:eastAsia="ja-JP" w:bidi="fa-IR"/>
              </w:rPr>
              <w:t xml:space="preserve">от пер. </w:t>
            </w:r>
            <w:proofErr w:type="gramStart"/>
            <w:r w:rsidRPr="00252778">
              <w:rPr>
                <w:rFonts w:ascii="Times New Roman" w:eastAsia="Andale Sans UI" w:hAnsi="Times New Roman"/>
                <w:kern w:val="3"/>
                <w:sz w:val="28"/>
                <w:szCs w:val="28"/>
                <w:lang w:eastAsia="ja-JP" w:bidi="fa-IR"/>
              </w:rPr>
              <w:t>Выгонный</w:t>
            </w:r>
            <w:proofErr w:type="gramEnd"/>
            <w:r w:rsidRPr="00252778">
              <w:rPr>
                <w:rFonts w:ascii="Times New Roman" w:eastAsia="Andale Sans UI" w:hAnsi="Times New Roman"/>
                <w:kern w:val="3"/>
                <w:sz w:val="28"/>
                <w:szCs w:val="28"/>
                <w:lang w:eastAsia="ja-JP" w:bidi="fa-IR"/>
              </w:rPr>
              <w:t xml:space="preserve"> до ул. Степная</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4754,81</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855,87</w:t>
            </w:r>
          </w:p>
        </w:tc>
      </w:tr>
      <w:tr w:rsidR="006651E3" w:rsidRPr="00252778" w:rsidTr="00E87F54">
        <w:trPr>
          <w:trHeight w:hRule="exact" w:val="1489"/>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Почтовая (</w:t>
            </w:r>
            <w:r w:rsidRPr="00252778">
              <w:rPr>
                <w:rFonts w:ascii="Times New Roman" w:eastAsia="Andale Sans UI" w:hAnsi="Times New Roman"/>
                <w:kern w:val="3"/>
                <w:sz w:val="28"/>
                <w:szCs w:val="28"/>
                <w:lang w:eastAsia="ja-JP" w:bidi="fa-IR"/>
              </w:rPr>
              <w:t>(дорога регионального значения)  от ул. Степная до моста через р.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4343,09</w:t>
            </w:r>
          </w:p>
        </w:tc>
      </w:tr>
      <w:tr w:rsidR="006651E3" w:rsidRPr="00252778" w:rsidTr="00E87F54">
        <w:trPr>
          <w:trHeight w:hRule="exact" w:val="141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пер. Речной (</w:t>
            </w:r>
            <w:r w:rsidRPr="00252778">
              <w:rPr>
                <w:rFonts w:ascii="Times New Roman" w:eastAsia="Andale Sans UI" w:hAnsi="Times New Roman"/>
                <w:kern w:val="3"/>
                <w:sz w:val="28"/>
                <w:szCs w:val="28"/>
                <w:lang w:eastAsia="ja-JP" w:bidi="fa-IR"/>
              </w:rPr>
              <w:t>от дороги регионального значения ул. Почтовой в сторону реки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110,0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57</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3672,76</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404,0</w:t>
            </w:r>
          </w:p>
        </w:tc>
      </w:tr>
      <w:tr w:rsidR="006651E3" w:rsidRPr="00252778" w:rsidTr="00E87F54">
        <w:trPr>
          <w:trHeight w:hRule="exact" w:val="1431"/>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Бежко (</w:t>
            </w:r>
            <w:r w:rsidRPr="00252778">
              <w:rPr>
                <w:rFonts w:ascii="Times New Roman" w:eastAsia="Andale Sans UI" w:hAnsi="Times New Roman"/>
                <w:kern w:val="3"/>
                <w:sz w:val="28"/>
                <w:szCs w:val="28"/>
                <w:lang w:eastAsia="ja-JP" w:bidi="fa-IR"/>
              </w:rPr>
              <w:t>от дороги регионального значения ул. Красная до ул. Пролетарской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365,0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1668,66</w:t>
            </w:r>
          </w:p>
        </w:tc>
      </w:tr>
      <w:tr w:rsidR="006651E3" w:rsidRPr="00252778" w:rsidTr="00E87F54">
        <w:trPr>
          <w:trHeight w:hRule="exact" w:val="1693"/>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lastRenderedPageBreak/>
              <w:t xml:space="preserve">Замена водопроводной сети ст. Нововеличковская по пер. </w:t>
            </w:r>
            <w:proofErr w:type="gramStart"/>
            <w:r w:rsidRPr="00252778">
              <w:rPr>
                <w:rFonts w:ascii="Times New Roman" w:eastAsia="Times New Roman" w:hAnsi="Times New Roman"/>
                <w:color w:val="000000" w:themeColor="text1"/>
                <w:spacing w:val="2"/>
                <w:sz w:val="28"/>
                <w:szCs w:val="28"/>
              </w:rPr>
              <w:t>Первомайский</w:t>
            </w:r>
            <w:proofErr w:type="gramEnd"/>
            <w:r w:rsidRPr="00252778">
              <w:rPr>
                <w:rFonts w:ascii="Times New Roman" w:eastAsia="Times New Roman" w:hAnsi="Times New Roman"/>
                <w:color w:val="000000" w:themeColor="text1"/>
                <w:spacing w:val="2"/>
                <w:sz w:val="28"/>
                <w:szCs w:val="28"/>
              </w:rPr>
              <w:t xml:space="preserve"> (</w:t>
            </w:r>
            <w:r w:rsidRPr="00252778">
              <w:rPr>
                <w:rFonts w:ascii="Times New Roman" w:eastAsia="Andale Sans UI" w:hAnsi="Times New Roman"/>
                <w:kern w:val="3"/>
                <w:sz w:val="28"/>
                <w:szCs w:val="28"/>
                <w:lang w:eastAsia="ja-JP" w:bidi="fa-IR"/>
              </w:rPr>
              <w:t>от дороги регионального значения ул. Почтовой в сторону реки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914,34</w:t>
            </w:r>
          </w:p>
        </w:tc>
      </w:tr>
      <w:tr w:rsidR="006651E3" w:rsidRPr="00252778" w:rsidTr="00E87F54">
        <w:trPr>
          <w:trHeight w:hRule="exact" w:val="14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пер. </w:t>
            </w:r>
            <w:proofErr w:type="gramStart"/>
            <w:r w:rsidRPr="00252778">
              <w:rPr>
                <w:rFonts w:ascii="Times New Roman" w:eastAsia="Times New Roman" w:hAnsi="Times New Roman"/>
                <w:color w:val="000000" w:themeColor="text1"/>
                <w:spacing w:val="2"/>
                <w:sz w:val="28"/>
                <w:szCs w:val="28"/>
              </w:rPr>
              <w:t>Комсомольский</w:t>
            </w:r>
            <w:proofErr w:type="gramEnd"/>
            <w:r w:rsidRPr="00252778">
              <w:rPr>
                <w:rFonts w:ascii="Times New Roman" w:eastAsia="Times New Roman" w:hAnsi="Times New Roman"/>
                <w:color w:val="000000" w:themeColor="text1"/>
                <w:spacing w:val="2"/>
                <w:sz w:val="28"/>
                <w:szCs w:val="28"/>
              </w:rPr>
              <w:t xml:space="preserve">  (</w:t>
            </w:r>
            <w:r w:rsidRPr="00252778">
              <w:rPr>
                <w:rFonts w:ascii="Times New Roman" w:eastAsia="Andale Sans UI" w:hAnsi="Times New Roman"/>
                <w:kern w:val="3"/>
                <w:sz w:val="28"/>
                <w:szCs w:val="28"/>
                <w:lang w:eastAsia="ja-JP" w:bidi="fa-IR"/>
              </w:rPr>
              <w:t>от ул. Красной до ул. Комсомольской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914,34</w:t>
            </w:r>
          </w:p>
        </w:tc>
      </w:tr>
      <w:tr w:rsidR="006651E3" w:rsidRPr="00252778" w:rsidTr="00E87F54">
        <w:trPr>
          <w:trHeight w:hRule="exact" w:val="1414"/>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пер. </w:t>
            </w:r>
            <w:proofErr w:type="gramStart"/>
            <w:r w:rsidRPr="00252778">
              <w:rPr>
                <w:rFonts w:ascii="Times New Roman" w:eastAsia="Times New Roman" w:hAnsi="Times New Roman"/>
                <w:color w:val="000000" w:themeColor="text1"/>
                <w:spacing w:val="2"/>
                <w:sz w:val="28"/>
                <w:szCs w:val="28"/>
              </w:rPr>
              <w:t>Вишневый</w:t>
            </w:r>
            <w:proofErr w:type="gramEnd"/>
            <w:r w:rsidRPr="00252778">
              <w:rPr>
                <w:rFonts w:ascii="Times New Roman" w:eastAsia="Times New Roman" w:hAnsi="Times New Roman"/>
                <w:color w:val="000000" w:themeColor="text1"/>
                <w:spacing w:val="2"/>
                <w:sz w:val="28"/>
                <w:szCs w:val="28"/>
              </w:rPr>
              <w:t xml:space="preserve"> (</w:t>
            </w:r>
            <w:r w:rsidRPr="00252778">
              <w:rPr>
                <w:rFonts w:ascii="Times New Roman" w:eastAsia="Andale Sans UI" w:hAnsi="Times New Roman"/>
                <w:kern w:val="3"/>
                <w:sz w:val="28"/>
                <w:szCs w:val="28"/>
                <w:lang w:eastAsia="ja-JP" w:bidi="fa-IR"/>
              </w:rPr>
              <w:t>от дороги регионального значения ул. Почтовой до реки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731,58</w:t>
            </w:r>
          </w:p>
        </w:tc>
      </w:tr>
      <w:tr w:rsidR="006651E3" w:rsidRPr="00252778" w:rsidTr="00E87F54">
        <w:trPr>
          <w:trHeight w:hRule="exact" w:val="1419"/>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пер. </w:t>
            </w:r>
            <w:proofErr w:type="gramStart"/>
            <w:r w:rsidRPr="00252778">
              <w:rPr>
                <w:rFonts w:ascii="Times New Roman" w:eastAsia="Times New Roman" w:hAnsi="Times New Roman"/>
                <w:color w:val="000000" w:themeColor="text1"/>
                <w:spacing w:val="2"/>
                <w:sz w:val="28"/>
                <w:szCs w:val="28"/>
              </w:rPr>
              <w:t>Тихий</w:t>
            </w:r>
            <w:proofErr w:type="gramEnd"/>
            <w:r w:rsidRPr="00252778">
              <w:rPr>
                <w:rFonts w:ascii="Times New Roman" w:eastAsia="Times New Roman" w:hAnsi="Times New Roman"/>
                <w:color w:val="000000" w:themeColor="text1"/>
                <w:spacing w:val="2"/>
                <w:sz w:val="28"/>
                <w:szCs w:val="28"/>
              </w:rPr>
              <w:t xml:space="preserve"> (</w:t>
            </w:r>
            <w:r w:rsidRPr="00252778">
              <w:rPr>
                <w:rFonts w:ascii="Times New Roman" w:eastAsia="Andale Sans UI" w:hAnsi="Times New Roman"/>
                <w:kern w:val="3"/>
                <w:sz w:val="28"/>
                <w:szCs w:val="28"/>
                <w:lang w:eastAsia="ja-JP" w:bidi="fa-IR"/>
              </w:rPr>
              <w:t>от дороги регионального значения ул. Почтовой до реки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57</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3672,76</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330,55</w:t>
            </w:r>
          </w:p>
        </w:tc>
      </w:tr>
      <w:tr w:rsidR="006651E3" w:rsidRPr="00252778" w:rsidTr="00E87F54">
        <w:trPr>
          <w:trHeight w:hRule="exact" w:val="1270"/>
        </w:trPr>
        <w:tc>
          <w:tcPr>
            <w:tcW w:w="4530" w:type="dxa"/>
            <w:shd w:val="clear" w:color="auto" w:fill="auto"/>
          </w:tcPr>
          <w:p w:rsidR="006651E3" w:rsidRPr="00252778" w:rsidRDefault="006651E3" w:rsidP="00E87F54">
            <w:pPr>
              <w:jc w:val="center"/>
              <w:rPr>
                <w:rFonts w:ascii="Times New Roman" w:hAnsi="Times New Roman"/>
                <w:sz w:val="28"/>
                <w:szCs w:val="28"/>
              </w:rPr>
            </w:pPr>
            <w:proofErr w:type="gramStart"/>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Выгонная </w:t>
            </w:r>
            <w:r w:rsidRPr="00252778">
              <w:rPr>
                <w:rFonts w:ascii="Times New Roman" w:eastAsia="Andale Sans UI" w:hAnsi="Times New Roman"/>
                <w:kern w:val="3"/>
                <w:sz w:val="28"/>
                <w:szCs w:val="28"/>
                <w:lang w:eastAsia="ja-JP" w:bidi="fa-IR"/>
              </w:rPr>
              <w:t>от ул. Красной до ул. Ровной</w:t>
            </w:r>
            <w:r w:rsidRPr="00252778">
              <w:rPr>
                <w:rFonts w:ascii="Times New Roman" w:eastAsia="Times New Roman" w:hAnsi="Times New Roman"/>
                <w:color w:val="000000" w:themeColor="text1"/>
                <w:spacing w:val="2"/>
                <w:sz w:val="28"/>
                <w:szCs w:val="28"/>
              </w:rPr>
              <w:t>)</w:t>
            </w:r>
            <w:proofErr w:type="gramEnd"/>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1016,08</w:t>
            </w:r>
          </w:p>
        </w:tc>
      </w:tr>
      <w:tr w:rsidR="006651E3" w:rsidRPr="00252778" w:rsidTr="00E87F54">
        <w:trPr>
          <w:trHeight w:hRule="exact" w:val="1004"/>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w:t>
            </w:r>
            <w:proofErr w:type="spellStart"/>
            <w:proofErr w:type="gramStart"/>
            <w:r w:rsidRPr="00252778">
              <w:rPr>
                <w:rFonts w:ascii="Times New Roman" w:eastAsia="Times New Roman" w:hAnsi="Times New Roman"/>
                <w:color w:val="000000" w:themeColor="text1"/>
                <w:spacing w:val="2"/>
                <w:sz w:val="28"/>
                <w:szCs w:val="28"/>
              </w:rPr>
              <w:t>ст</w:t>
            </w:r>
            <w:proofErr w:type="spellEnd"/>
            <w:proofErr w:type="gramEnd"/>
            <w:r w:rsidRPr="00252778">
              <w:rPr>
                <w:rFonts w:ascii="Times New Roman" w:eastAsia="Times New Roman" w:hAnsi="Times New Roman"/>
                <w:color w:val="000000" w:themeColor="text1"/>
                <w:spacing w:val="2"/>
                <w:sz w:val="28"/>
                <w:szCs w:val="28"/>
              </w:rPr>
              <w:t xml:space="preserve"> Воронцовская по ул. Колхозная (</w:t>
            </w:r>
            <w:r w:rsidRPr="00252778">
              <w:rPr>
                <w:rFonts w:ascii="Times New Roman" w:eastAsia="Andale Sans UI" w:hAnsi="Times New Roman"/>
                <w:kern w:val="3"/>
                <w:sz w:val="28"/>
                <w:szCs w:val="28"/>
                <w:lang w:eastAsia="ja-JP" w:bidi="fa-IR"/>
              </w:rPr>
              <w:t>от ул. Выгонной до ул. Космонавтов</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4343,09</w:t>
            </w:r>
          </w:p>
        </w:tc>
      </w:tr>
      <w:tr w:rsidR="006651E3" w:rsidRPr="00252778" w:rsidTr="00E87F54">
        <w:trPr>
          <w:trHeight w:hRule="exact" w:val="1274"/>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Воронцовская по ул. Горького (</w:t>
            </w:r>
            <w:proofErr w:type="spellStart"/>
            <w:r w:rsidRPr="00252778">
              <w:rPr>
                <w:rFonts w:ascii="Times New Roman" w:eastAsia="Andale Sans UI" w:hAnsi="Times New Roman"/>
                <w:kern w:val="3"/>
                <w:sz w:val="28"/>
                <w:szCs w:val="28"/>
                <w:lang w:eastAsia="ja-JP" w:bidi="fa-IR"/>
              </w:rPr>
              <w:t>ул</w:t>
            </w:r>
            <w:proofErr w:type="gramStart"/>
            <w:r w:rsidRPr="00252778">
              <w:rPr>
                <w:rFonts w:ascii="Times New Roman" w:eastAsia="Andale Sans UI" w:hAnsi="Times New Roman"/>
                <w:kern w:val="3"/>
                <w:sz w:val="28"/>
                <w:szCs w:val="28"/>
                <w:lang w:eastAsia="ja-JP" w:bidi="fa-IR"/>
              </w:rPr>
              <w:t>.Г</w:t>
            </w:r>
            <w:proofErr w:type="gramEnd"/>
            <w:r w:rsidRPr="00252778">
              <w:rPr>
                <w:rFonts w:ascii="Times New Roman" w:eastAsia="Andale Sans UI" w:hAnsi="Times New Roman"/>
                <w:kern w:val="3"/>
                <w:sz w:val="28"/>
                <w:szCs w:val="28"/>
                <w:lang w:eastAsia="ja-JP" w:bidi="fa-IR"/>
              </w:rPr>
              <w:t>орького</w:t>
            </w:r>
            <w:proofErr w:type="spellEnd"/>
            <w:r w:rsidRPr="00252778">
              <w:rPr>
                <w:rFonts w:ascii="Times New Roman" w:eastAsia="Andale Sans UI" w:hAnsi="Times New Roman"/>
                <w:kern w:val="3"/>
                <w:sz w:val="28"/>
                <w:szCs w:val="28"/>
                <w:lang w:eastAsia="ja-JP" w:bidi="fa-IR"/>
              </w:rPr>
              <w:t xml:space="preserve"> от ул. Красной до канала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2514,42</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lastRenderedPageBreak/>
              <w:t>Замена водопроводной сети ст. Воронцовская по ул. Ленина (</w:t>
            </w:r>
            <w:r w:rsidRPr="00252778">
              <w:rPr>
                <w:rFonts w:ascii="Times New Roman" w:eastAsia="Andale Sans UI" w:hAnsi="Times New Roman"/>
                <w:kern w:val="3"/>
                <w:sz w:val="28"/>
                <w:szCs w:val="28"/>
                <w:lang w:eastAsia="ja-JP" w:bidi="fa-IR"/>
              </w:rPr>
              <w:t xml:space="preserve">от ул. Краснодарской в сторону х. </w:t>
            </w:r>
            <w:proofErr w:type="spellStart"/>
            <w:r w:rsidRPr="00252778">
              <w:rPr>
                <w:rFonts w:ascii="Times New Roman" w:eastAsia="Andale Sans UI" w:hAnsi="Times New Roman"/>
                <w:kern w:val="3"/>
                <w:sz w:val="28"/>
                <w:szCs w:val="28"/>
                <w:lang w:eastAsia="ja-JP" w:bidi="fa-IR"/>
              </w:rPr>
              <w:t>Копанского</w:t>
            </w:r>
            <w:proofErr w:type="spellEnd"/>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1828,67</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Воронцовская по ул. Социалистическая (</w:t>
            </w:r>
            <w:r w:rsidRPr="00252778">
              <w:rPr>
                <w:rFonts w:ascii="Times New Roman" w:eastAsia="Andale Sans UI" w:hAnsi="Times New Roman"/>
                <w:kern w:val="3"/>
                <w:sz w:val="28"/>
                <w:szCs w:val="28"/>
                <w:lang w:eastAsia="ja-JP" w:bidi="fa-IR"/>
              </w:rPr>
              <w:t>от канала до ул. Крайней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2514,42</w:t>
            </w:r>
          </w:p>
        </w:tc>
      </w:tr>
      <w:tr w:rsidR="006651E3" w:rsidRPr="00252778" w:rsidTr="00E87F54">
        <w:trPr>
          <w:trHeight w:hRule="exact" w:val="1223"/>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Воронцовская по ул. Крайняя (</w:t>
            </w:r>
            <w:r w:rsidRPr="00252778">
              <w:rPr>
                <w:rFonts w:ascii="Times New Roman" w:eastAsia="Andale Sans UI" w:hAnsi="Times New Roman"/>
                <w:kern w:val="3"/>
                <w:sz w:val="28"/>
                <w:szCs w:val="28"/>
                <w:lang w:eastAsia="ja-JP" w:bidi="fa-IR"/>
              </w:rPr>
              <w:t xml:space="preserve">от ул. Краснодарской в сторону х. </w:t>
            </w:r>
            <w:proofErr w:type="spellStart"/>
            <w:r w:rsidRPr="00252778">
              <w:rPr>
                <w:rFonts w:ascii="Times New Roman" w:eastAsia="Andale Sans UI" w:hAnsi="Times New Roman"/>
                <w:kern w:val="3"/>
                <w:sz w:val="28"/>
                <w:szCs w:val="28"/>
                <w:lang w:eastAsia="ja-JP" w:bidi="fa-IR"/>
              </w:rPr>
              <w:t>Копанского</w:t>
            </w:r>
            <w:proofErr w:type="spellEnd"/>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210,0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960,05</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Угольная </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685,75</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Воронцовская по ул. Прямая (</w:t>
            </w:r>
            <w:r w:rsidRPr="00252778">
              <w:rPr>
                <w:rFonts w:ascii="Times New Roman" w:eastAsia="Andale Sans UI" w:hAnsi="Times New Roman"/>
                <w:kern w:val="3"/>
                <w:sz w:val="28"/>
                <w:szCs w:val="28"/>
                <w:lang w:eastAsia="ja-JP" w:bidi="fa-IR"/>
              </w:rPr>
              <w:t>от ул. Космонавтов до поля</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76</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4064,32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731,58</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Воронцовская по ул. Трудовая (</w:t>
            </w:r>
            <w:r w:rsidRPr="00252778">
              <w:rPr>
                <w:rFonts w:ascii="Times New Roman" w:eastAsia="Andale Sans UI" w:hAnsi="Times New Roman"/>
                <w:kern w:val="3"/>
                <w:sz w:val="28"/>
                <w:szCs w:val="28"/>
                <w:lang w:eastAsia="ja-JP" w:bidi="fa-IR"/>
              </w:rPr>
              <w:t>от Крайней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2971,59</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Воронцовская по пер. Горького (</w:t>
            </w:r>
            <w:r w:rsidRPr="00252778">
              <w:rPr>
                <w:rFonts w:ascii="Times New Roman" w:eastAsia="Andale Sans UI" w:hAnsi="Times New Roman"/>
                <w:kern w:val="3"/>
                <w:sz w:val="28"/>
                <w:szCs w:val="28"/>
                <w:lang w:eastAsia="ja-JP" w:bidi="fa-IR"/>
              </w:rPr>
              <w:t>от ул. Горького</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110,0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502,88</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пер. </w:t>
            </w:r>
            <w:proofErr w:type="gramStart"/>
            <w:r w:rsidRPr="00252778">
              <w:rPr>
                <w:rFonts w:ascii="Times New Roman" w:eastAsia="Times New Roman" w:hAnsi="Times New Roman"/>
                <w:color w:val="000000" w:themeColor="text1"/>
                <w:spacing w:val="2"/>
                <w:sz w:val="28"/>
                <w:szCs w:val="28"/>
              </w:rPr>
              <w:t>Ровный</w:t>
            </w:r>
            <w:proofErr w:type="gramEnd"/>
            <w:r w:rsidRPr="00252778">
              <w:rPr>
                <w:rFonts w:ascii="Times New Roman" w:eastAsia="Times New Roman" w:hAnsi="Times New Roman"/>
                <w:color w:val="000000" w:themeColor="text1"/>
                <w:spacing w:val="2"/>
                <w:sz w:val="28"/>
                <w:szCs w:val="28"/>
              </w:rPr>
              <w:t xml:space="preserve"> </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110,0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502,88</w:t>
            </w:r>
          </w:p>
        </w:tc>
      </w:tr>
      <w:tr w:rsidR="006651E3" w:rsidRPr="00252778" w:rsidTr="00E87F54">
        <w:trPr>
          <w:trHeight w:hRule="exact" w:val="766"/>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пер. Космонавтов </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110,0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502,88</w:t>
            </w:r>
          </w:p>
        </w:tc>
      </w:tr>
      <w:tr w:rsidR="006651E3" w:rsidRPr="00252778" w:rsidTr="00E87F54">
        <w:trPr>
          <w:trHeight w:hRule="exact" w:val="681"/>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п. Найдорф по ул. Тепличная (</w:t>
            </w:r>
            <w:r w:rsidRPr="00252778">
              <w:rPr>
                <w:rFonts w:ascii="Times New Roman" w:eastAsia="Andale Sans UI" w:hAnsi="Times New Roman"/>
                <w:kern w:val="3"/>
                <w:sz w:val="28"/>
                <w:szCs w:val="28"/>
                <w:lang w:eastAsia="ja-JP" w:bidi="fa-IR"/>
              </w:rPr>
              <w:t>от ул. Мира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2057,26</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lastRenderedPageBreak/>
              <w:t>Замена водопроводной сети п. Найдорф по ул. Школьная (</w:t>
            </w:r>
            <w:r w:rsidRPr="00252778">
              <w:rPr>
                <w:rFonts w:ascii="Times New Roman" w:eastAsia="Andale Sans UI" w:hAnsi="Times New Roman"/>
                <w:kern w:val="3"/>
                <w:sz w:val="28"/>
                <w:szCs w:val="28"/>
                <w:lang w:eastAsia="ja-JP" w:bidi="fa-IR"/>
              </w:rPr>
              <w:t>от региональной дороги ул. Красной в сторону ул. Набережной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685,75</w:t>
            </w:r>
          </w:p>
        </w:tc>
      </w:tr>
      <w:tr w:rsidR="006651E3" w:rsidRPr="00252778" w:rsidTr="00E87F54">
        <w:trPr>
          <w:trHeight w:hRule="exact" w:val="1280"/>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п. Найдорф по ул. Крайняя (</w:t>
            </w:r>
            <w:r w:rsidRPr="00252778">
              <w:rPr>
                <w:rFonts w:ascii="Times New Roman" w:eastAsia="Andale Sans UI" w:hAnsi="Times New Roman"/>
                <w:kern w:val="3"/>
                <w:sz w:val="28"/>
                <w:szCs w:val="28"/>
                <w:lang w:eastAsia="ja-JP" w:bidi="fa-IR"/>
              </w:rPr>
              <w:t>от дороги регионального значения ул. Красной до реки Понура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225,0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1028,63</w:t>
            </w:r>
          </w:p>
        </w:tc>
      </w:tr>
      <w:tr w:rsidR="006651E3" w:rsidRPr="00252778" w:rsidTr="00E87F54">
        <w:trPr>
          <w:trHeight w:hRule="exact" w:val="114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п. Найдорф по ул. Красная (</w:t>
            </w:r>
            <w:r w:rsidRPr="00252778">
              <w:rPr>
                <w:rFonts w:ascii="Times New Roman" w:eastAsia="Andale Sans UI" w:hAnsi="Times New Roman"/>
                <w:kern w:val="3"/>
                <w:sz w:val="28"/>
                <w:szCs w:val="28"/>
                <w:lang w:eastAsia="ja-JP" w:bidi="fa-IR"/>
              </w:rPr>
              <w:t>дорога регионального значения</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1300,0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5943,18</w:t>
            </w:r>
          </w:p>
        </w:tc>
      </w:tr>
      <w:tr w:rsidR="006651E3" w:rsidRPr="00252778" w:rsidTr="00E87F54">
        <w:trPr>
          <w:trHeight w:hRule="exact" w:val="1115"/>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Ленина (</w:t>
            </w:r>
            <w:r w:rsidRPr="00252778">
              <w:rPr>
                <w:rFonts w:ascii="Times New Roman" w:eastAsia="Andale Sans UI" w:hAnsi="Times New Roman"/>
                <w:kern w:val="3"/>
                <w:sz w:val="28"/>
                <w:szCs w:val="28"/>
                <w:lang w:eastAsia="ja-JP" w:bidi="fa-IR"/>
              </w:rPr>
              <w:t>от ул. Советской до Д. Бедного</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160,0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731,47</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Ленина (</w:t>
            </w:r>
            <w:r w:rsidRPr="00252778">
              <w:rPr>
                <w:rFonts w:ascii="Times New Roman" w:eastAsia="Andale Sans UI" w:hAnsi="Times New Roman"/>
                <w:kern w:val="3"/>
                <w:sz w:val="28"/>
                <w:szCs w:val="28"/>
                <w:lang w:eastAsia="ja-JP" w:bidi="fa-IR"/>
              </w:rPr>
              <w:t>от ул. Толстого до ул. Д. Победы</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914,34</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Пушкина </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4754,68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4279,21</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Нововеличковская по ул. </w:t>
            </w:r>
            <w:proofErr w:type="spellStart"/>
            <w:r w:rsidRPr="00252778">
              <w:rPr>
                <w:rFonts w:ascii="Times New Roman" w:eastAsia="Times New Roman" w:hAnsi="Times New Roman"/>
                <w:color w:val="000000" w:themeColor="text1"/>
                <w:spacing w:val="2"/>
                <w:sz w:val="28"/>
                <w:szCs w:val="28"/>
              </w:rPr>
              <w:t>Д.Бедного</w:t>
            </w:r>
            <w:proofErr w:type="spellEnd"/>
            <w:r w:rsidRPr="00252778">
              <w:rPr>
                <w:rFonts w:ascii="Times New Roman" w:eastAsia="Times New Roman" w:hAnsi="Times New Roman"/>
                <w:color w:val="000000" w:themeColor="text1"/>
                <w:spacing w:val="2"/>
                <w:sz w:val="28"/>
                <w:szCs w:val="28"/>
              </w:rPr>
              <w:t xml:space="preserve"> (</w:t>
            </w:r>
            <w:r w:rsidRPr="00252778">
              <w:rPr>
                <w:rFonts w:ascii="Times New Roman" w:eastAsia="Andale Sans UI" w:hAnsi="Times New Roman"/>
                <w:kern w:val="3"/>
                <w:sz w:val="28"/>
                <w:szCs w:val="28"/>
                <w:lang w:eastAsia="ja-JP" w:bidi="fa-IR"/>
              </w:rPr>
              <w:t>от ул. Садовой до ул. Городской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2285,84</w:t>
            </w:r>
          </w:p>
        </w:tc>
      </w:tr>
      <w:tr w:rsidR="006651E3" w:rsidRPr="00252778" w:rsidTr="00E87F54">
        <w:trPr>
          <w:trHeight w:hRule="exact" w:val="922"/>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Курганная (</w:t>
            </w:r>
            <w:r w:rsidRPr="00252778">
              <w:rPr>
                <w:rFonts w:ascii="Times New Roman" w:eastAsia="Andale Sans UI" w:hAnsi="Times New Roman"/>
                <w:kern w:val="3"/>
                <w:sz w:val="28"/>
                <w:szCs w:val="28"/>
                <w:lang w:eastAsia="ja-JP" w:bidi="fa-IR"/>
              </w:rPr>
              <w:t>от ул. Красной до ул. Пролетарской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235,0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1074,35</w:t>
            </w:r>
          </w:p>
        </w:tc>
      </w:tr>
      <w:tr w:rsidR="006651E3" w:rsidRPr="00252778" w:rsidTr="00E87F54">
        <w:trPr>
          <w:trHeight w:hRule="exact" w:val="922"/>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Курганная (</w:t>
            </w:r>
            <w:r w:rsidRPr="00252778">
              <w:rPr>
                <w:rFonts w:ascii="Times New Roman" w:eastAsia="Andale Sans UI" w:hAnsi="Times New Roman"/>
                <w:kern w:val="3"/>
                <w:sz w:val="28"/>
                <w:szCs w:val="28"/>
                <w:lang w:eastAsia="ja-JP" w:bidi="fa-IR"/>
              </w:rPr>
              <w:t>от ул. Пролетарской до ул. Садовой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1600,09</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lastRenderedPageBreak/>
              <w:t>Замена водопроводной сети  ст. Нововеличковская по ул. Курганная (</w:t>
            </w:r>
            <w:r w:rsidRPr="00252778">
              <w:rPr>
                <w:rFonts w:ascii="Times New Roman" w:eastAsia="Andale Sans UI" w:hAnsi="Times New Roman"/>
                <w:kern w:val="3"/>
                <w:sz w:val="28"/>
                <w:szCs w:val="28"/>
                <w:lang w:eastAsia="ja-JP" w:bidi="fa-IR"/>
              </w:rPr>
              <w:t>от ул. Садовой до ул. Городской (дорога регионального значения)</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525,0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2400,13</w:t>
            </w:r>
          </w:p>
        </w:tc>
      </w:tr>
      <w:tr w:rsidR="006651E3" w:rsidRPr="00252778" w:rsidTr="00E87F54">
        <w:trPr>
          <w:trHeight w:hRule="exact" w:val="14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Луначарского (</w:t>
            </w:r>
            <w:r w:rsidRPr="00252778">
              <w:rPr>
                <w:rFonts w:ascii="Times New Roman" w:eastAsia="Andale Sans UI" w:hAnsi="Times New Roman"/>
                <w:kern w:val="3"/>
                <w:sz w:val="28"/>
                <w:szCs w:val="28"/>
                <w:lang w:eastAsia="ja-JP" w:bidi="fa-IR"/>
              </w:rPr>
              <w:t>от ул. Красной (дорога регионального значения) до ул. Садовой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660,0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3017,31</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Строительство водозабора ст. Воронцовская </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hAnsi="Times New Roman"/>
                <w:sz w:val="28"/>
                <w:szCs w:val="28"/>
              </w:rPr>
              <w:t>м3/</w:t>
            </w:r>
            <w:proofErr w:type="spellStart"/>
            <w:r w:rsidRPr="00252778">
              <w:rPr>
                <w:rFonts w:ascii="Times New Roman" w:hAnsi="Times New Roman"/>
                <w:sz w:val="28"/>
                <w:szCs w:val="28"/>
              </w:rPr>
              <w:t>сут</w:t>
            </w:r>
            <w:proofErr w:type="spellEnd"/>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1200,0</w:t>
            </w:r>
          </w:p>
        </w:tc>
      </w:tr>
      <w:tr w:rsidR="006651E3" w:rsidRPr="00252778" w:rsidTr="00E87F54">
        <w:trPr>
          <w:trHeight w:hRule="exact" w:val="1213"/>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Шаумяна (</w:t>
            </w:r>
            <w:r w:rsidRPr="00252778">
              <w:rPr>
                <w:rFonts w:ascii="Times New Roman" w:eastAsia="Andale Sans UI" w:hAnsi="Times New Roman"/>
                <w:kern w:val="3"/>
                <w:sz w:val="28"/>
                <w:szCs w:val="28"/>
                <w:lang w:eastAsia="ja-JP" w:bidi="fa-IR"/>
              </w:rPr>
              <w:t>от ул. Советской до ул. Пролетарской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810,0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3703,06</w:t>
            </w:r>
          </w:p>
        </w:tc>
      </w:tr>
      <w:tr w:rsidR="006651E3" w:rsidRPr="00252778" w:rsidTr="00E87F54">
        <w:trPr>
          <w:trHeight w:hRule="exact" w:val="989"/>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Шаумяна (</w:t>
            </w:r>
            <w:r w:rsidRPr="00252778">
              <w:rPr>
                <w:rFonts w:ascii="Times New Roman" w:eastAsia="Andale Sans UI" w:hAnsi="Times New Roman"/>
                <w:kern w:val="3"/>
                <w:sz w:val="28"/>
                <w:szCs w:val="28"/>
                <w:lang w:eastAsia="ja-JP" w:bidi="fa-IR"/>
              </w:rPr>
              <w:t>от ул. Пролетарской до ул. Садовой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1737,24</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 xml:space="preserve">Строительство водозабора </w:t>
            </w:r>
            <w:r w:rsidRPr="00252778">
              <w:rPr>
                <w:rFonts w:ascii="Times New Roman" w:hAnsi="Times New Roman"/>
                <w:sz w:val="28"/>
                <w:szCs w:val="28"/>
                <w:lang w:val="en-US"/>
              </w:rPr>
              <w:t>Q</w:t>
            </w:r>
            <w:r w:rsidRPr="00252778">
              <w:rPr>
                <w:rFonts w:ascii="Times New Roman" w:hAnsi="Times New Roman"/>
                <w:sz w:val="28"/>
                <w:szCs w:val="28"/>
              </w:rPr>
              <w:t>=960,0 м3/</w:t>
            </w:r>
            <w:proofErr w:type="spellStart"/>
            <w:r w:rsidRPr="00252778">
              <w:rPr>
                <w:rFonts w:ascii="Times New Roman" w:hAnsi="Times New Roman"/>
                <w:sz w:val="28"/>
                <w:szCs w:val="28"/>
              </w:rPr>
              <w:t>сут</w:t>
            </w:r>
            <w:proofErr w:type="spellEnd"/>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hAnsi="Times New Roman"/>
                <w:sz w:val="28"/>
                <w:szCs w:val="28"/>
              </w:rPr>
              <w:t>м3/</w:t>
            </w:r>
            <w:proofErr w:type="spellStart"/>
            <w:r w:rsidRPr="00252778">
              <w:rPr>
                <w:rFonts w:ascii="Times New Roman" w:hAnsi="Times New Roman"/>
                <w:sz w:val="28"/>
                <w:szCs w:val="28"/>
              </w:rPr>
              <w:t>сут</w:t>
            </w:r>
            <w:proofErr w:type="spellEnd"/>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960,0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1800,0</w:t>
            </w:r>
          </w:p>
        </w:tc>
      </w:tr>
      <w:tr w:rsidR="006651E3" w:rsidRPr="00252778" w:rsidTr="00E87F54">
        <w:trPr>
          <w:trHeight w:hRule="exact" w:val="1343"/>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Колхозная (</w:t>
            </w:r>
            <w:r w:rsidRPr="00252778">
              <w:rPr>
                <w:rFonts w:ascii="Times New Roman" w:eastAsia="Andale Sans UI" w:hAnsi="Times New Roman"/>
                <w:kern w:val="3"/>
                <w:sz w:val="28"/>
                <w:szCs w:val="28"/>
                <w:lang w:eastAsia="ja-JP" w:bidi="fa-IR"/>
              </w:rPr>
              <w:t>от ул. Садовой до ул. Городской (дорога регионального значения)</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2285,84</w:t>
            </w:r>
          </w:p>
        </w:tc>
      </w:tr>
      <w:tr w:rsidR="006651E3" w:rsidRPr="00252778" w:rsidTr="00E87F54">
        <w:trPr>
          <w:trHeight w:hRule="exact" w:val="1419"/>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Северная (</w:t>
            </w:r>
            <w:r w:rsidRPr="00252778">
              <w:rPr>
                <w:rFonts w:ascii="Times New Roman" w:eastAsia="Andale Sans UI" w:hAnsi="Times New Roman"/>
                <w:kern w:val="3"/>
                <w:sz w:val="28"/>
                <w:szCs w:val="28"/>
                <w:lang w:eastAsia="ja-JP" w:bidi="fa-IR"/>
              </w:rPr>
              <w:t>от ул. Пролетарской до дороги регионального значения ул. Городской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2971,59</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lastRenderedPageBreak/>
              <w:t>Замена водопроводной сети ст. Нововеличковская по ул. Краснодарская (</w:t>
            </w:r>
            <w:r w:rsidRPr="00252778">
              <w:rPr>
                <w:rFonts w:ascii="Times New Roman" w:eastAsia="Andale Sans UI" w:hAnsi="Times New Roman"/>
                <w:kern w:val="3"/>
                <w:sz w:val="28"/>
                <w:szCs w:val="28"/>
                <w:lang w:eastAsia="ja-JP" w:bidi="fa-IR"/>
              </w:rPr>
              <w:t>от ул. Советской до ул. Садовой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1140,0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5211,72</w:t>
            </w:r>
          </w:p>
        </w:tc>
      </w:tr>
      <w:tr w:rsidR="006651E3" w:rsidRPr="00252778" w:rsidTr="00E87F54">
        <w:trPr>
          <w:trHeight w:hRule="exact" w:val="1138"/>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Степная (</w:t>
            </w:r>
            <w:r w:rsidRPr="00252778">
              <w:rPr>
                <w:rFonts w:ascii="Times New Roman" w:eastAsia="Andale Sans UI" w:hAnsi="Times New Roman"/>
                <w:kern w:val="3"/>
                <w:sz w:val="28"/>
                <w:szCs w:val="28"/>
                <w:lang w:eastAsia="ja-JP" w:bidi="fa-IR"/>
              </w:rPr>
              <w:t>от реки Понура до ул. Свердлова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625,0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4754,68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2971,68</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 xml:space="preserve">Замена водопроводной сети ст. Воронцовская по ул. Пушкина </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850,0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7846,42</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6669,46</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Фурманова (</w:t>
            </w:r>
            <w:r w:rsidRPr="00252778">
              <w:rPr>
                <w:rFonts w:ascii="Times New Roman" w:eastAsia="Andale Sans UI" w:hAnsi="Times New Roman"/>
                <w:kern w:val="3"/>
                <w:sz w:val="28"/>
                <w:szCs w:val="28"/>
                <w:lang w:eastAsia="ja-JP" w:bidi="fa-IR"/>
              </w:rPr>
              <w:t>от ул. Таманской до ул. Степной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1737,24</w:t>
            </w:r>
          </w:p>
        </w:tc>
      </w:tr>
      <w:tr w:rsidR="006651E3" w:rsidRPr="00252778" w:rsidTr="00E87F54">
        <w:trPr>
          <w:trHeight w:hRule="exact" w:val="922"/>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proofErr w:type="gramStart"/>
            <w:r w:rsidRPr="00252778">
              <w:rPr>
                <w:rFonts w:ascii="Times New Roman" w:eastAsia="Times New Roman" w:hAnsi="Times New Roman"/>
                <w:color w:val="000000" w:themeColor="text1"/>
                <w:spacing w:val="2"/>
                <w:sz w:val="28"/>
                <w:szCs w:val="28"/>
              </w:rPr>
              <w:t>Замена водопроводной сети ст. Воронцовская по ул. Ровная (</w:t>
            </w:r>
            <w:r w:rsidRPr="00252778">
              <w:rPr>
                <w:rFonts w:ascii="Times New Roman" w:eastAsia="Andale Sans UI" w:hAnsi="Times New Roman"/>
                <w:kern w:val="3"/>
                <w:sz w:val="28"/>
                <w:szCs w:val="28"/>
                <w:lang w:eastAsia="ja-JP" w:bidi="fa-IR"/>
              </w:rPr>
              <w:t>от ул. Краснодарской до ул. Космонавтов</w:t>
            </w:r>
            <w:r w:rsidRPr="00252778">
              <w:rPr>
                <w:rFonts w:ascii="Times New Roman" w:eastAsia="Times New Roman" w:hAnsi="Times New Roman"/>
                <w:color w:val="000000" w:themeColor="text1"/>
                <w:spacing w:val="2"/>
                <w:sz w:val="28"/>
                <w:szCs w:val="28"/>
              </w:rPr>
              <w:t>)</w:t>
            </w:r>
            <w:proofErr w:type="gramEnd"/>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685,75</w:t>
            </w:r>
          </w:p>
        </w:tc>
      </w:tr>
      <w:tr w:rsidR="006651E3" w:rsidRPr="00252778" w:rsidTr="00E87F54">
        <w:trPr>
          <w:trHeight w:hRule="exact" w:val="922"/>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Times New Roman" w:hAnsi="Times New Roman"/>
                <w:color w:val="000000" w:themeColor="text1"/>
                <w:spacing w:val="2"/>
                <w:sz w:val="28"/>
                <w:szCs w:val="28"/>
              </w:rPr>
            </w:pPr>
            <w:proofErr w:type="gramStart"/>
            <w:r w:rsidRPr="00252778">
              <w:rPr>
                <w:rFonts w:ascii="Times New Roman" w:eastAsia="Times New Roman" w:hAnsi="Times New Roman"/>
                <w:color w:val="000000" w:themeColor="text1"/>
                <w:spacing w:val="2"/>
                <w:sz w:val="28"/>
                <w:szCs w:val="28"/>
              </w:rPr>
              <w:t>Замена водопроводной сети ст. Воронцовская по ул. Ровная (</w:t>
            </w:r>
            <w:r w:rsidRPr="00252778">
              <w:rPr>
                <w:rFonts w:ascii="Times New Roman" w:eastAsia="Andale Sans UI" w:hAnsi="Times New Roman"/>
                <w:kern w:val="3"/>
                <w:sz w:val="28"/>
                <w:szCs w:val="28"/>
                <w:lang w:eastAsia="ja-JP" w:bidi="fa-IR"/>
              </w:rPr>
              <w:t>от ул. Выгонной до ул. Космонавтов</w:t>
            </w:r>
            <w:r w:rsidRPr="00252778">
              <w:rPr>
                <w:rFonts w:ascii="Times New Roman" w:eastAsia="Times New Roman" w:hAnsi="Times New Roman"/>
                <w:color w:val="000000" w:themeColor="text1"/>
                <w:spacing w:val="2"/>
                <w:sz w:val="28"/>
                <w:szCs w:val="28"/>
              </w:rPr>
              <w:t>)</w:t>
            </w:r>
            <w:proofErr w:type="gramEnd"/>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4114,51</w:t>
            </w:r>
          </w:p>
        </w:tc>
      </w:tr>
      <w:tr w:rsidR="006651E3" w:rsidRPr="00252778" w:rsidTr="00E87F54">
        <w:trPr>
          <w:trHeight w:hRule="exact" w:val="1278"/>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Коммунаров (</w:t>
            </w:r>
            <w:r w:rsidRPr="00252778">
              <w:rPr>
                <w:rFonts w:ascii="Times New Roman" w:eastAsia="Andale Sans UI" w:hAnsi="Times New Roman"/>
                <w:kern w:val="3"/>
                <w:sz w:val="28"/>
                <w:szCs w:val="28"/>
                <w:lang w:eastAsia="ja-JP" w:bidi="fa-IR"/>
              </w:rPr>
              <w:t xml:space="preserve">от ул. </w:t>
            </w:r>
            <w:proofErr w:type="spellStart"/>
            <w:r w:rsidRPr="00252778">
              <w:rPr>
                <w:rFonts w:ascii="Times New Roman" w:eastAsia="Andale Sans UI" w:hAnsi="Times New Roman"/>
                <w:kern w:val="3"/>
                <w:sz w:val="28"/>
                <w:szCs w:val="28"/>
                <w:lang w:eastAsia="ja-JP" w:bidi="fa-IR"/>
              </w:rPr>
              <w:t>Леваневского</w:t>
            </w:r>
            <w:proofErr w:type="spellEnd"/>
            <w:r w:rsidRPr="00252778">
              <w:rPr>
                <w:rFonts w:ascii="Times New Roman" w:eastAsia="Andale Sans UI" w:hAnsi="Times New Roman"/>
                <w:kern w:val="3"/>
                <w:sz w:val="28"/>
                <w:szCs w:val="28"/>
                <w:lang w:eastAsia="ja-JP" w:bidi="fa-IR"/>
              </w:rPr>
              <w:t xml:space="preserve"> до ул. Медведовской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1737,24</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proofErr w:type="gramStart"/>
            <w:r w:rsidRPr="00252778">
              <w:rPr>
                <w:rFonts w:ascii="Times New Roman" w:eastAsia="Times New Roman" w:hAnsi="Times New Roman"/>
                <w:color w:val="000000" w:themeColor="text1"/>
                <w:spacing w:val="2"/>
                <w:sz w:val="28"/>
                <w:szCs w:val="28"/>
              </w:rPr>
              <w:t>Замена водопроводной сети ст. Воронцовская по ул. Красная (</w:t>
            </w:r>
            <w:r w:rsidRPr="00252778">
              <w:rPr>
                <w:rFonts w:ascii="Times New Roman" w:eastAsia="Andale Sans UI" w:hAnsi="Times New Roman"/>
                <w:kern w:val="3"/>
                <w:sz w:val="28"/>
                <w:szCs w:val="28"/>
                <w:lang w:eastAsia="ja-JP" w:bidi="fa-IR"/>
              </w:rPr>
              <w:t>от ул. Выгонной до ул. Краснодарской</w:t>
            </w:r>
            <w:r w:rsidRPr="00252778">
              <w:rPr>
                <w:rFonts w:ascii="Times New Roman" w:eastAsia="Times New Roman" w:hAnsi="Times New Roman"/>
                <w:color w:val="000000" w:themeColor="text1"/>
                <w:spacing w:val="2"/>
                <w:sz w:val="28"/>
                <w:szCs w:val="28"/>
              </w:rPr>
              <w:t>)</w:t>
            </w:r>
            <w:proofErr w:type="gramEnd"/>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1380,0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4754,68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6561,46</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Виноградная (</w:t>
            </w:r>
            <w:r w:rsidRPr="00252778">
              <w:rPr>
                <w:rFonts w:ascii="Times New Roman" w:eastAsia="Andale Sans UI" w:hAnsi="Times New Roman"/>
                <w:kern w:val="3"/>
                <w:sz w:val="28"/>
                <w:szCs w:val="28"/>
                <w:lang w:eastAsia="ja-JP" w:bidi="fa-IR"/>
              </w:rPr>
              <w:t xml:space="preserve">от </w:t>
            </w:r>
            <w:proofErr w:type="spellStart"/>
            <w:proofErr w:type="gramStart"/>
            <w:r w:rsidRPr="00252778">
              <w:rPr>
                <w:rFonts w:ascii="Times New Roman" w:eastAsia="Andale Sans UI" w:hAnsi="Times New Roman"/>
                <w:kern w:val="3"/>
                <w:sz w:val="28"/>
                <w:szCs w:val="28"/>
                <w:lang w:eastAsia="ja-JP" w:bidi="fa-IR"/>
              </w:rPr>
              <w:t>ул</w:t>
            </w:r>
            <w:proofErr w:type="spellEnd"/>
            <w:proofErr w:type="gramEnd"/>
            <w:r w:rsidRPr="00252778">
              <w:rPr>
                <w:rFonts w:ascii="Times New Roman" w:eastAsia="Andale Sans UI" w:hAnsi="Times New Roman"/>
                <w:kern w:val="3"/>
                <w:sz w:val="28"/>
                <w:szCs w:val="28"/>
                <w:lang w:eastAsia="ja-JP" w:bidi="fa-IR"/>
              </w:rPr>
              <w:t xml:space="preserve"> Шевченко до ул. Энгельса</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790,0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3611,63</w:t>
            </w:r>
          </w:p>
        </w:tc>
      </w:tr>
      <w:tr w:rsidR="006651E3" w:rsidRPr="00252778" w:rsidTr="00E87F54">
        <w:trPr>
          <w:trHeight w:hRule="exact" w:val="922"/>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r w:rsidRPr="00252778">
              <w:rPr>
                <w:rFonts w:ascii="Times New Roman" w:eastAsia="Times New Roman" w:hAnsi="Times New Roman"/>
                <w:color w:val="000000" w:themeColor="text1"/>
                <w:spacing w:val="2"/>
                <w:sz w:val="28"/>
                <w:szCs w:val="28"/>
              </w:rPr>
              <w:lastRenderedPageBreak/>
              <w:t>Замена водопроводной сети ст. Нововеличковская по ул. Свердлова (</w:t>
            </w:r>
            <w:r w:rsidRPr="00252778">
              <w:rPr>
                <w:rFonts w:ascii="Times New Roman" w:eastAsia="Andale Sans UI" w:hAnsi="Times New Roman"/>
                <w:kern w:val="3"/>
                <w:sz w:val="28"/>
                <w:szCs w:val="28"/>
                <w:lang w:eastAsia="ja-JP" w:bidi="fa-IR"/>
              </w:rPr>
              <w:t>от ул. Степной до ул. Б. Хмельницкого</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1828,67</w:t>
            </w:r>
          </w:p>
        </w:tc>
      </w:tr>
      <w:tr w:rsidR="006651E3" w:rsidRPr="00252778" w:rsidTr="00E87F54">
        <w:trPr>
          <w:trHeight w:hRule="exact" w:val="1280"/>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Свердлова (</w:t>
            </w:r>
            <w:r w:rsidRPr="00252778">
              <w:rPr>
                <w:rFonts w:ascii="Times New Roman" w:eastAsia="Andale Sans UI" w:hAnsi="Times New Roman"/>
                <w:kern w:val="3"/>
                <w:sz w:val="28"/>
                <w:szCs w:val="28"/>
                <w:lang w:eastAsia="ja-JP" w:bidi="fa-IR"/>
              </w:rPr>
              <w:t>от ул. ул. Б. Хмельницкого до ул. Медведовской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950,0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150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4754,68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4516,95</w:t>
            </w:r>
          </w:p>
        </w:tc>
      </w:tr>
      <w:tr w:rsidR="006651E3" w:rsidRPr="00252778" w:rsidTr="00E87F54">
        <w:trPr>
          <w:trHeight w:hRule="exact" w:val="922"/>
        </w:trPr>
        <w:tc>
          <w:tcPr>
            <w:tcW w:w="4530" w:type="dxa"/>
            <w:shd w:val="clear" w:color="auto" w:fill="auto"/>
          </w:tcPr>
          <w:p w:rsidR="006651E3" w:rsidRPr="00252778" w:rsidRDefault="006651E3" w:rsidP="00E87F54">
            <w:pPr>
              <w:widowControl w:val="0"/>
              <w:suppressAutoHyphens/>
              <w:autoSpaceDN w:val="0"/>
              <w:snapToGrid w:val="0"/>
              <w:jc w:val="center"/>
              <w:textAlignment w:val="baseline"/>
              <w:rPr>
                <w:rFonts w:ascii="Times New Roman" w:eastAsia="Andale Sans UI" w:hAnsi="Times New Roman"/>
                <w:kern w:val="3"/>
                <w:sz w:val="28"/>
                <w:szCs w:val="28"/>
                <w:lang w:eastAsia="ja-JP" w:bidi="fa-IR"/>
              </w:rPr>
            </w:pPr>
            <w:proofErr w:type="gramStart"/>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Красная (</w:t>
            </w:r>
            <w:r w:rsidRPr="00252778">
              <w:rPr>
                <w:rFonts w:ascii="Times New Roman" w:eastAsia="Andale Sans UI" w:hAnsi="Times New Roman"/>
                <w:kern w:val="3"/>
                <w:sz w:val="28"/>
                <w:szCs w:val="28"/>
                <w:lang w:eastAsia="ja-JP" w:bidi="fa-IR"/>
              </w:rPr>
              <w:t>дорога регионального значения) от ул. Короткой до реки Понура</w:t>
            </w:r>
            <w:r w:rsidRPr="00252778">
              <w:rPr>
                <w:rFonts w:ascii="Times New Roman" w:eastAsia="Times New Roman" w:hAnsi="Times New Roman"/>
                <w:color w:val="000000" w:themeColor="text1"/>
                <w:spacing w:val="2"/>
                <w:sz w:val="28"/>
                <w:szCs w:val="28"/>
              </w:rPr>
              <w:t>)</w:t>
            </w:r>
            <w:proofErr w:type="gramEnd"/>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1700,0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7771,86</w:t>
            </w:r>
          </w:p>
        </w:tc>
      </w:tr>
      <w:tr w:rsidR="006651E3" w:rsidRPr="00252778" w:rsidTr="00E87F54">
        <w:trPr>
          <w:trHeight w:hRule="exact" w:val="922"/>
        </w:trPr>
        <w:tc>
          <w:tcPr>
            <w:tcW w:w="4530" w:type="dxa"/>
            <w:shd w:val="clear" w:color="auto" w:fill="auto"/>
          </w:tcPr>
          <w:p w:rsidR="006651E3" w:rsidRPr="00252778" w:rsidRDefault="006651E3" w:rsidP="00E87F54">
            <w:pPr>
              <w:jc w:val="center"/>
              <w:rPr>
                <w:rFonts w:ascii="Times New Roman" w:hAnsi="Times New Roman"/>
                <w:sz w:val="28"/>
                <w:szCs w:val="28"/>
              </w:rPr>
            </w:pPr>
            <w:r w:rsidRPr="00252778">
              <w:rPr>
                <w:rFonts w:ascii="Times New Roman" w:eastAsia="Times New Roman" w:hAnsi="Times New Roman"/>
                <w:color w:val="000000" w:themeColor="text1"/>
                <w:spacing w:val="2"/>
                <w:sz w:val="28"/>
                <w:szCs w:val="28"/>
              </w:rPr>
              <w:t>Замена водопроводной сети ст. Нововеличковская по ул. Красная (</w:t>
            </w:r>
            <w:r w:rsidRPr="00252778">
              <w:rPr>
                <w:rFonts w:ascii="Times New Roman" w:eastAsia="Andale Sans UI" w:hAnsi="Times New Roman"/>
                <w:kern w:val="3"/>
                <w:sz w:val="28"/>
                <w:szCs w:val="28"/>
                <w:lang w:eastAsia="ja-JP" w:bidi="fa-IR"/>
              </w:rPr>
              <w:t>от ул. Южной до ул. Ровной</w:t>
            </w:r>
            <w:r w:rsidRPr="00252778">
              <w:rPr>
                <w:rFonts w:ascii="Times New Roman" w:eastAsia="Times New Roman" w:hAnsi="Times New Roman"/>
                <w:color w:val="000000" w:themeColor="text1"/>
                <w:spacing w:val="2"/>
                <w:sz w:val="28"/>
                <w:szCs w:val="28"/>
              </w:rPr>
              <w:t>)</w:t>
            </w:r>
          </w:p>
        </w:tc>
        <w:tc>
          <w:tcPr>
            <w:tcW w:w="1095"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м</w:t>
            </w:r>
          </w:p>
        </w:tc>
        <w:tc>
          <w:tcPr>
            <w:tcW w:w="2057"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630,0</w:t>
            </w:r>
          </w:p>
        </w:tc>
        <w:tc>
          <w:tcPr>
            <w:tcW w:w="1760"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100</w:t>
            </w:r>
          </w:p>
        </w:tc>
        <w:tc>
          <w:tcPr>
            <w:tcW w:w="2101" w:type="dxa"/>
            <w:shd w:val="clear" w:color="auto" w:fill="auto"/>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themeColor="text1"/>
                <w:spacing w:val="2"/>
                <w:sz w:val="28"/>
                <w:szCs w:val="28"/>
              </w:rPr>
            </w:pPr>
            <w:r w:rsidRPr="00252778">
              <w:rPr>
                <w:rFonts w:ascii="Times New Roman" w:eastAsia="Times New Roman" w:hAnsi="Times New Roman"/>
                <w:color w:val="000000" w:themeColor="text1"/>
                <w:spacing w:val="2"/>
                <w:sz w:val="28"/>
                <w:szCs w:val="28"/>
              </w:rPr>
              <w:t>4571,68</w:t>
            </w:r>
          </w:p>
        </w:tc>
        <w:tc>
          <w:tcPr>
            <w:tcW w:w="2506" w:type="dxa"/>
            <w:shd w:val="clear" w:color="auto" w:fill="auto"/>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2880,16</w:t>
            </w:r>
          </w:p>
        </w:tc>
      </w:tr>
      <w:tr w:rsidR="006651E3" w:rsidRPr="00252778" w:rsidTr="00E87F54">
        <w:trPr>
          <w:trHeight w:hRule="exact" w:val="454"/>
        </w:trPr>
        <w:tc>
          <w:tcPr>
            <w:tcW w:w="4530"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rPr>
                <w:rFonts w:ascii="Times New Roman" w:hAnsi="Times New Roman"/>
                <w:b/>
                <w:i/>
                <w:sz w:val="28"/>
                <w:szCs w:val="28"/>
              </w:rPr>
            </w:pPr>
            <w:r w:rsidRPr="00252778">
              <w:rPr>
                <w:rFonts w:ascii="Times New Roman" w:hAnsi="Times New Roman"/>
                <w:b/>
                <w:i/>
                <w:sz w:val="28"/>
                <w:szCs w:val="28"/>
              </w:rPr>
              <w:t>Итого:</w:t>
            </w:r>
          </w:p>
        </w:tc>
        <w:tc>
          <w:tcPr>
            <w:tcW w:w="1095"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p>
        </w:tc>
        <w:tc>
          <w:tcPr>
            <w:tcW w:w="2057"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p>
        </w:tc>
        <w:tc>
          <w:tcPr>
            <w:tcW w:w="1760"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p>
        </w:tc>
        <w:tc>
          <w:tcPr>
            <w:tcW w:w="2101"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p>
        </w:tc>
        <w:tc>
          <w:tcPr>
            <w:tcW w:w="2506" w:type="dxa"/>
            <w:tcBorders>
              <w:bottom w:val="single" w:sz="4" w:space="0" w:color="auto"/>
            </w:tcBorders>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172069,28</w:t>
            </w:r>
          </w:p>
        </w:tc>
      </w:tr>
    </w:tbl>
    <w:p w:rsidR="006651E3" w:rsidRPr="00252778" w:rsidRDefault="006651E3" w:rsidP="006651E3">
      <w:pPr>
        <w:spacing w:before="100" w:beforeAutospacing="1" w:after="100" w:afterAutospacing="1" w:line="240" w:lineRule="auto"/>
        <w:contextualSpacing/>
        <w:jc w:val="center"/>
        <w:rPr>
          <w:rFonts w:ascii="Times New Roman" w:hAnsi="Times New Roman"/>
          <w:b/>
          <w:color w:val="000000"/>
          <w:sz w:val="28"/>
          <w:szCs w:val="28"/>
        </w:rPr>
      </w:pPr>
    </w:p>
    <w:p w:rsidR="006651E3" w:rsidRPr="00252778" w:rsidRDefault="006651E3" w:rsidP="006651E3">
      <w:pPr>
        <w:tabs>
          <w:tab w:val="left" w:pos="3660"/>
        </w:tabs>
        <w:jc w:val="center"/>
        <w:rPr>
          <w:rFonts w:ascii="Times New Roman" w:hAnsi="Times New Roman"/>
          <w:b/>
          <w:bCs/>
          <w:i/>
          <w:sz w:val="28"/>
          <w:szCs w:val="28"/>
        </w:rPr>
      </w:pPr>
    </w:p>
    <w:p w:rsidR="006651E3" w:rsidRPr="00252778" w:rsidRDefault="006651E3" w:rsidP="006651E3">
      <w:pPr>
        <w:tabs>
          <w:tab w:val="left" w:pos="3660"/>
        </w:tabs>
        <w:jc w:val="center"/>
        <w:rPr>
          <w:rFonts w:ascii="Times New Roman" w:hAnsi="Times New Roman"/>
          <w:b/>
          <w:bCs/>
          <w:i/>
          <w:sz w:val="28"/>
          <w:szCs w:val="28"/>
        </w:rPr>
        <w:sectPr w:rsidR="006651E3" w:rsidRPr="00252778" w:rsidSect="00E87F54">
          <w:pgSz w:w="15840" w:h="12240" w:orient="landscape"/>
          <w:pgMar w:top="1418" w:right="397" w:bottom="476" w:left="1418" w:header="720" w:footer="720" w:gutter="0"/>
          <w:cols w:space="720"/>
        </w:sectPr>
      </w:pPr>
    </w:p>
    <w:p w:rsidR="006651E3" w:rsidRPr="00252778" w:rsidRDefault="006651E3" w:rsidP="006651E3">
      <w:pPr>
        <w:tabs>
          <w:tab w:val="left" w:pos="3660"/>
        </w:tabs>
        <w:jc w:val="center"/>
        <w:rPr>
          <w:b/>
          <w:i/>
          <w:sz w:val="28"/>
          <w:szCs w:val="28"/>
        </w:rPr>
      </w:pPr>
      <w:r w:rsidRPr="00252778">
        <w:rPr>
          <w:rFonts w:ascii="Times New Roman" w:hAnsi="Times New Roman"/>
          <w:b/>
          <w:bCs/>
          <w:i/>
          <w:sz w:val="28"/>
          <w:szCs w:val="28"/>
        </w:rPr>
        <w:lastRenderedPageBreak/>
        <w:t>1.7</w:t>
      </w:r>
      <w:bookmarkStart w:id="10" w:name="_Toc380482172"/>
      <w:bookmarkStart w:id="11" w:name="_Toc388883709"/>
      <w:r w:rsidRPr="00252778">
        <w:rPr>
          <w:rFonts w:ascii="Times New Roman" w:hAnsi="Times New Roman"/>
          <w:b/>
          <w:bCs/>
          <w:i/>
          <w:sz w:val="28"/>
          <w:szCs w:val="28"/>
        </w:rPr>
        <w:t xml:space="preserve"> </w:t>
      </w:r>
      <w:r w:rsidRPr="00252778">
        <w:rPr>
          <w:rFonts w:ascii="Times New Roman" w:hAnsi="Times New Roman"/>
          <w:b/>
          <w:i/>
          <w:sz w:val="28"/>
          <w:szCs w:val="28"/>
        </w:rPr>
        <w:t>ПЛАНОВЫЕ ПОКАЗАТЕЛИ РАЗВИТИЯ ЦЕНТРАЛИЗОВАННЫХ СИСТЕМ ВОДОСНАБЖЕНИЯ</w:t>
      </w:r>
      <w:bookmarkEnd w:id="10"/>
      <w:bookmarkEnd w:id="11"/>
    </w:p>
    <w:p w:rsidR="006651E3" w:rsidRPr="00252778" w:rsidRDefault="006651E3" w:rsidP="006651E3">
      <w:pPr>
        <w:autoSpaceDE w:val="0"/>
        <w:autoSpaceDN w:val="0"/>
        <w:adjustRightInd w:val="0"/>
        <w:spacing w:after="0" w:line="360" w:lineRule="auto"/>
        <w:ind w:firstLine="709"/>
        <w:contextualSpacing/>
        <w:jc w:val="both"/>
        <w:rPr>
          <w:rFonts w:ascii="Times New Roman" w:eastAsia="Times New Roman" w:hAnsi="Times New Roman"/>
          <w:sz w:val="28"/>
          <w:szCs w:val="28"/>
        </w:rPr>
      </w:pPr>
      <w:r w:rsidRPr="00252778">
        <w:rPr>
          <w:rFonts w:ascii="Times New Roman" w:eastAsia="Times New Roman" w:hAnsi="Times New Roman"/>
          <w:sz w:val="28"/>
          <w:szCs w:val="28"/>
        </w:rPr>
        <w:t>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 Плановые показатели развития системы централизованного водоснабжения представлены ниже (Таблица 16):</w:t>
      </w:r>
    </w:p>
    <w:p w:rsidR="006651E3" w:rsidRPr="00252778" w:rsidRDefault="006651E3" w:rsidP="006651E3">
      <w:pPr>
        <w:autoSpaceDE w:val="0"/>
        <w:autoSpaceDN w:val="0"/>
        <w:adjustRightInd w:val="0"/>
        <w:spacing w:after="0" w:line="360" w:lineRule="auto"/>
        <w:ind w:firstLine="709"/>
        <w:contextualSpacing/>
        <w:jc w:val="right"/>
        <w:rPr>
          <w:rFonts w:ascii="Times New Roman" w:eastAsia="Times New Roman" w:hAnsi="Times New Roman"/>
          <w:b/>
          <w:i/>
          <w:sz w:val="28"/>
          <w:szCs w:val="28"/>
        </w:rPr>
      </w:pPr>
      <w:r w:rsidRPr="00252778">
        <w:rPr>
          <w:rFonts w:ascii="Times New Roman" w:eastAsia="Times New Roman" w:hAnsi="Times New Roman"/>
          <w:b/>
          <w:i/>
          <w:sz w:val="28"/>
          <w:szCs w:val="28"/>
        </w:rPr>
        <w:t>Таблица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986"/>
        <w:gridCol w:w="1324"/>
        <w:gridCol w:w="1113"/>
        <w:gridCol w:w="1417"/>
        <w:gridCol w:w="1143"/>
        <w:gridCol w:w="851"/>
        <w:gridCol w:w="992"/>
        <w:gridCol w:w="992"/>
        <w:gridCol w:w="1276"/>
        <w:gridCol w:w="1276"/>
      </w:tblGrid>
      <w:tr w:rsidR="006651E3" w:rsidRPr="00252778" w:rsidTr="00E87F54">
        <w:tc>
          <w:tcPr>
            <w:tcW w:w="781"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 xml:space="preserve">№ </w:t>
            </w:r>
            <w:proofErr w:type="gramStart"/>
            <w:r w:rsidRPr="00252778">
              <w:rPr>
                <w:rFonts w:ascii="Times New Roman" w:eastAsia="Times New Roman" w:hAnsi="Times New Roman"/>
                <w:b/>
                <w:bCs/>
                <w:i/>
                <w:sz w:val="28"/>
                <w:szCs w:val="28"/>
              </w:rPr>
              <w:t>п</w:t>
            </w:r>
            <w:proofErr w:type="gramEnd"/>
            <w:r w:rsidRPr="00252778">
              <w:rPr>
                <w:rFonts w:ascii="Times New Roman" w:eastAsia="Times New Roman" w:hAnsi="Times New Roman"/>
                <w:b/>
                <w:bCs/>
                <w:i/>
                <w:sz w:val="28"/>
                <w:szCs w:val="28"/>
              </w:rPr>
              <w:t>/п</w:t>
            </w:r>
          </w:p>
        </w:tc>
        <w:tc>
          <w:tcPr>
            <w:tcW w:w="2986"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Наименование показателя</w:t>
            </w:r>
          </w:p>
        </w:tc>
        <w:tc>
          <w:tcPr>
            <w:tcW w:w="1324"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Ед. изм.</w:t>
            </w:r>
          </w:p>
        </w:tc>
        <w:tc>
          <w:tcPr>
            <w:tcW w:w="1113"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2016</w:t>
            </w:r>
          </w:p>
        </w:tc>
        <w:tc>
          <w:tcPr>
            <w:tcW w:w="1417"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2017</w:t>
            </w:r>
          </w:p>
        </w:tc>
        <w:tc>
          <w:tcPr>
            <w:tcW w:w="1143"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2018</w:t>
            </w:r>
          </w:p>
        </w:tc>
        <w:tc>
          <w:tcPr>
            <w:tcW w:w="851"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2019</w:t>
            </w:r>
          </w:p>
        </w:tc>
        <w:tc>
          <w:tcPr>
            <w:tcW w:w="992"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2020</w:t>
            </w:r>
          </w:p>
        </w:tc>
        <w:tc>
          <w:tcPr>
            <w:tcW w:w="992"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2021</w:t>
            </w:r>
          </w:p>
        </w:tc>
        <w:tc>
          <w:tcPr>
            <w:tcW w:w="1276"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2022-2026</w:t>
            </w:r>
          </w:p>
        </w:tc>
        <w:tc>
          <w:tcPr>
            <w:tcW w:w="1276"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2027-2037</w:t>
            </w:r>
          </w:p>
        </w:tc>
      </w:tr>
      <w:tr w:rsidR="006651E3" w:rsidRPr="00252778" w:rsidTr="00E87F54">
        <w:tc>
          <w:tcPr>
            <w:tcW w:w="781" w:type="dxa"/>
            <w:shd w:val="clear" w:color="auto" w:fill="EAF1DD" w:themeFill="accent3" w:themeFillTint="3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1</w:t>
            </w:r>
          </w:p>
        </w:tc>
        <w:tc>
          <w:tcPr>
            <w:tcW w:w="13370" w:type="dxa"/>
            <w:gridSpan w:val="10"/>
            <w:shd w:val="clear" w:color="auto" w:fill="EAF1DD" w:themeFill="accent3" w:themeFillTint="33"/>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КАЧЕСТВО ВОДЫ</w:t>
            </w:r>
          </w:p>
        </w:tc>
      </w:tr>
      <w:tr w:rsidR="006651E3" w:rsidRPr="00252778" w:rsidTr="00E87F54">
        <w:tc>
          <w:tcPr>
            <w:tcW w:w="781"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1.1</w:t>
            </w:r>
          </w:p>
        </w:tc>
        <w:tc>
          <w:tcPr>
            <w:tcW w:w="2986" w:type="dxa"/>
            <w:shd w:val="clear" w:color="auto" w:fill="auto"/>
          </w:tcPr>
          <w:p w:rsidR="006651E3" w:rsidRPr="00252778" w:rsidRDefault="006651E3" w:rsidP="00E87F54">
            <w:pPr>
              <w:autoSpaceDE w:val="0"/>
              <w:autoSpaceDN w:val="0"/>
              <w:adjustRightInd w:val="0"/>
              <w:spacing w:after="0" w:line="240" w:lineRule="auto"/>
              <w:contextualSpacing/>
              <w:jc w:val="both"/>
              <w:rPr>
                <w:rFonts w:ascii="Times New Roman" w:eastAsia="Times New Roman" w:hAnsi="Times New Roman"/>
                <w:bCs/>
                <w:sz w:val="28"/>
                <w:szCs w:val="28"/>
              </w:rPr>
            </w:pPr>
            <w:r w:rsidRPr="00252778">
              <w:rPr>
                <w:rFonts w:ascii="Times New Roman" w:eastAsia="Times New Roman" w:hAnsi="Times New Roman"/>
                <w:color w:val="000000"/>
                <w:sz w:val="28"/>
                <w:szCs w:val="28"/>
              </w:rPr>
              <w:t xml:space="preserve">Доля проб холодной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w:t>
            </w:r>
            <w:r w:rsidRPr="00252778">
              <w:rPr>
                <w:rFonts w:ascii="Times New Roman" w:eastAsia="Times New Roman" w:hAnsi="Times New Roman"/>
                <w:color w:val="000000"/>
                <w:sz w:val="28"/>
                <w:szCs w:val="28"/>
              </w:rPr>
              <w:lastRenderedPageBreak/>
              <w:t>результатам производственного контроля качества питьевой воды</w:t>
            </w:r>
          </w:p>
        </w:tc>
        <w:tc>
          <w:tcPr>
            <w:tcW w:w="1324"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lastRenderedPageBreak/>
              <w:t>%</w:t>
            </w:r>
          </w:p>
        </w:tc>
        <w:tc>
          <w:tcPr>
            <w:tcW w:w="1113"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18,2</w:t>
            </w:r>
          </w:p>
        </w:tc>
        <w:tc>
          <w:tcPr>
            <w:tcW w:w="1417"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15,7</w:t>
            </w:r>
          </w:p>
        </w:tc>
        <w:tc>
          <w:tcPr>
            <w:tcW w:w="1143"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13,2</w:t>
            </w:r>
          </w:p>
        </w:tc>
        <w:tc>
          <w:tcPr>
            <w:tcW w:w="851"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10,7</w:t>
            </w:r>
          </w:p>
        </w:tc>
        <w:tc>
          <w:tcPr>
            <w:tcW w:w="992"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8,2</w:t>
            </w:r>
          </w:p>
        </w:tc>
        <w:tc>
          <w:tcPr>
            <w:tcW w:w="992"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5,7</w:t>
            </w:r>
          </w:p>
        </w:tc>
        <w:tc>
          <w:tcPr>
            <w:tcW w:w="1276"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3,2</w:t>
            </w:r>
          </w:p>
        </w:tc>
        <w:tc>
          <w:tcPr>
            <w:tcW w:w="1276"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2,5</w:t>
            </w:r>
          </w:p>
        </w:tc>
      </w:tr>
    </w:tbl>
    <w:p w:rsidR="006651E3" w:rsidRPr="00252778" w:rsidRDefault="006651E3" w:rsidP="006651E3">
      <w:pPr>
        <w:autoSpaceDE w:val="0"/>
        <w:autoSpaceDN w:val="0"/>
        <w:adjustRightInd w:val="0"/>
        <w:spacing w:after="0" w:line="240" w:lineRule="auto"/>
        <w:contextualSpacing/>
        <w:jc w:val="center"/>
        <w:rPr>
          <w:rFonts w:ascii="Times New Roman" w:eastAsia="Times New Roman" w:hAnsi="Times New Roman"/>
          <w:bCs/>
          <w:sz w:val="28"/>
          <w:szCs w:val="28"/>
        </w:rPr>
        <w:sectPr w:rsidR="006651E3" w:rsidRPr="00252778" w:rsidSect="00E87F54">
          <w:pgSz w:w="15840" w:h="12240" w:orient="landscape"/>
          <w:pgMar w:top="1418" w:right="397" w:bottom="476" w:left="1418" w:header="720" w:footer="72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986"/>
        <w:gridCol w:w="1324"/>
        <w:gridCol w:w="1113"/>
        <w:gridCol w:w="1417"/>
        <w:gridCol w:w="1143"/>
        <w:gridCol w:w="851"/>
        <w:gridCol w:w="992"/>
        <w:gridCol w:w="992"/>
        <w:gridCol w:w="1276"/>
        <w:gridCol w:w="1276"/>
      </w:tblGrid>
      <w:tr w:rsidR="006651E3" w:rsidRPr="00252778" w:rsidTr="00E87F54">
        <w:tc>
          <w:tcPr>
            <w:tcW w:w="781"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lastRenderedPageBreak/>
              <w:t>1.2</w:t>
            </w:r>
          </w:p>
        </w:tc>
        <w:tc>
          <w:tcPr>
            <w:tcW w:w="2986" w:type="dxa"/>
            <w:tcBorders>
              <w:bottom w:val="single" w:sz="4" w:space="0" w:color="auto"/>
            </w:tcBorders>
          </w:tcPr>
          <w:p w:rsidR="006651E3" w:rsidRPr="00252778" w:rsidRDefault="006651E3" w:rsidP="00E87F54">
            <w:pPr>
              <w:autoSpaceDE w:val="0"/>
              <w:autoSpaceDN w:val="0"/>
              <w:adjustRightInd w:val="0"/>
              <w:spacing w:after="0" w:line="240" w:lineRule="auto"/>
              <w:contextualSpacing/>
              <w:jc w:val="both"/>
              <w:rPr>
                <w:rFonts w:ascii="Times New Roman" w:eastAsia="Times New Roman" w:hAnsi="Times New Roman"/>
                <w:bCs/>
                <w:sz w:val="28"/>
                <w:szCs w:val="28"/>
              </w:rPr>
            </w:pPr>
            <w:r w:rsidRPr="00252778">
              <w:rPr>
                <w:rFonts w:ascii="Times New Roman" w:eastAsia="Times New Roman" w:hAnsi="Times New Roman"/>
                <w:color w:val="000000"/>
                <w:sz w:val="28"/>
                <w:szCs w:val="28"/>
              </w:rPr>
              <w:t>Доля проб холодной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324"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w:t>
            </w:r>
          </w:p>
        </w:tc>
        <w:tc>
          <w:tcPr>
            <w:tcW w:w="1113"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21,2</w:t>
            </w:r>
          </w:p>
        </w:tc>
        <w:tc>
          <w:tcPr>
            <w:tcW w:w="1417"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20,2</w:t>
            </w:r>
          </w:p>
        </w:tc>
        <w:tc>
          <w:tcPr>
            <w:tcW w:w="1143"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19,2</w:t>
            </w:r>
          </w:p>
        </w:tc>
        <w:tc>
          <w:tcPr>
            <w:tcW w:w="851"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18,2</w:t>
            </w:r>
          </w:p>
        </w:tc>
        <w:tc>
          <w:tcPr>
            <w:tcW w:w="992"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17,2</w:t>
            </w:r>
          </w:p>
        </w:tc>
        <w:tc>
          <w:tcPr>
            <w:tcW w:w="992"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16,2</w:t>
            </w:r>
          </w:p>
        </w:tc>
        <w:tc>
          <w:tcPr>
            <w:tcW w:w="1276"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11,2</w:t>
            </w:r>
          </w:p>
        </w:tc>
        <w:tc>
          <w:tcPr>
            <w:tcW w:w="1276" w:type="dxa"/>
            <w:tcBorders>
              <w:bottom w:val="single" w:sz="4" w:space="0" w:color="auto"/>
            </w:tcBorders>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6,2</w:t>
            </w:r>
          </w:p>
        </w:tc>
      </w:tr>
      <w:tr w:rsidR="006651E3" w:rsidRPr="00252778" w:rsidTr="00E87F54">
        <w:tc>
          <w:tcPr>
            <w:tcW w:w="781" w:type="dxa"/>
            <w:shd w:val="clear" w:color="auto" w:fill="EAF1DD" w:themeFill="accent3" w:themeFillTint="3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w:t>
            </w:r>
          </w:p>
        </w:tc>
        <w:tc>
          <w:tcPr>
            <w:tcW w:w="13370" w:type="dxa"/>
            <w:gridSpan w:val="10"/>
            <w:shd w:val="clear" w:color="auto" w:fill="EAF1DD" w:themeFill="accent3" w:themeFillTint="33"/>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НАДЕЖНОСТЬ И БЕСПЕРЕБОЙНОСТЬ ВОДОСНАБЖЕНИЯ</w:t>
            </w:r>
          </w:p>
        </w:tc>
      </w:tr>
      <w:tr w:rsidR="006651E3" w:rsidRPr="00252778" w:rsidTr="00E87F54">
        <w:tc>
          <w:tcPr>
            <w:tcW w:w="781"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2.1</w:t>
            </w:r>
          </w:p>
        </w:tc>
        <w:tc>
          <w:tcPr>
            <w:tcW w:w="2986" w:type="dxa"/>
          </w:tcPr>
          <w:p w:rsidR="006651E3" w:rsidRPr="00252778" w:rsidRDefault="006651E3" w:rsidP="00E87F54">
            <w:pPr>
              <w:autoSpaceDE w:val="0"/>
              <w:autoSpaceDN w:val="0"/>
              <w:adjustRightInd w:val="0"/>
              <w:spacing w:after="0" w:line="240" w:lineRule="auto"/>
              <w:contextualSpacing/>
              <w:jc w:val="both"/>
              <w:rPr>
                <w:rFonts w:ascii="Times New Roman" w:eastAsia="Times New Roman" w:hAnsi="Times New Roman"/>
                <w:bCs/>
                <w:sz w:val="28"/>
                <w:szCs w:val="28"/>
              </w:rPr>
            </w:pPr>
            <w:r w:rsidRPr="00252778">
              <w:rPr>
                <w:rFonts w:ascii="Times New Roman" w:eastAsia="Times New Roman" w:hAnsi="Times New Roman"/>
                <w:color w:val="000000"/>
                <w:sz w:val="28"/>
                <w:szCs w:val="28"/>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w:t>
            </w:r>
            <w:r w:rsidRPr="00252778">
              <w:rPr>
                <w:rFonts w:ascii="Times New Roman" w:eastAsia="Times New Roman" w:hAnsi="Times New Roman"/>
                <w:color w:val="000000"/>
                <w:sz w:val="28"/>
                <w:szCs w:val="28"/>
              </w:rPr>
              <w:lastRenderedPageBreak/>
              <w:t>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1324" w:type="dxa"/>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proofErr w:type="spellStart"/>
            <w:proofErr w:type="gramStart"/>
            <w:r w:rsidRPr="00252778">
              <w:rPr>
                <w:rFonts w:ascii="Times New Roman" w:eastAsia="Times New Roman" w:hAnsi="Times New Roman"/>
                <w:bCs/>
                <w:sz w:val="28"/>
                <w:szCs w:val="28"/>
              </w:rPr>
              <w:lastRenderedPageBreak/>
              <w:t>ед</w:t>
            </w:r>
            <w:proofErr w:type="spellEnd"/>
            <w:proofErr w:type="gramEnd"/>
            <w:r w:rsidRPr="00252778">
              <w:rPr>
                <w:rFonts w:ascii="Times New Roman" w:eastAsia="Times New Roman" w:hAnsi="Times New Roman"/>
                <w:bCs/>
                <w:sz w:val="28"/>
                <w:szCs w:val="28"/>
              </w:rPr>
              <w:t>/км</w:t>
            </w:r>
          </w:p>
        </w:tc>
        <w:tc>
          <w:tcPr>
            <w:tcW w:w="1113" w:type="dxa"/>
            <w:tcBorders>
              <w:right w:val="single" w:sz="4" w:space="0" w:color="auto"/>
            </w:tcBorders>
            <w:vAlign w:val="center"/>
          </w:tcPr>
          <w:p w:rsidR="006651E3" w:rsidRPr="00252778" w:rsidRDefault="006651E3" w:rsidP="00E87F54">
            <w:pPr>
              <w:tabs>
                <w:tab w:val="left" w:pos="-416"/>
              </w:tabs>
              <w:spacing w:line="240" w:lineRule="auto"/>
              <w:ind w:hanging="416"/>
              <w:jc w:val="center"/>
              <w:rPr>
                <w:rFonts w:ascii="Times New Roman" w:hAnsi="Times New Roman"/>
                <w:color w:val="000000"/>
                <w:sz w:val="28"/>
                <w:szCs w:val="28"/>
              </w:rPr>
            </w:pPr>
            <w:r w:rsidRPr="00252778">
              <w:rPr>
                <w:rFonts w:ascii="Times New Roman" w:eastAsia="Times New Roman" w:hAnsi="Times New Roman"/>
                <w:bCs/>
                <w:sz w:val="28"/>
                <w:szCs w:val="28"/>
              </w:rPr>
              <w:t xml:space="preserve">     0,51</w:t>
            </w:r>
          </w:p>
        </w:tc>
        <w:tc>
          <w:tcPr>
            <w:tcW w:w="1417"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0,5</w:t>
            </w:r>
          </w:p>
        </w:tc>
        <w:tc>
          <w:tcPr>
            <w:tcW w:w="1143"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0,49</w:t>
            </w:r>
          </w:p>
        </w:tc>
        <w:tc>
          <w:tcPr>
            <w:tcW w:w="851"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0,48</w:t>
            </w:r>
          </w:p>
        </w:tc>
        <w:tc>
          <w:tcPr>
            <w:tcW w:w="992"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0,47</w:t>
            </w:r>
          </w:p>
        </w:tc>
        <w:tc>
          <w:tcPr>
            <w:tcW w:w="992"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0,46</w:t>
            </w:r>
          </w:p>
        </w:tc>
        <w:tc>
          <w:tcPr>
            <w:tcW w:w="1276" w:type="dxa"/>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0,4</w:t>
            </w:r>
          </w:p>
        </w:tc>
        <w:tc>
          <w:tcPr>
            <w:tcW w:w="1276" w:type="dxa"/>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0,35</w:t>
            </w:r>
          </w:p>
        </w:tc>
      </w:tr>
    </w:tbl>
    <w:p w:rsidR="006651E3" w:rsidRPr="00252778" w:rsidRDefault="006651E3" w:rsidP="006651E3">
      <w:pPr>
        <w:autoSpaceDE w:val="0"/>
        <w:autoSpaceDN w:val="0"/>
        <w:adjustRightInd w:val="0"/>
        <w:spacing w:after="0" w:line="240" w:lineRule="auto"/>
        <w:contextualSpacing/>
        <w:rPr>
          <w:rFonts w:ascii="Times New Roman" w:eastAsia="Times New Roman" w:hAnsi="Times New Roman"/>
          <w:b/>
          <w:bCs/>
          <w:i/>
          <w:sz w:val="28"/>
          <w:szCs w:val="28"/>
        </w:rPr>
        <w:sectPr w:rsidR="006651E3" w:rsidRPr="00252778" w:rsidSect="00E87F54">
          <w:pgSz w:w="15840" w:h="12240" w:orient="landscape"/>
          <w:pgMar w:top="1418" w:right="397" w:bottom="476" w:left="1418" w:header="720" w:footer="72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2961"/>
        <w:gridCol w:w="1509"/>
        <w:gridCol w:w="1095"/>
        <w:gridCol w:w="1395"/>
        <w:gridCol w:w="1124"/>
        <w:gridCol w:w="842"/>
        <w:gridCol w:w="980"/>
        <w:gridCol w:w="980"/>
        <w:gridCol w:w="1254"/>
        <w:gridCol w:w="1254"/>
      </w:tblGrid>
      <w:tr w:rsidR="006651E3" w:rsidRPr="00252778" w:rsidTr="00E87F54">
        <w:tc>
          <w:tcPr>
            <w:tcW w:w="781" w:type="dxa"/>
            <w:shd w:val="clear" w:color="auto" w:fill="EAF1DD" w:themeFill="accent3" w:themeFillTint="3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lastRenderedPageBreak/>
              <w:t>3</w:t>
            </w:r>
          </w:p>
        </w:tc>
        <w:tc>
          <w:tcPr>
            <w:tcW w:w="13234" w:type="dxa"/>
            <w:gridSpan w:val="10"/>
            <w:shd w:val="clear" w:color="auto" w:fill="EAF1DD" w:themeFill="accent3" w:themeFillTint="33"/>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КАЧЕСТВО ОБСЛУЖИВАНИЯ АБОНЕНТОВ</w:t>
            </w:r>
          </w:p>
        </w:tc>
      </w:tr>
      <w:tr w:rsidR="006651E3" w:rsidRPr="00252778" w:rsidTr="00E87F54">
        <w:tc>
          <w:tcPr>
            <w:tcW w:w="781"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3.1</w:t>
            </w:r>
          </w:p>
        </w:tc>
        <w:tc>
          <w:tcPr>
            <w:tcW w:w="2963" w:type="dxa"/>
            <w:shd w:val="clear" w:color="auto" w:fill="auto"/>
          </w:tcPr>
          <w:p w:rsidR="006651E3" w:rsidRPr="00252778" w:rsidRDefault="006651E3" w:rsidP="00E87F54">
            <w:pPr>
              <w:autoSpaceDE w:val="0"/>
              <w:autoSpaceDN w:val="0"/>
              <w:adjustRightInd w:val="0"/>
              <w:spacing w:after="0" w:line="240" w:lineRule="auto"/>
              <w:contextualSpacing/>
              <w:jc w:val="both"/>
              <w:rPr>
                <w:rFonts w:ascii="Times New Roman" w:eastAsia="Times New Roman" w:hAnsi="Times New Roman"/>
                <w:bCs/>
                <w:sz w:val="28"/>
                <w:szCs w:val="28"/>
              </w:rPr>
            </w:pPr>
            <w:r w:rsidRPr="00252778">
              <w:rPr>
                <w:rFonts w:ascii="Times New Roman" w:eastAsia="Times New Roman" w:hAnsi="Times New Roman"/>
                <w:sz w:val="28"/>
                <w:szCs w:val="28"/>
              </w:rPr>
              <w:t>Доля охвата населения централизованным водоснабжением</w:t>
            </w:r>
          </w:p>
        </w:tc>
        <w:tc>
          <w:tcPr>
            <w:tcW w:w="1324"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w:t>
            </w:r>
          </w:p>
        </w:tc>
        <w:tc>
          <w:tcPr>
            <w:tcW w:w="1098"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1399"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1127"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843"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982"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982"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1258"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1258"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r>
      <w:tr w:rsidR="006651E3" w:rsidRPr="00252778" w:rsidTr="00E87F54">
        <w:tc>
          <w:tcPr>
            <w:tcW w:w="781"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3.2</w:t>
            </w:r>
          </w:p>
        </w:tc>
        <w:tc>
          <w:tcPr>
            <w:tcW w:w="2963" w:type="dxa"/>
            <w:tcBorders>
              <w:bottom w:val="single" w:sz="4" w:space="0" w:color="auto"/>
            </w:tcBorders>
            <w:shd w:val="clear" w:color="auto" w:fill="auto"/>
          </w:tcPr>
          <w:p w:rsidR="006651E3" w:rsidRPr="00252778" w:rsidRDefault="006651E3" w:rsidP="00E87F54">
            <w:pPr>
              <w:autoSpaceDE w:val="0"/>
              <w:autoSpaceDN w:val="0"/>
              <w:adjustRightInd w:val="0"/>
              <w:spacing w:after="0" w:line="240" w:lineRule="auto"/>
              <w:contextualSpacing/>
              <w:jc w:val="both"/>
              <w:rPr>
                <w:rFonts w:ascii="Times New Roman" w:eastAsia="Times New Roman" w:hAnsi="Times New Roman"/>
                <w:bCs/>
                <w:sz w:val="28"/>
                <w:szCs w:val="28"/>
              </w:rPr>
            </w:pPr>
            <w:r w:rsidRPr="00252778">
              <w:rPr>
                <w:rFonts w:ascii="Times New Roman" w:eastAsia="Times New Roman" w:hAnsi="Times New Roman"/>
                <w:sz w:val="28"/>
                <w:szCs w:val="28"/>
              </w:rPr>
              <w:t>Доля обеспеченности потребителей приборами учета воды</w:t>
            </w:r>
          </w:p>
        </w:tc>
        <w:tc>
          <w:tcPr>
            <w:tcW w:w="1324"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w:t>
            </w:r>
          </w:p>
        </w:tc>
        <w:tc>
          <w:tcPr>
            <w:tcW w:w="1098"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95</w:t>
            </w:r>
          </w:p>
        </w:tc>
        <w:tc>
          <w:tcPr>
            <w:tcW w:w="1399"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95</w:t>
            </w:r>
          </w:p>
        </w:tc>
        <w:tc>
          <w:tcPr>
            <w:tcW w:w="1127"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97</w:t>
            </w:r>
          </w:p>
        </w:tc>
        <w:tc>
          <w:tcPr>
            <w:tcW w:w="843"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982"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982"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1258"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c>
          <w:tcPr>
            <w:tcW w:w="1258" w:type="dxa"/>
            <w:tcBorders>
              <w:bottom w:val="single" w:sz="4" w:space="0" w:color="auto"/>
            </w:tcBorders>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100</w:t>
            </w:r>
          </w:p>
        </w:tc>
      </w:tr>
      <w:tr w:rsidR="006651E3" w:rsidRPr="00252778" w:rsidTr="00E87F54">
        <w:tc>
          <w:tcPr>
            <w:tcW w:w="781" w:type="dxa"/>
            <w:shd w:val="clear" w:color="auto" w:fill="EAF1DD" w:themeFill="accent3" w:themeFillTint="3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4</w:t>
            </w:r>
          </w:p>
        </w:tc>
        <w:tc>
          <w:tcPr>
            <w:tcW w:w="13234" w:type="dxa"/>
            <w:gridSpan w:val="10"/>
            <w:shd w:val="clear" w:color="auto" w:fill="EAF1DD" w:themeFill="accent3" w:themeFillTint="33"/>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ЭФФЕКТИВНОСТЬ ИСПОЛЬЗОВАНИЯ РЕСУРСОВ</w:t>
            </w:r>
          </w:p>
        </w:tc>
      </w:tr>
      <w:tr w:rsidR="006651E3" w:rsidRPr="00252778" w:rsidTr="00E87F54">
        <w:tc>
          <w:tcPr>
            <w:tcW w:w="781"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4.1</w:t>
            </w:r>
          </w:p>
        </w:tc>
        <w:tc>
          <w:tcPr>
            <w:tcW w:w="2963"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both"/>
              <w:rPr>
                <w:rFonts w:ascii="Times New Roman" w:hAnsi="Times New Roman"/>
                <w:color w:val="000000"/>
                <w:sz w:val="28"/>
                <w:szCs w:val="28"/>
              </w:rPr>
            </w:pPr>
            <w:r w:rsidRPr="00252778">
              <w:rPr>
                <w:rFonts w:ascii="Times New Roman" w:hAnsi="Times New Roman"/>
                <w:color w:val="000000"/>
                <w:sz w:val="28"/>
                <w:szCs w:val="28"/>
              </w:rPr>
              <w:t>Доля потерь воды в централизованных системах водоснабжения при транспортировке в общем объеме воды, поданной в водопроводную сеть</w:t>
            </w:r>
          </w:p>
        </w:tc>
        <w:tc>
          <w:tcPr>
            <w:tcW w:w="1324"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c>
          <w:tcPr>
            <w:tcW w:w="1098" w:type="dxa"/>
            <w:tcBorders>
              <w:right w:val="single" w:sz="4" w:space="0" w:color="auto"/>
            </w:tcBorders>
            <w:vAlign w:val="center"/>
          </w:tcPr>
          <w:p w:rsidR="006651E3" w:rsidRPr="00252778" w:rsidRDefault="006651E3" w:rsidP="00E87F54">
            <w:pPr>
              <w:tabs>
                <w:tab w:val="left" w:pos="-416"/>
              </w:tabs>
              <w:spacing w:line="240" w:lineRule="auto"/>
              <w:ind w:hanging="416"/>
              <w:jc w:val="center"/>
              <w:rPr>
                <w:rFonts w:ascii="Times New Roman" w:hAnsi="Times New Roman"/>
                <w:color w:val="000000"/>
                <w:sz w:val="28"/>
                <w:szCs w:val="28"/>
              </w:rPr>
            </w:pPr>
            <w:r w:rsidRPr="00252778">
              <w:rPr>
                <w:rFonts w:ascii="Times New Roman" w:hAnsi="Times New Roman"/>
                <w:color w:val="000000"/>
                <w:sz w:val="28"/>
                <w:szCs w:val="28"/>
              </w:rPr>
              <w:t>44,88</w:t>
            </w:r>
          </w:p>
        </w:tc>
        <w:tc>
          <w:tcPr>
            <w:tcW w:w="1399"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44,88</w:t>
            </w:r>
          </w:p>
        </w:tc>
        <w:tc>
          <w:tcPr>
            <w:tcW w:w="1127"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43,6</w:t>
            </w:r>
          </w:p>
        </w:tc>
        <w:tc>
          <w:tcPr>
            <w:tcW w:w="843"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41,6</w:t>
            </w:r>
          </w:p>
        </w:tc>
        <w:tc>
          <w:tcPr>
            <w:tcW w:w="982"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38,7</w:t>
            </w:r>
          </w:p>
        </w:tc>
        <w:tc>
          <w:tcPr>
            <w:tcW w:w="982"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34,5</w:t>
            </w:r>
          </w:p>
        </w:tc>
        <w:tc>
          <w:tcPr>
            <w:tcW w:w="1258" w:type="dxa"/>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30,5</w:t>
            </w:r>
          </w:p>
        </w:tc>
        <w:tc>
          <w:tcPr>
            <w:tcW w:w="1258" w:type="dxa"/>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26,2</w:t>
            </w:r>
          </w:p>
        </w:tc>
      </w:tr>
      <w:tr w:rsidR="006651E3" w:rsidRPr="00252778" w:rsidTr="00E87F54">
        <w:tc>
          <w:tcPr>
            <w:tcW w:w="781"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4.1.1.</w:t>
            </w:r>
          </w:p>
        </w:tc>
        <w:tc>
          <w:tcPr>
            <w:tcW w:w="2963"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both"/>
              <w:rPr>
                <w:rFonts w:ascii="Times New Roman" w:hAnsi="Times New Roman"/>
                <w:color w:val="000000"/>
                <w:sz w:val="28"/>
                <w:szCs w:val="28"/>
              </w:rPr>
            </w:pPr>
            <w:r w:rsidRPr="00252778">
              <w:rPr>
                <w:rFonts w:ascii="Times New Roman" w:hAnsi="Times New Roman"/>
                <w:color w:val="000000"/>
                <w:sz w:val="28"/>
                <w:szCs w:val="28"/>
              </w:rPr>
              <w:t>Удельный расход электрической энергии, потребляемой в технологическом процессе забора и подготовки питьевой воды, на единицу объема воды, поднятой насосными станциями первого подъема</w:t>
            </w:r>
          </w:p>
        </w:tc>
        <w:tc>
          <w:tcPr>
            <w:tcW w:w="1324" w:type="dxa"/>
            <w:tcBorders>
              <w:top w:val="single" w:sz="4" w:space="0" w:color="auto"/>
              <w:left w:val="single" w:sz="4" w:space="0" w:color="auto"/>
              <w:bottom w:val="single" w:sz="4" w:space="0" w:color="auto"/>
              <w:right w:val="single" w:sz="4" w:space="0" w:color="auto"/>
            </w:tcBorders>
            <w:vAlign w:val="center"/>
          </w:tcPr>
          <w:p w:rsidR="006651E3" w:rsidRPr="00252778" w:rsidRDefault="006651E3" w:rsidP="00E87F54">
            <w:pPr>
              <w:spacing w:line="240" w:lineRule="auto"/>
              <w:jc w:val="center"/>
              <w:rPr>
                <w:rFonts w:ascii="Times New Roman" w:hAnsi="Times New Roman"/>
                <w:color w:val="000000"/>
                <w:sz w:val="28"/>
                <w:szCs w:val="28"/>
              </w:rPr>
            </w:pPr>
            <w:r w:rsidRPr="00252778">
              <w:rPr>
                <w:rFonts w:ascii="Times New Roman" w:hAnsi="Times New Roman"/>
                <w:color w:val="000000"/>
                <w:sz w:val="28"/>
                <w:szCs w:val="28"/>
              </w:rPr>
              <w:t>кВт*</w:t>
            </w:r>
            <w:proofErr w:type="gramStart"/>
            <w:r w:rsidRPr="00252778">
              <w:rPr>
                <w:rFonts w:ascii="Times New Roman" w:hAnsi="Times New Roman"/>
                <w:color w:val="000000"/>
                <w:sz w:val="28"/>
                <w:szCs w:val="28"/>
              </w:rPr>
              <w:t>ч</w:t>
            </w:r>
            <w:proofErr w:type="gramEnd"/>
            <w:r w:rsidRPr="00252778">
              <w:rPr>
                <w:rFonts w:ascii="Times New Roman" w:hAnsi="Times New Roman"/>
                <w:color w:val="000000"/>
                <w:sz w:val="28"/>
                <w:szCs w:val="28"/>
              </w:rPr>
              <w:t>/куб. м</w:t>
            </w:r>
          </w:p>
        </w:tc>
        <w:tc>
          <w:tcPr>
            <w:tcW w:w="1098" w:type="dxa"/>
            <w:tcBorders>
              <w:right w:val="single" w:sz="4" w:space="0" w:color="auto"/>
            </w:tcBorders>
          </w:tcPr>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sz w:val="28"/>
                <w:szCs w:val="28"/>
              </w:rPr>
            </w:pPr>
            <w:r w:rsidRPr="00252778">
              <w:rPr>
                <w:rFonts w:ascii="Times New Roman" w:eastAsia="Times New Roman" w:hAnsi="Times New Roman"/>
                <w:bCs/>
                <w:sz w:val="28"/>
                <w:szCs w:val="28"/>
              </w:rPr>
              <w:t>0,19</w:t>
            </w:r>
          </w:p>
        </w:tc>
        <w:tc>
          <w:tcPr>
            <w:tcW w:w="1399" w:type="dxa"/>
            <w:tcBorders>
              <w:top w:val="single" w:sz="4" w:space="0" w:color="auto"/>
              <w:left w:val="single" w:sz="4" w:space="0" w:color="auto"/>
              <w:bottom w:val="single" w:sz="4" w:space="0" w:color="auto"/>
              <w:right w:val="single" w:sz="4" w:space="0" w:color="auto"/>
            </w:tcBorders>
          </w:tcPr>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sz w:val="28"/>
                <w:szCs w:val="28"/>
              </w:rPr>
            </w:pPr>
            <w:r w:rsidRPr="00252778">
              <w:rPr>
                <w:rFonts w:ascii="Times New Roman" w:eastAsia="Times New Roman" w:hAnsi="Times New Roman"/>
                <w:bCs/>
                <w:sz w:val="28"/>
                <w:szCs w:val="28"/>
              </w:rPr>
              <w:t>0,19</w:t>
            </w:r>
          </w:p>
        </w:tc>
        <w:tc>
          <w:tcPr>
            <w:tcW w:w="1127" w:type="dxa"/>
            <w:tcBorders>
              <w:top w:val="single" w:sz="4" w:space="0" w:color="auto"/>
              <w:left w:val="single" w:sz="4" w:space="0" w:color="auto"/>
              <w:bottom w:val="single" w:sz="4" w:space="0" w:color="auto"/>
              <w:right w:val="single" w:sz="4" w:space="0" w:color="auto"/>
            </w:tcBorders>
          </w:tcPr>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sz w:val="28"/>
                <w:szCs w:val="28"/>
              </w:rPr>
            </w:pPr>
            <w:r w:rsidRPr="00252778">
              <w:rPr>
                <w:rFonts w:ascii="Times New Roman" w:eastAsia="Times New Roman" w:hAnsi="Times New Roman"/>
                <w:bCs/>
                <w:sz w:val="28"/>
                <w:szCs w:val="28"/>
              </w:rPr>
              <w:t>0,19</w:t>
            </w:r>
          </w:p>
        </w:tc>
        <w:tc>
          <w:tcPr>
            <w:tcW w:w="843" w:type="dxa"/>
            <w:tcBorders>
              <w:top w:val="single" w:sz="4" w:space="0" w:color="auto"/>
              <w:left w:val="single" w:sz="4" w:space="0" w:color="auto"/>
              <w:bottom w:val="single" w:sz="4" w:space="0" w:color="auto"/>
              <w:right w:val="single" w:sz="4" w:space="0" w:color="auto"/>
            </w:tcBorders>
          </w:tcPr>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sz w:val="28"/>
                <w:szCs w:val="28"/>
              </w:rPr>
            </w:pPr>
            <w:r w:rsidRPr="00252778">
              <w:rPr>
                <w:rFonts w:ascii="Times New Roman" w:eastAsia="Times New Roman" w:hAnsi="Times New Roman"/>
                <w:bCs/>
                <w:sz w:val="28"/>
                <w:szCs w:val="28"/>
              </w:rPr>
              <w:t>0,19</w:t>
            </w:r>
          </w:p>
        </w:tc>
        <w:tc>
          <w:tcPr>
            <w:tcW w:w="982" w:type="dxa"/>
            <w:tcBorders>
              <w:top w:val="single" w:sz="4" w:space="0" w:color="auto"/>
              <w:left w:val="single" w:sz="4" w:space="0" w:color="auto"/>
              <w:bottom w:val="single" w:sz="4" w:space="0" w:color="auto"/>
              <w:right w:val="single" w:sz="4" w:space="0" w:color="auto"/>
            </w:tcBorders>
          </w:tcPr>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sz w:val="28"/>
                <w:szCs w:val="28"/>
              </w:rPr>
            </w:pPr>
            <w:r w:rsidRPr="00252778">
              <w:rPr>
                <w:rFonts w:ascii="Times New Roman" w:eastAsia="Times New Roman" w:hAnsi="Times New Roman"/>
                <w:bCs/>
                <w:sz w:val="28"/>
                <w:szCs w:val="28"/>
              </w:rPr>
              <w:t>0,19</w:t>
            </w:r>
          </w:p>
        </w:tc>
        <w:tc>
          <w:tcPr>
            <w:tcW w:w="982" w:type="dxa"/>
            <w:tcBorders>
              <w:top w:val="single" w:sz="4" w:space="0" w:color="auto"/>
              <w:left w:val="single" w:sz="4" w:space="0" w:color="auto"/>
              <w:bottom w:val="single" w:sz="4" w:space="0" w:color="auto"/>
              <w:right w:val="single" w:sz="4" w:space="0" w:color="auto"/>
            </w:tcBorders>
          </w:tcPr>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sz w:val="28"/>
                <w:szCs w:val="28"/>
              </w:rPr>
            </w:pPr>
            <w:r w:rsidRPr="00252778">
              <w:rPr>
                <w:rFonts w:ascii="Times New Roman" w:eastAsia="Times New Roman" w:hAnsi="Times New Roman"/>
                <w:bCs/>
                <w:sz w:val="28"/>
                <w:szCs w:val="28"/>
              </w:rPr>
              <w:t>0,19</w:t>
            </w:r>
          </w:p>
        </w:tc>
        <w:tc>
          <w:tcPr>
            <w:tcW w:w="1258" w:type="dxa"/>
          </w:tcPr>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sz w:val="28"/>
                <w:szCs w:val="28"/>
              </w:rPr>
            </w:pPr>
            <w:r w:rsidRPr="00252778">
              <w:rPr>
                <w:rFonts w:ascii="Times New Roman" w:eastAsia="Times New Roman" w:hAnsi="Times New Roman"/>
                <w:bCs/>
                <w:sz w:val="28"/>
                <w:szCs w:val="28"/>
              </w:rPr>
              <w:t>0,19</w:t>
            </w:r>
          </w:p>
        </w:tc>
        <w:tc>
          <w:tcPr>
            <w:tcW w:w="1258" w:type="dxa"/>
          </w:tcPr>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rFonts w:ascii="Times New Roman" w:eastAsia="Times New Roman" w:hAnsi="Times New Roman"/>
                <w:bCs/>
                <w:sz w:val="28"/>
                <w:szCs w:val="28"/>
              </w:rPr>
            </w:pPr>
          </w:p>
          <w:p w:rsidR="006651E3" w:rsidRPr="00252778" w:rsidRDefault="006651E3" w:rsidP="00E87F54">
            <w:pPr>
              <w:jc w:val="center"/>
              <w:rPr>
                <w:sz w:val="28"/>
                <w:szCs w:val="28"/>
              </w:rPr>
            </w:pPr>
            <w:r w:rsidRPr="00252778">
              <w:rPr>
                <w:rFonts w:ascii="Times New Roman" w:eastAsia="Times New Roman" w:hAnsi="Times New Roman"/>
                <w:bCs/>
                <w:sz w:val="28"/>
                <w:szCs w:val="28"/>
              </w:rPr>
              <w:t>0,19</w:t>
            </w:r>
          </w:p>
        </w:tc>
      </w:tr>
    </w:tbl>
    <w:p w:rsidR="006651E3" w:rsidRPr="00252778" w:rsidRDefault="006651E3" w:rsidP="006651E3">
      <w:pPr>
        <w:autoSpaceDE w:val="0"/>
        <w:autoSpaceDN w:val="0"/>
        <w:adjustRightInd w:val="0"/>
        <w:spacing w:after="0" w:line="360" w:lineRule="auto"/>
        <w:ind w:left="-567" w:firstLine="567"/>
        <w:contextualSpacing/>
        <w:jc w:val="center"/>
        <w:rPr>
          <w:rFonts w:ascii="Times New Roman" w:eastAsia="Times New Roman" w:hAnsi="Times New Roman"/>
          <w:sz w:val="28"/>
          <w:szCs w:val="28"/>
        </w:rPr>
        <w:sectPr w:rsidR="006651E3" w:rsidRPr="00252778" w:rsidSect="00E87F54">
          <w:pgSz w:w="15840" w:h="12240" w:orient="landscape"/>
          <w:pgMar w:top="1418" w:right="397" w:bottom="476" w:left="1418" w:header="720" w:footer="720" w:gutter="0"/>
          <w:cols w:space="720"/>
        </w:sectPr>
      </w:pPr>
    </w:p>
    <w:p w:rsidR="006651E3" w:rsidRPr="00252778" w:rsidRDefault="006651E3" w:rsidP="006651E3">
      <w:pPr>
        <w:pStyle w:val="aa"/>
        <w:autoSpaceDE w:val="0"/>
        <w:autoSpaceDN w:val="0"/>
        <w:adjustRightInd w:val="0"/>
        <w:spacing w:before="240" w:line="360" w:lineRule="auto"/>
        <w:ind w:left="0"/>
        <w:contextualSpacing w:val="0"/>
        <w:jc w:val="center"/>
        <w:rPr>
          <w:rFonts w:ascii="Times New Roman" w:hAnsi="Times New Roman"/>
          <w:b/>
          <w:bCs/>
          <w:i/>
          <w:sz w:val="28"/>
          <w:szCs w:val="28"/>
          <w:lang w:eastAsia="ru-RU"/>
        </w:rPr>
      </w:pPr>
      <w:r w:rsidRPr="00252778">
        <w:rPr>
          <w:rFonts w:ascii="Times New Roman" w:hAnsi="Times New Roman"/>
          <w:b/>
          <w:bCs/>
          <w:i/>
          <w:sz w:val="28"/>
          <w:szCs w:val="28"/>
          <w:lang w:eastAsia="ru-RU"/>
        </w:rPr>
        <w:lastRenderedPageBreak/>
        <w:t>1.7.1 Соотношение цены реализации мероприятий инвестиционной программы и их эффективности – улучшение качества воды</w:t>
      </w:r>
    </w:p>
    <w:p w:rsidR="006651E3" w:rsidRPr="00252778" w:rsidRDefault="006651E3" w:rsidP="006651E3">
      <w:pPr>
        <w:autoSpaceDE w:val="0"/>
        <w:autoSpaceDN w:val="0"/>
        <w:adjustRightInd w:val="0"/>
        <w:spacing w:after="0" w:line="360" w:lineRule="auto"/>
        <w:jc w:val="both"/>
        <w:rPr>
          <w:rFonts w:ascii="Times New Roman" w:hAnsi="Times New Roman"/>
          <w:color w:val="000000"/>
          <w:sz w:val="28"/>
          <w:szCs w:val="28"/>
        </w:rPr>
      </w:pPr>
      <w:r w:rsidRPr="00252778">
        <w:rPr>
          <w:rFonts w:ascii="Times New Roman" w:hAnsi="Times New Roman"/>
          <w:color w:val="000000"/>
          <w:sz w:val="28"/>
          <w:szCs w:val="28"/>
        </w:rPr>
        <w:t xml:space="preserve">169069,28тыс. руб. – замена существующих водопроводных сетей, необходимо: </w:t>
      </w:r>
    </w:p>
    <w:p w:rsidR="006651E3" w:rsidRPr="00252778" w:rsidRDefault="006651E3" w:rsidP="006651E3">
      <w:pPr>
        <w:autoSpaceDE w:val="0"/>
        <w:autoSpaceDN w:val="0"/>
        <w:adjustRightInd w:val="0"/>
        <w:spacing w:after="0" w:line="360" w:lineRule="auto"/>
        <w:ind w:firstLine="567"/>
        <w:jc w:val="both"/>
        <w:rPr>
          <w:rFonts w:ascii="Times New Roman" w:hAnsi="Times New Roman"/>
          <w:color w:val="000000"/>
          <w:sz w:val="28"/>
          <w:szCs w:val="28"/>
        </w:rPr>
      </w:pPr>
      <w:r w:rsidRPr="00252778">
        <w:rPr>
          <w:rFonts w:ascii="Times New Roman" w:hAnsi="Times New Roman"/>
          <w:color w:val="000000"/>
          <w:sz w:val="28"/>
          <w:szCs w:val="28"/>
        </w:rPr>
        <w:t>- для исключения повторного загрязнения воды;</w:t>
      </w:r>
    </w:p>
    <w:p w:rsidR="006651E3" w:rsidRPr="00252778" w:rsidRDefault="006651E3" w:rsidP="006651E3">
      <w:pPr>
        <w:autoSpaceDE w:val="0"/>
        <w:autoSpaceDN w:val="0"/>
        <w:adjustRightInd w:val="0"/>
        <w:spacing w:after="0" w:line="360" w:lineRule="auto"/>
        <w:ind w:firstLine="567"/>
        <w:jc w:val="both"/>
        <w:rPr>
          <w:rFonts w:ascii="Times New Roman" w:hAnsi="Times New Roman"/>
          <w:color w:val="000000"/>
          <w:sz w:val="28"/>
          <w:szCs w:val="28"/>
        </w:rPr>
      </w:pPr>
      <w:r w:rsidRPr="00252778">
        <w:rPr>
          <w:rFonts w:ascii="Times New Roman" w:hAnsi="Times New Roman"/>
          <w:color w:val="000000"/>
          <w:sz w:val="28"/>
          <w:szCs w:val="28"/>
        </w:rPr>
        <w:t>- для повышения качества предоставляемых коммунальных услуг потребителям.</w:t>
      </w:r>
    </w:p>
    <w:p w:rsidR="006651E3" w:rsidRPr="00252778" w:rsidRDefault="006651E3" w:rsidP="006651E3">
      <w:pPr>
        <w:autoSpaceDE w:val="0"/>
        <w:autoSpaceDN w:val="0"/>
        <w:adjustRightInd w:val="0"/>
        <w:spacing w:after="0" w:line="360" w:lineRule="auto"/>
        <w:ind w:firstLine="567"/>
        <w:jc w:val="both"/>
        <w:rPr>
          <w:rFonts w:ascii="Times New Roman" w:hAnsi="Times New Roman"/>
          <w:color w:val="000000"/>
          <w:sz w:val="28"/>
          <w:szCs w:val="28"/>
        </w:rPr>
      </w:pPr>
      <w:r w:rsidRPr="00252778">
        <w:rPr>
          <w:rFonts w:ascii="Times New Roman" w:hAnsi="Times New Roman"/>
          <w:color w:val="000000"/>
          <w:sz w:val="28"/>
          <w:szCs w:val="28"/>
        </w:rPr>
        <w:t>- для снижения потерь в водопроводных сетях.</w:t>
      </w:r>
    </w:p>
    <w:p w:rsidR="006651E3" w:rsidRPr="00252778" w:rsidRDefault="006651E3" w:rsidP="006651E3">
      <w:pPr>
        <w:autoSpaceDE w:val="0"/>
        <w:autoSpaceDN w:val="0"/>
        <w:adjustRightInd w:val="0"/>
        <w:spacing w:after="0" w:line="360" w:lineRule="auto"/>
        <w:jc w:val="both"/>
        <w:rPr>
          <w:rFonts w:ascii="Times New Roman" w:hAnsi="Times New Roman"/>
          <w:color w:val="000000"/>
          <w:sz w:val="28"/>
          <w:szCs w:val="28"/>
        </w:rPr>
      </w:pPr>
      <w:r w:rsidRPr="00252778">
        <w:rPr>
          <w:rFonts w:ascii="Times New Roman" w:hAnsi="Times New Roman"/>
          <w:color w:val="000000"/>
          <w:sz w:val="28"/>
          <w:szCs w:val="28"/>
        </w:rPr>
        <w:t>3000,0 тыс. руб. – строительство водозабора:</w:t>
      </w:r>
    </w:p>
    <w:p w:rsidR="006651E3" w:rsidRPr="00252778" w:rsidRDefault="006651E3" w:rsidP="006651E3">
      <w:pPr>
        <w:autoSpaceDE w:val="0"/>
        <w:autoSpaceDN w:val="0"/>
        <w:adjustRightInd w:val="0"/>
        <w:spacing w:after="0" w:line="360" w:lineRule="auto"/>
        <w:jc w:val="both"/>
        <w:rPr>
          <w:rFonts w:ascii="Times New Roman" w:hAnsi="Times New Roman"/>
          <w:color w:val="000000"/>
          <w:sz w:val="28"/>
          <w:szCs w:val="28"/>
        </w:rPr>
      </w:pPr>
      <w:r w:rsidRPr="00252778">
        <w:rPr>
          <w:rFonts w:ascii="Times New Roman" w:hAnsi="Times New Roman"/>
          <w:color w:val="000000"/>
          <w:sz w:val="28"/>
          <w:szCs w:val="28"/>
        </w:rPr>
        <w:t>-</w:t>
      </w:r>
      <w:r w:rsidRPr="00252778">
        <w:rPr>
          <w:sz w:val="28"/>
          <w:szCs w:val="28"/>
          <w:lang w:val="en-US"/>
        </w:rPr>
        <w:t> </w:t>
      </w:r>
      <w:r w:rsidRPr="00252778">
        <w:rPr>
          <w:rFonts w:ascii="Times New Roman" w:hAnsi="Times New Roman"/>
          <w:color w:val="000000"/>
          <w:sz w:val="28"/>
          <w:szCs w:val="28"/>
        </w:rPr>
        <w:t>для обеспечения водой населения необходимым объемом;</w:t>
      </w:r>
    </w:p>
    <w:p w:rsidR="006651E3" w:rsidRPr="00252778" w:rsidRDefault="006651E3" w:rsidP="006651E3">
      <w:pPr>
        <w:autoSpaceDE w:val="0"/>
        <w:autoSpaceDN w:val="0"/>
        <w:adjustRightInd w:val="0"/>
        <w:spacing w:after="0" w:line="360" w:lineRule="auto"/>
        <w:jc w:val="both"/>
        <w:rPr>
          <w:rFonts w:ascii="Times New Roman" w:hAnsi="Times New Roman"/>
          <w:color w:val="000000"/>
          <w:sz w:val="28"/>
          <w:szCs w:val="28"/>
        </w:rPr>
      </w:pPr>
      <w:r w:rsidRPr="00252778">
        <w:rPr>
          <w:rFonts w:ascii="Times New Roman" w:hAnsi="Times New Roman"/>
          <w:color w:val="000000"/>
          <w:sz w:val="28"/>
          <w:szCs w:val="28"/>
        </w:rPr>
        <w:t>- для создания запаса воды.</w:t>
      </w:r>
    </w:p>
    <w:p w:rsidR="006651E3" w:rsidRPr="00252778" w:rsidRDefault="006651E3" w:rsidP="006651E3">
      <w:pPr>
        <w:autoSpaceDE w:val="0"/>
        <w:autoSpaceDN w:val="0"/>
        <w:adjustRightInd w:val="0"/>
        <w:spacing w:before="240"/>
        <w:jc w:val="center"/>
        <w:rPr>
          <w:rFonts w:ascii="Times New Roman" w:hAnsi="Times New Roman"/>
          <w:b/>
          <w:bCs/>
          <w:sz w:val="28"/>
          <w:szCs w:val="28"/>
        </w:rPr>
      </w:pPr>
      <w:r w:rsidRPr="00252778">
        <w:rPr>
          <w:rFonts w:ascii="Times New Roman" w:hAnsi="Times New Roman"/>
          <w:b/>
          <w:bCs/>
          <w:i/>
          <w:sz w:val="28"/>
          <w:szCs w:val="28"/>
        </w:rPr>
        <w:t>1.7.2</w:t>
      </w:r>
      <w:proofErr w:type="gramStart"/>
      <w:r w:rsidRPr="00252778">
        <w:rPr>
          <w:rFonts w:ascii="Times New Roman" w:hAnsi="Times New Roman"/>
          <w:b/>
          <w:bCs/>
          <w:i/>
          <w:sz w:val="28"/>
          <w:szCs w:val="28"/>
        </w:rPr>
        <w:t xml:space="preserve"> И</w:t>
      </w:r>
      <w:proofErr w:type="gramEnd"/>
      <w:r w:rsidRPr="00252778">
        <w:rPr>
          <w:rFonts w:ascii="Times New Roman" w:hAnsi="Times New Roman"/>
          <w:b/>
          <w:bCs/>
          <w:i/>
          <w:sz w:val="28"/>
          <w:szCs w:val="28"/>
        </w:rPr>
        <w:t>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Иные показатели отсутствуют.</w:t>
      </w:r>
    </w:p>
    <w:p w:rsidR="006651E3" w:rsidRPr="00252778" w:rsidRDefault="006651E3" w:rsidP="006651E3">
      <w:pPr>
        <w:autoSpaceDE w:val="0"/>
        <w:autoSpaceDN w:val="0"/>
        <w:adjustRightInd w:val="0"/>
        <w:spacing w:after="0" w:line="360" w:lineRule="auto"/>
        <w:jc w:val="both"/>
        <w:rPr>
          <w:rFonts w:ascii="Times New Roman" w:hAnsi="Times New Roman"/>
          <w:bCs/>
          <w:sz w:val="28"/>
          <w:szCs w:val="28"/>
        </w:rPr>
      </w:pPr>
    </w:p>
    <w:p w:rsidR="006651E3" w:rsidRPr="00252778" w:rsidRDefault="006651E3" w:rsidP="006651E3">
      <w:pPr>
        <w:pStyle w:val="2"/>
        <w:keepLines/>
        <w:spacing w:before="0" w:after="200" w:line="360" w:lineRule="auto"/>
        <w:jc w:val="center"/>
        <w:rPr>
          <w:rFonts w:ascii="Times New Roman" w:hAnsi="Times New Roman"/>
          <w:bCs w:val="0"/>
          <w:lang w:eastAsia="ru-RU"/>
        </w:rPr>
        <w:sectPr w:rsidR="006651E3" w:rsidRPr="00252778" w:rsidSect="00E87F54">
          <w:pgSz w:w="12240" w:h="15840"/>
          <w:pgMar w:top="397" w:right="476" w:bottom="397" w:left="1418" w:header="720" w:footer="720" w:gutter="0"/>
          <w:cols w:space="720"/>
        </w:sectPr>
      </w:pPr>
    </w:p>
    <w:p w:rsidR="006651E3" w:rsidRPr="00252778" w:rsidRDefault="006651E3" w:rsidP="006651E3">
      <w:pPr>
        <w:pStyle w:val="2"/>
        <w:keepLines/>
        <w:spacing w:before="0" w:after="200" w:line="360" w:lineRule="auto"/>
        <w:jc w:val="center"/>
        <w:rPr>
          <w:rFonts w:ascii="Times New Roman" w:hAnsi="Times New Roman"/>
        </w:rPr>
      </w:pPr>
      <w:r w:rsidRPr="00252778">
        <w:rPr>
          <w:rFonts w:ascii="Times New Roman" w:hAnsi="Times New Roman"/>
          <w:bCs w:val="0"/>
          <w:lang w:eastAsia="ru-RU"/>
        </w:rPr>
        <w:lastRenderedPageBreak/>
        <w:t>1.8</w:t>
      </w:r>
      <w:bookmarkStart w:id="12" w:name="_Toc388883710"/>
      <w:r w:rsidRPr="00252778">
        <w:rPr>
          <w:rFonts w:ascii="Times New Roman" w:hAnsi="Times New Roman"/>
          <w:bCs w:val="0"/>
          <w:lang w:eastAsia="ru-RU"/>
        </w:rPr>
        <w:t xml:space="preserve"> </w:t>
      </w:r>
      <w:r w:rsidRPr="00252778">
        <w:rPr>
          <w:rFonts w:ascii="Times New Roman" w:hAnsi="Times New Roman"/>
        </w:rPr>
        <w:t>ПЕРЕЧЕНЬ ВЫЯВЛЕННЫХ БЕСХОЗЯЙНЫХ ОБЪЕКТОВ ЦЕНТРАЛИЗОВАННЫХ СИСТЕМ ВОДОСНАБЖЕНИЯ</w:t>
      </w:r>
      <w:bookmarkEnd w:id="12"/>
    </w:p>
    <w:p w:rsidR="006651E3" w:rsidRPr="00252778" w:rsidRDefault="006651E3" w:rsidP="006651E3">
      <w:pPr>
        <w:autoSpaceDE w:val="0"/>
        <w:autoSpaceDN w:val="0"/>
        <w:adjustRightInd w:val="0"/>
        <w:spacing w:after="0" w:line="360" w:lineRule="auto"/>
        <w:ind w:firstLine="567"/>
        <w:jc w:val="both"/>
        <w:rPr>
          <w:rFonts w:ascii="Times New Roman" w:eastAsia="TimesNewRomanPSMT" w:hAnsi="Times New Roman"/>
          <w:sz w:val="28"/>
          <w:szCs w:val="28"/>
        </w:rPr>
      </w:pPr>
      <w:proofErr w:type="gramStart"/>
      <w:r w:rsidRPr="00252778">
        <w:rPr>
          <w:rFonts w:ascii="Times New Roman" w:eastAsia="TimesNewRomanPSMT" w:hAnsi="Times New Roman"/>
          <w:sz w:val="28"/>
          <w:szCs w:val="28"/>
        </w:rPr>
        <w:t>В соответствии с пунктами 5, 6 статьи 7 Федерального закона от 07.12.2011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w:t>
      </w:r>
      <w:proofErr w:type="gramEnd"/>
      <w:r w:rsidRPr="00252778">
        <w:rPr>
          <w:rFonts w:ascii="Times New Roman" w:eastAsia="TimesNewRomanPSMT" w:hAnsi="Times New Roman"/>
          <w:sz w:val="28"/>
          <w:szCs w:val="28"/>
        </w:rPr>
        <w:t xml:space="preserve"> и (или) водоотведение и водопроводные и (или) канализационные </w:t>
      </w:r>
      <w:proofErr w:type="gramStart"/>
      <w:r w:rsidRPr="00252778">
        <w:rPr>
          <w:rFonts w:ascii="Times New Roman" w:eastAsia="TimesNewRomanPSMT" w:hAnsi="Times New Roman"/>
          <w:sz w:val="28"/>
          <w:szCs w:val="28"/>
        </w:rPr>
        <w:t>сети</w:t>
      </w:r>
      <w:proofErr w:type="gramEnd"/>
      <w:r w:rsidRPr="00252778">
        <w:rPr>
          <w:rFonts w:ascii="Times New Roman" w:eastAsia="TimesNewRomanPSMT" w:hAnsi="Times New Roman"/>
          <w:sz w:val="28"/>
          <w:szCs w:val="28"/>
        </w:rPr>
        <w:t xml:space="preserve">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w:t>
      </w:r>
    </w:p>
    <w:p w:rsidR="006651E3" w:rsidRPr="00252778" w:rsidRDefault="006651E3" w:rsidP="006651E3">
      <w:pPr>
        <w:autoSpaceDE w:val="0"/>
        <w:autoSpaceDN w:val="0"/>
        <w:adjustRightInd w:val="0"/>
        <w:spacing w:after="0" w:line="360" w:lineRule="auto"/>
        <w:jc w:val="both"/>
        <w:rPr>
          <w:rFonts w:ascii="Times New Roman" w:eastAsia="TimesNewRomanPSMT" w:hAnsi="Times New Roman"/>
          <w:sz w:val="28"/>
          <w:szCs w:val="28"/>
        </w:rPr>
      </w:pPr>
      <w:r w:rsidRPr="00252778">
        <w:rPr>
          <w:rFonts w:ascii="Times New Roman" w:eastAsia="TimesNewRomanPSMT" w:hAnsi="Times New Roman"/>
          <w:sz w:val="28"/>
          <w:szCs w:val="28"/>
        </w:rPr>
        <w:t>дня подписания с органом местного самоуправления поселения, городского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 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bCs/>
          <w:sz w:val="28"/>
          <w:szCs w:val="28"/>
        </w:rPr>
        <w:t>В Нововеличковском сельском поселении бесхозяйные объекты централизованного водоснабжения отсутствуют.</w:t>
      </w:r>
    </w:p>
    <w:p w:rsidR="006651E3" w:rsidRPr="00252778" w:rsidRDefault="006651E3" w:rsidP="006651E3">
      <w:pPr>
        <w:spacing w:line="360" w:lineRule="auto"/>
        <w:jc w:val="center"/>
        <w:rPr>
          <w:rFonts w:ascii="Times New Roman" w:hAnsi="Times New Roman"/>
          <w:b/>
          <w:i/>
          <w:sz w:val="28"/>
          <w:szCs w:val="28"/>
        </w:rPr>
      </w:pPr>
    </w:p>
    <w:p w:rsidR="006651E3" w:rsidRPr="00252778" w:rsidRDefault="006651E3" w:rsidP="006651E3">
      <w:pPr>
        <w:spacing w:line="360" w:lineRule="auto"/>
        <w:jc w:val="center"/>
        <w:rPr>
          <w:rFonts w:ascii="Times New Roman" w:hAnsi="Times New Roman"/>
          <w:b/>
          <w:i/>
          <w:sz w:val="28"/>
          <w:szCs w:val="28"/>
        </w:rPr>
      </w:pPr>
      <w:r w:rsidRPr="00252778">
        <w:rPr>
          <w:rFonts w:ascii="Times New Roman" w:hAnsi="Times New Roman"/>
          <w:b/>
          <w:i/>
          <w:sz w:val="28"/>
          <w:szCs w:val="28"/>
        </w:rPr>
        <w:lastRenderedPageBreak/>
        <w:t>2. СХЕМА ВОДООТВЕДЕНИЯ</w:t>
      </w:r>
    </w:p>
    <w:p w:rsidR="006651E3" w:rsidRPr="00252778" w:rsidRDefault="006651E3" w:rsidP="006651E3">
      <w:pPr>
        <w:spacing w:line="360" w:lineRule="auto"/>
        <w:jc w:val="center"/>
        <w:rPr>
          <w:rFonts w:ascii="Times New Roman" w:hAnsi="Times New Roman"/>
          <w:b/>
          <w:i/>
          <w:sz w:val="28"/>
          <w:szCs w:val="28"/>
        </w:rPr>
      </w:pPr>
      <w:bookmarkStart w:id="13" w:name="_Toc388883712"/>
      <w:r w:rsidRPr="00252778">
        <w:rPr>
          <w:rFonts w:ascii="Times New Roman" w:hAnsi="Times New Roman"/>
          <w:b/>
          <w:i/>
          <w:sz w:val="28"/>
          <w:szCs w:val="28"/>
        </w:rPr>
        <w:t>2.1 СУЩЕСТВУЮЩЕЕ ПОЛОЖЕНИЕ В СФЕРЕ ВОДООТВЕДЕНИЯ СЕЛЬСКОГО ПОСЕЛЕНИЯ</w:t>
      </w:r>
      <w:bookmarkEnd w:id="13"/>
    </w:p>
    <w:p w:rsidR="006651E3" w:rsidRPr="00252778" w:rsidRDefault="006651E3" w:rsidP="006651E3">
      <w:pPr>
        <w:spacing w:line="360" w:lineRule="auto"/>
        <w:jc w:val="center"/>
        <w:rPr>
          <w:rFonts w:ascii="Times New Roman" w:hAnsi="Times New Roman"/>
          <w:b/>
          <w:i/>
          <w:sz w:val="28"/>
          <w:szCs w:val="28"/>
        </w:rPr>
      </w:pPr>
      <w:bookmarkStart w:id="14" w:name="_Toc388883713"/>
      <w:r w:rsidRPr="00252778">
        <w:rPr>
          <w:rFonts w:ascii="Times New Roman" w:hAnsi="Times New Roman"/>
          <w:b/>
          <w:i/>
          <w:sz w:val="28"/>
          <w:szCs w:val="28"/>
        </w:rPr>
        <w:t xml:space="preserve">2.1.1 Описание структуры системы сбора, очистки и отведения сточных вод на территории  </w:t>
      </w:r>
      <w:r w:rsidRPr="00252778">
        <w:rPr>
          <w:rFonts w:ascii="Times New Roman" w:hAnsi="Times New Roman"/>
          <w:b/>
          <w:bCs/>
          <w:i/>
          <w:sz w:val="28"/>
          <w:szCs w:val="28"/>
        </w:rPr>
        <w:t>Нововеличковского</w:t>
      </w:r>
      <w:r w:rsidRPr="00252778">
        <w:rPr>
          <w:rFonts w:ascii="Times New Roman" w:hAnsi="Times New Roman"/>
          <w:b/>
          <w:i/>
          <w:sz w:val="28"/>
          <w:szCs w:val="28"/>
        </w:rPr>
        <w:t xml:space="preserve"> сельского поселения и деление территории поселения на эксплуатационные зоны</w:t>
      </w:r>
      <w:bookmarkStart w:id="15" w:name="_Toc388883714"/>
      <w:bookmarkEnd w:id="14"/>
    </w:p>
    <w:p w:rsidR="006651E3" w:rsidRPr="00252778" w:rsidRDefault="006651E3" w:rsidP="006651E3">
      <w:pPr>
        <w:spacing w:after="0" w:line="360" w:lineRule="auto"/>
        <w:ind w:firstLine="709"/>
        <w:jc w:val="both"/>
        <w:rPr>
          <w:rFonts w:ascii="Times New Roman" w:hAnsi="Times New Roman"/>
          <w:sz w:val="28"/>
          <w:szCs w:val="28"/>
          <w:lang w:eastAsia="ar-SA"/>
        </w:rPr>
      </w:pPr>
      <w:r w:rsidRPr="00252778">
        <w:rPr>
          <w:rFonts w:ascii="Times New Roman" w:hAnsi="Times New Roman"/>
          <w:sz w:val="28"/>
          <w:szCs w:val="28"/>
          <w:lang w:eastAsia="ar-SA"/>
        </w:rPr>
        <w:t>Централизованное водоотведение в Нововеличковском сельском поселении есть только у 5% населения.</w:t>
      </w:r>
    </w:p>
    <w:p w:rsidR="006651E3" w:rsidRPr="00252778" w:rsidRDefault="006651E3" w:rsidP="006651E3">
      <w:pPr>
        <w:spacing w:after="0" w:line="360" w:lineRule="auto"/>
        <w:rPr>
          <w:rFonts w:ascii="Times New Roman" w:hAnsi="Times New Roman"/>
          <w:color w:val="FF0000"/>
          <w:sz w:val="28"/>
          <w:szCs w:val="28"/>
          <w:lang w:eastAsia="ar-SA"/>
        </w:rPr>
      </w:pPr>
      <w:r w:rsidRPr="00252778">
        <w:rPr>
          <w:rFonts w:ascii="Times New Roman" w:hAnsi="Times New Roman"/>
          <w:sz w:val="28"/>
          <w:szCs w:val="28"/>
          <w:lang w:eastAsia="ar-SA"/>
        </w:rPr>
        <w:t xml:space="preserve">Сточные воды ст. Нововеличковская проходят очистку на очистных сооружениях. В сутки на очистных сооружениях очищается </w:t>
      </w:r>
      <w:r w:rsidRPr="00252778">
        <w:rPr>
          <w:rFonts w:ascii="Times New Roman" w:hAnsi="Times New Roman"/>
          <w:color w:val="000000"/>
          <w:sz w:val="28"/>
          <w:szCs w:val="28"/>
          <w:lang w:eastAsia="ar-SA"/>
        </w:rPr>
        <w:t>52,3 м</w:t>
      </w:r>
      <w:r w:rsidRPr="00252778">
        <w:rPr>
          <w:rFonts w:ascii="Times New Roman" w:hAnsi="Times New Roman"/>
          <w:color w:val="000000"/>
          <w:sz w:val="28"/>
          <w:szCs w:val="28"/>
          <w:vertAlign w:val="superscript"/>
          <w:lang w:eastAsia="ar-SA"/>
        </w:rPr>
        <w:t>3</w:t>
      </w:r>
      <w:r w:rsidRPr="00252778">
        <w:rPr>
          <w:rFonts w:ascii="Times New Roman" w:hAnsi="Times New Roman"/>
          <w:color w:val="000000"/>
          <w:sz w:val="28"/>
          <w:szCs w:val="28"/>
          <w:lang w:eastAsia="ar-SA"/>
        </w:rPr>
        <w:t xml:space="preserve"> сточных вод.</w:t>
      </w:r>
    </w:p>
    <w:p w:rsidR="006651E3" w:rsidRPr="00252778" w:rsidRDefault="006651E3" w:rsidP="006651E3">
      <w:pPr>
        <w:spacing w:after="0" w:line="360" w:lineRule="auto"/>
        <w:ind w:firstLine="708"/>
        <w:rPr>
          <w:rFonts w:ascii="Times New Roman" w:hAnsi="Times New Roman"/>
          <w:sz w:val="28"/>
          <w:szCs w:val="28"/>
          <w:lang w:eastAsia="ar-SA"/>
        </w:rPr>
      </w:pPr>
      <w:r w:rsidRPr="00252778">
        <w:rPr>
          <w:rFonts w:ascii="Times New Roman" w:eastAsia="Times New Roman" w:hAnsi="Times New Roman"/>
          <w:color w:val="000000"/>
          <w:sz w:val="28"/>
          <w:szCs w:val="28"/>
        </w:rPr>
        <w:t>Протяженность канализационных сетей в станице − 6,8 км. Существующие сети станицы Ø200 мм из керамики и асбестоцемента имеют физический износ более 36%.</w:t>
      </w:r>
      <w:r w:rsidRPr="00252778">
        <w:rPr>
          <w:rFonts w:ascii="Times New Roman" w:hAnsi="Times New Roman"/>
          <w:sz w:val="28"/>
          <w:szCs w:val="28"/>
          <w:lang w:eastAsia="ar-SA"/>
        </w:rPr>
        <w:t xml:space="preserve"> На сети для наименьшего заглубления трубопроводов предусмотрена одна насосная станция мощностью 5,5кВт.</w:t>
      </w:r>
    </w:p>
    <w:p w:rsidR="006651E3" w:rsidRPr="00252778" w:rsidRDefault="006651E3" w:rsidP="006651E3">
      <w:pPr>
        <w:spacing w:line="360" w:lineRule="auto"/>
        <w:ind w:firstLine="708"/>
        <w:rPr>
          <w:rFonts w:ascii="Times New Roman" w:hAnsi="Times New Roman"/>
          <w:sz w:val="28"/>
          <w:szCs w:val="28"/>
          <w:lang w:eastAsia="ar-SA"/>
        </w:rPr>
      </w:pPr>
      <w:r w:rsidRPr="00252778">
        <w:rPr>
          <w:rFonts w:ascii="Times New Roman" w:hAnsi="Times New Roman"/>
          <w:color w:val="000000"/>
          <w:spacing w:val="2"/>
          <w:sz w:val="28"/>
          <w:szCs w:val="28"/>
          <w:shd w:val="clear" w:color="auto" w:fill="FFFFFF"/>
        </w:rPr>
        <w:t xml:space="preserve">Сточные воды от населения и предприятий попадают в канализационные сети и самотеком поступают на канализационную насосную станцию, расположенную в пониженном месте рельефа. Далее стоки перекачиваются в коллекторы, по которым поступают на очистные сооружения для дальнейшей очистки. </w:t>
      </w:r>
      <w:r w:rsidRPr="00252778">
        <w:rPr>
          <w:rFonts w:ascii="Times New Roman" w:eastAsia="Times New Roman" w:hAnsi="Times New Roman"/>
          <w:color w:val="000000"/>
          <w:sz w:val="28"/>
          <w:szCs w:val="28"/>
        </w:rPr>
        <w:t xml:space="preserve">После обработки сточных вод сброс очищенной воды производится в реку </w:t>
      </w:r>
      <w:proofErr w:type="gramStart"/>
      <w:r w:rsidRPr="00252778">
        <w:rPr>
          <w:rFonts w:ascii="Times New Roman" w:eastAsia="Times New Roman" w:hAnsi="Times New Roman"/>
          <w:color w:val="000000"/>
          <w:sz w:val="28"/>
          <w:szCs w:val="28"/>
        </w:rPr>
        <w:t>Понура</w:t>
      </w:r>
      <w:proofErr w:type="gramEnd"/>
      <w:r w:rsidRPr="00252778">
        <w:rPr>
          <w:rFonts w:ascii="Times New Roman" w:eastAsia="Times New Roman" w:hAnsi="Times New Roman"/>
          <w:color w:val="000000"/>
          <w:sz w:val="28"/>
          <w:szCs w:val="28"/>
        </w:rPr>
        <w:t>.</w:t>
      </w:r>
      <w:r w:rsidRPr="00252778">
        <w:rPr>
          <w:rFonts w:ascii="Times New Roman" w:hAnsi="Times New Roman"/>
          <w:sz w:val="28"/>
          <w:szCs w:val="28"/>
          <w:lang w:eastAsia="ar-SA"/>
        </w:rPr>
        <w:t xml:space="preserve"> </w:t>
      </w:r>
      <w:r w:rsidRPr="00252778">
        <w:rPr>
          <w:rFonts w:ascii="Times New Roman" w:hAnsi="Times New Roman"/>
          <w:color w:val="000000"/>
          <w:sz w:val="28"/>
          <w:szCs w:val="28"/>
          <w:lang w:eastAsia="ar-SA"/>
        </w:rPr>
        <w:t>Эксплуатирует канализационные сети - ООО ПКФ «</w:t>
      </w:r>
      <w:proofErr w:type="spellStart"/>
      <w:r w:rsidRPr="00252778">
        <w:rPr>
          <w:rFonts w:ascii="Times New Roman" w:hAnsi="Times New Roman"/>
          <w:color w:val="000000"/>
          <w:sz w:val="28"/>
          <w:szCs w:val="28"/>
          <w:lang w:eastAsia="ar-SA"/>
        </w:rPr>
        <w:t>Оптимус</w:t>
      </w:r>
      <w:proofErr w:type="spellEnd"/>
      <w:r w:rsidRPr="00252778">
        <w:rPr>
          <w:rFonts w:ascii="Times New Roman" w:hAnsi="Times New Roman"/>
          <w:color w:val="000000"/>
          <w:sz w:val="28"/>
          <w:szCs w:val="28"/>
          <w:lang w:eastAsia="ar-SA"/>
        </w:rPr>
        <w:t>».</w:t>
      </w:r>
    </w:p>
    <w:p w:rsidR="006651E3" w:rsidRPr="00252778" w:rsidRDefault="006651E3" w:rsidP="006651E3">
      <w:pPr>
        <w:spacing w:line="240" w:lineRule="auto"/>
        <w:jc w:val="center"/>
        <w:rPr>
          <w:rFonts w:ascii="Times New Roman" w:hAnsi="Times New Roman"/>
          <w:b/>
          <w:i/>
          <w:sz w:val="28"/>
          <w:szCs w:val="28"/>
        </w:rPr>
        <w:sectPr w:rsidR="006651E3" w:rsidRPr="00252778" w:rsidSect="00E87F54">
          <w:pgSz w:w="12240" w:h="15840"/>
          <w:pgMar w:top="397" w:right="476" w:bottom="397" w:left="1418" w:header="720" w:footer="720" w:gutter="0"/>
          <w:cols w:space="720"/>
        </w:sectPr>
      </w:pP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lastRenderedPageBreak/>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5"/>
    </w:p>
    <w:p w:rsidR="006651E3" w:rsidRPr="00252778" w:rsidRDefault="006651E3" w:rsidP="006651E3">
      <w:pPr>
        <w:spacing w:after="0" w:line="360" w:lineRule="auto"/>
        <w:ind w:right="284" w:firstLine="851"/>
        <w:jc w:val="both"/>
        <w:rPr>
          <w:rFonts w:ascii="Times New Roman" w:hAnsi="Times New Roman"/>
          <w:sz w:val="28"/>
          <w:szCs w:val="28"/>
          <w:lang w:eastAsia="ar-SA"/>
        </w:rPr>
      </w:pPr>
      <w:bookmarkStart w:id="16" w:name="_Toc388883715"/>
      <w:r w:rsidRPr="00252778">
        <w:rPr>
          <w:rFonts w:ascii="Times New Roman" w:hAnsi="Times New Roman"/>
          <w:color w:val="000000"/>
          <w:sz w:val="28"/>
          <w:szCs w:val="28"/>
        </w:rPr>
        <w:t xml:space="preserve">Очистные сооружения биологической очистки были построены в 1990 году. Степень износа очистного сооружения составляет 36%. </w:t>
      </w:r>
    </w:p>
    <w:p w:rsidR="006651E3" w:rsidRPr="00252778" w:rsidRDefault="006651E3" w:rsidP="006651E3">
      <w:pPr>
        <w:shd w:val="clear" w:color="auto" w:fill="FFFFFF"/>
        <w:spacing w:after="0" w:line="360" w:lineRule="auto"/>
        <w:jc w:val="both"/>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Проектная производительность очистного сооружения 200,0 м</w:t>
      </w:r>
      <w:r w:rsidRPr="00252778">
        <w:rPr>
          <w:rFonts w:ascii="Times New Roman" w:eastAsia="Times New Roman" w:hAnsi="Times New Roman"/>
          <w:color w:val="000000"/>
          <w:spacing w:val="2"/>
          <w:sz w:val="28"/>
          <w:szCs w:val="28"/>
          <w:vertAlign w:val="superscript"/>
        </w:rPr>
        <w:t>3</w:t>
      </w:r>
      <w:r w:rsidRPr="00252778">
        <w:rPr>
          <w:rFonts w:ascii="Times New Roman" w:eastAsia="Times New Roman" w:hAnsi="Times New Roman"/>
          <w:color w:val="000000"/>
          <w:spacing w:val="2"/>
          <w:sz w:val="28"/>
          <w:szCs w:val="28"/>
        </w:rPr>
        <w:t>/сутки.    </w:t>
      </w:r>
    </w:p>
    <w:p w:rsidR="006651E3" w:rsidRPr="00252778" w:rsidRDefault="006651E3" w:rsidP="006651E3">
      <w:pPr>
        <w:shd w:val="clear" w:color="auto" w:fill="FFFFFF"/>
        <w:spacing w:after="0" w:line="360" w:lineRule="auto"/>
        <w:ind w:firstLine="708"/>
        <w:jc w:val="both"/>
        <w:textAlignment w:val="baseline"/>
        <w:rPr>
          <w:rFonts w:ascii="Times New Roman" w:hAnsi="Times New Roman"/>
          <w:color w:val="000000"/>
          <w:spacing w:val="2"/>
          <w:sz w:val="28"/>
          <w:szCs w:val="28"/>
          <w:shd w:val="clear" w:color="auto" w:fill="FFFFFF"/>
        </w:rPr>
      </w:pPr>
      <w:r w:rsidRPr="00252778">
        <w:rPr>
          <w:rFonts w:ascii="Times New Roman" w:eastAsia="Times New Roman" w:hAnsi="Times New Roman"/>
          <w:b/>
          <w:color w:val="000000"/>
          <w:spacing w:val="2"/>
          <w:sz w:val="28"/>
          <w:szCs w:val="28"/>
        </w:rPr>
        <w:t xml:space="preserve"> При обеспечении 100% населения Нововеличковского сельского поселения, </w:t>
      </w:r>
      <w:r w:rsidRPr="00252778">
        <w:rPr>
          <w:rFonts w:ascii="Times New Roman" w:eastAsia="Times New Roman" w:hAnsi="Times New Roman"/>
          <w:b/>
          <w:bCs/>
          <w:color w:val="000000"/>
          <w:spacing w:val="2"/>
          <w:sz w:val="28"/>
          <w:szCs w:val="28"/>
        </w:rPr>
        <w:t>мощность очистного сооружения будет не достаточна.</w:t>
      </w:r>
    </w:p>
    <w:p w:rsidR="006651E3" w:rsidRPr="00252778" w:rsidRDefault="006651E3" w:rsidP="006651E3">
      <w:pPr>
        <w:shd w:val="clear" w:color="auto" w:fill="FFFFFF"/>
        <w:spacing w:after="0" w:line="360" w:lineRule="auto"/>
        <w:ind w:firstLine="708"/>
        <w:jc w:val="both"/>
        <w:textAlignment w:val="baseline"/>
        <w:rPr>
          <w:rFonts w:ascii="Times New Roman" w:hAnsi="Times New Roman"/>
          <w:color w:val="000000"/>
          <w:spacing w:val="2"/>
          <w:sz w:val="28"/>
          <w:szCs w:val="28"/>
          <w:shd w:val="clear" w:color="auto" w:fill="FFFFFF"/>
        </w:rPr>
      </w:pPr>
      <w:r w:rsidRPr="00252778">
        <w:rPr>
          <w:rFonts w:ascii="Times New Roman" w:hAnsi="Times New Roman"/>
          <w:color w:val="000000"/>
          <w:spacing w:val="2"/>
          <w:sz w:val="28"/>
          <w:szCs w:val="28"/>
          <w:shd w:val="clear" w:color="auto" w:fill="FFFFFF"/>
        </w:rPr>
        <w:t>На первой ступени очистки стоки проходят </w:t>
      </w:r>
      <w:r w:rsidRPr="00252778">
        <w:rPr>
          <w:rFonts w:ascii="Times New Roman" w:hAnsi="Times New Roman"/>
          <w:b/>
          <w:bCs/>
          <w:color w:val="000000"/>
          <w:spacing w:val="2"/>
          <w:sz w:val="28"/>
          <w:szCs w:val="28"/>
          <w:shd w:val="clear" w:color="auto" w:fill="FFFFFF"/>
        </w:rPr>
        <w:t>механическую очистку</w:t>
      </w:r>
      <w:r w:rsidRPr="00252778">
        <w:rPr>
          <w:rFonts w:ascii="Times New Roman" w:hAnsi="Times New Roman"/>
          <w:color w:val="000000"/>
          <w:spacing w:val="2"/>
          <w:sz w:val="28"/>
          <w:szCs w:val="28"/>
          <w:shd w:val="clear" w:color="auto" w:fill="FFFFFF"/>
        </w:rPr>
        <w:t> от крупных примесей. Отходы, задержанные на решетках, обезвоживаются на гидропрессе и вывозятся автотранспортом на полигон ТБО. Далее сточные воды поступают в горизонтальные песколовки, где из них удаляется песок. Заключительным этапом механической очистки стоков является удаление взвешенных и плавающих веществ в первичных радиальных отстойниках. Из первичных отстойников осветленная вода самотеком поступает на сооружения биологической очистки. На второй ступени очистки производится </w:t>
      </w:r>
      <w:r w:rsidRPr="00252778">
        <w:rPr>
          <w:rFonts w:ascii="Times New Roman" w:hAnsi="Times New Roman"/>
          <w:b/>
          <w:bCs/>
          <w:color w:val="000000"/>
          <w:spacing w:val="2"/>
          <w:sz w:val="28"/>
          <w:szCs w:val="28"/>
          <w:shd w:val="clear" w:color="auto" w:fill="FFFFFF"/>
        </w:rPr>
        <w:t>биологическая очистка</w:t>
      </w:r>
      <w:r w:rsidRPr="00252778">
        <w:rPr>
          <w:rFonts w:ascii="Times New Roman" w:hAnsi="Times New Roman"/>
          <w:color w:val="000000"/>
          <w:spacing w:val="2"/>
          <w:sz w:val="28"/>
          <w:szCs w:val="28"/>
          <w:shd w:val="clear" w:color="auto" w:fill="FFFFFF"/>
        </w:rPr>
        <w:t xml:space="preserve"> осветленных сточных вод с помощью активного ила. </w:t>
      </w:r>
      <w:r w:rsidRPr="00252778">
        <w:rPr>
          <w:rFonts w:ascii="Times New Roman" w:hAnsi="Times New Roman"/>
          <w:spacing w:val="2"/>
          <w:sz w:val="28"/>
          <w:szCs w:val="28"/>
          <w:shd w:val="clear" w:color="auto" w:fill="FFFFFF"/>
        </w:rPr>
        <w:t xml:space="preserve"> Сброс очищенных сточных вод осуществляется на р. </w:t>
      </w:r>
      <w:proofErr w:type="gramStart"/>
      <w:r w:rsidRPr="00252778">
        <w:rPr>
          <w:rFonts w:ascii="Times New Roman" w:hAnsi="Times New Roman"/>
          <w:spacing w:val="2"/>
          <w:sz w:val="28"/>
          <w:szCs w:val="28"/>
          <w:shd w:val="clear" w:color="auto" w:fill="FFFFFF"/>
        </w:rPr>
        <w:t>Понура</w:t>
      </w:r>
      <w:proofErr w:type="gramEnd"/>
      <w:r w:rsidRPr="00252778">
        <w:rPr>
          <w:rFonts w:ascii="Times New Roman" w:hAnsi="Times New Roman"/>
          <w:spacing w:val="2"/>
          <w:sz w:val="28"/>
          <w:szCs w:val="28"/>
          <w:shd w:val="clear" w:color="auto" w:fill="FFFFFF"/>
        </w:rPr>
        <w:t>.</w:t>
      </w: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t>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6"/>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17" w:name="_Toc388883716"/>
      <w:r w:rsidRPr="00252778">
        <w:rPr>
          <w:rFonts w:ascii="Times New Roman" w:hAnsi="Times New Roman"/>
          <w:sz w:val="28"/>
          <w:szCs w:val="28"/>
        </w:rPr>
        <w:t>В Нововеличковском сельском   поселении имеется одна технологическая зона с централизованным водоотведением в ст. Нововеличковская, сети водоотведения которого эксплуатирует ООО ПКФ «</w:t>
      </w:r>
      <w:proofErr w:type="spellStart"/>
      <w:r w:rsidRPr="00252778">
        <w:rPr>
          <w:rFonts w:ascii="Times New Roman" w:hAnsi="Times New Roman"/>
          <w:sz w:val="28"/>
          <w:szCs w:val="28"/>
        </w:rPr>
        <w:t>Оптимус</w:t>
      </w:r>
      <w:proofErr w:type="spellEnd"/>
      <w:r w:rsidRPr="00252778">
        <w:rPr>
          <w:rFonts w:ascii="Times New Roman" w:hAnsi="Times New Roman"/>
          <w:sz w:val="28"/>
          <w:szCs w:val="28"/>
        </w:rPr>
        <w:t>».</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eastAsia="Microsoft YaHei" w:hAnsi="Times New Roman"/>
          <w:bCs/>
          <w:iCs/>
          <w:noProof/>
          <w:spacing w:val="-5"/>
          <w:sz w:val="28"/>
          <w:szCs w:val="28"/>
        </w:rPr>
        <w:lastRenderedPageBreak/>
        <w:t xml:space="preserve">В  ст. Воронцовская,  пос. Найдорф  и пос. Дальний, </w:t>
      </w:r>
      <w:r w:rsidRPr="00252778">
        <w:rPr>
          <w:rFonts w:ascii="Times New Roman" w:hAnsi="Times New Roman"/>
          <w:sz w:val="28"/>
          <w:szCs w:val="28"/>
        </w:rPr>
        <w:t xml:space="preserve">централизованная канализация отсутствует. Население данных населенных пунктов пользуются выгребными ямами. </w:t>
      </w: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t>2.1.4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7"/>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18" w:name="_Toc388883717"/>
      <w:r w:rsidRPr="00252778">
        <w:rPr>
          <w:rFonts w:ascii="Times New Roman" w:hAnsi="Times New Roman"/>
          <w:sz w:val="28"/>
          <w:szCs w:val="28"/>
        </w:rPr>
        <w:t>Осадки, получаемые в процессе эксплуатации сооружений биологической очистки сточных вод, подсушивают на иловых площадках, которые представляют собой огражденные земляными валами и разделенные на карты участки для равномерного распределения осадка. Иловые площадки устраиваются на естественном или искусственном основании.   Отдельные карты иловых площадок должны заполняться поочередно. Слой одновременно наливаемого на карту осадка принимается для летнего периода 20-30 см, а для зимнего – на 0,1 м ниже ограждающих валов. Влажность подсушенного осадка колеблется в пределах 70-80%.</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Подачу иловой воды с иловых площадок следует предусматривать на очистные сооружения, при этом сооружения рассчитываются с учетом дополнительных загрязнений и количества иловой воды.</w:t>
      </w: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t>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8"/>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bookmarkStart w:id="19" w:name="_Toc375685098"/>
      <w:bookmarkStart w:id="20" w:name="_Toc388883718"/>
      <w:proofErr w:type="gramStart"/>
      <w:r w:rsidRPr="00252778">
        <w:rPr>
          <w:rFonts w:ascii="Times New Roman" w:hAnsi="Times New Roman"/>
          <w:sz w:val="28"/>
          <w:szCs w:val="28"/>
        </w:rPr>
        <w:t>Отвод и транспортировка хозяйственно-бытовых стоков от абонентов Нововеличковского сельского поселения осуществляется через систему самотечных и напорных трубопроводов с установленной на них двух канализационных насосных станций.</w:t>
      </w:r>
      <w:proofErr w:type="gramEnd"/>
    </w:p>
    <w:p w:rsidR="006651E3" w:rsidRPr="00252778" w:rsidRDefault="006651E3" w:rsidP="006651E3">
      <w:pPr>
        <w:spacing w:before="240" w:line="240" w:lineRule="auto"/>
        <w:ind w:left="360"/>
        <w:contextualSpacing/>
        <w:jc w:val="center"/>
        <w:rPr>
          <w:rFonts w:ascii="Times New Roman" w:eastAsia="Times New Roman" w:hAnsi="Times New Roman"/>
          <w:b/>
          <w:i/>
          <w:color w:val="000000"/>
          <w:sz w:val="28"/>
          <w:szCs w:val="28"/>
        </w:rPr>
      </w:pPr>
      <w:r w:rsidRPr="00252778">
        <w:rPr>
          <w:rFonts w:ascii="Times New Roman" w:eastAsia="Times New Roman" w:hAnsi="Times New Roman"/>
          <w:b/>
          <w:i/>
          <w:color w:val="000000"/>
          <w:sz w:val="28"/>
          <w:szCs w:val="28"/>
        </w:rPr>
        <w:t>Таблица 17 –Характеристика канализационной сети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268"/>
        <w:gridCol w:w="2693"/>
        <w:gridCol w:w="2410"/>
      </w:tblGrid>
      <w:tr w:rsidR="006651E3" w:rsidRPr="00252778" w:rsidTr="00E87F54">
        <w:tc>
          <w:tcPr>
            <w:tcW w:w="2802"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 xml:space="preserve">Канализационная сеть </w:t>
            </w:r>
          </w:p>
        </w:tc>
        <w:tc>
          <w:tcPr>
            <w:tcW w:w="2268"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 xml:space="preserve">Диаметр, </w:t>
            </w:r>
            <w:proofErr w:type="gramStart"/>
            <w:r w:rsidRPr="00252778">
              <w:rPr>
                <w:rFonts w:ascii="Times New Roman" w:hAnsi="Times New Roman"/>
                <w:b/>
                <w:i/>
                <w:sz w:val="28"/>
                <w:szCs w:val="28"/>
              </w:rPr>
              <w:t>ф</w:t>
            </w:r>
            <w:proofErr w:type="gramEnd"/>
          </w:p>
        </w:tc>
        <w:tc>
          <w:tcPr>
            <w:tcW w:w="2693"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 xml:space="preserve">Протяженность, </w:t>
            </w:r>
            <w:proofErr w:type="gramStart"/>
            <w:r w:rsidRPr="00252778">
              <w:rPr>
                <w:rFonts w:ascii="Times New Roman" w:hAnsi="Times New Roman"/>
                <w:b/>
                <w:i/>
                <w:sz w:val="28"/>
                <w:szCs w:val="28"/>
              </w:rPr>
              <w:t>м</w:t>
            </w:r>
            <w:proofErr w:type="gramEnd"/>
          </w:p>
        </w:tc>
        <w:tc>
          <w:tcPr>
            <w:tcW w:w="2410" w:type="dxa"/>
            <w:tcBorders>
              <w:bottom w:val="single" w:sz="4" w:space="0" w:color="auto"/>
            </w:tcBorders>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Материал труб</w:t>
            </w:r>
          </w:p>
        </w:tc>
      </w:tr>
      <w:tr w:rsidR="006651E3" w:rsidRPr="00252778" w:rsidTr="00E87F54">
        <w:trPr>
          <w:trHeight w:val="299"/>
        </w:trPr>
        <w:tc>
          <w:tcPr>
            <w:tcW w:w="2802" w:type="dxa"/>
            <w:vMerge w:val="restart"/>
            <w:shd w:val="clear" w:color="auto" w:fill="FFFFFF"/>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ст. Нововеличковская</w:t>
            </w:r>
          </w:p>
        </w:tc>
        <w:tc>
          <w:tcPr>
            <w:tcW w:w="2268" w:type="dxa"/>
            <w:shd w:val="clear" w:color="auto" w:fill="FFFFFF"/>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350</w:t>
            </w:r>
          </w:p>
        </w:tc>
        <w:tc>
          <w:tcPr>
            <w:tcW w:w="2693" w:type="dxa"/>
            <w:vMerge w:val="restart"/>
            <w:shd w:val="clear" w:color="auto" w:fill="FFFFFF"/>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6800,0</w:t>
            </w:r>
          </w:p>
        </w:tc>
        <w:tc>
          <w:tcPr>
            <w:tcW w:w="2410" w:type="dxa"/>
            <w:shd w:val="clear" w:color="auto" w:fill="FFFFFF"/>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керамика</w:t>
            </w:r>
          </w:p>
        </w:tc>
      </w:tr>
      <w:tr w:rsidR="006651E3" w:rsidRPr="00252778" w:rsidTr="00E87F54">
        <w:trPr>
          <w:trHeight w:val="244"/>
        </w:trPr>
        <w:tc>
          <w:tcPr>
            <w:tcW w:w="2802" w:type="dxa"/>
            <w:vMerge/>
            <w:shd w:val="clear" w:color="auto" w:fill="FFFFFF"/>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p>
        </w:tc>
        <w:tc>
          <w:tcPr>
            <w:tcW w:w="2268" w:type="dxa"/>
            <w:shd w:val="clear" w:color="auto" w:fill="FFFFFF"/>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220</w:t>
            </w:r>
          </w:p>
        </w:tc>
        <w:tc>
          <w:tcPr>
            <w:tcW w:w="2693" w:type="dxa"/>
            <w:vMerge/>
            <w:shd w:val="clear" w:color="auto" w:fill="FFFFFF"/>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p>
        </w:tc>
        <w:tc>
          <w:tcPr>
            <w:tcW w:w="2410" w:type="dxa"/>
            <w:shd w:val="clear" w:color="auto" w:fill="FFFFFF"/>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сталь</w:t>
            </w:r>
          </w:p>
        </w:tc>
      </w:tr>
    </w:tbl>
    <w:p w:rsidR="006651E3" w:rsidRPr="00252778" w:rsidRDefault="006651E3" w:rsidP="006651E3">
      <w:pPr>
        <w:autoSpaceDE w:val="0"/>
        <w:autoSpaceDN w:val="0"/>
        <w:adjustRightInd w:val="0"/>
        <w:spacing w:before="240" w:after="0" w:line="360" w:lineRule="auto"/>
        <w:ind w:firstLine="709"/>
        <w:jc w:val="both"/>
        <w:rPr>
          <w:rFonts w:ascii="Times New Roman" w:hAnsi="Times New Roman"/>
          <w:sz w:val="28"/>
          <w:szCs w:val="28"/>
        </w:rPr>
      </w:pPr>
      <w:r w:rsidRPr="00252778">
        <w:rPr>
          <w:rFonts w:ascii="Times New Roman" w:hAnsi="Times New Roman"/>
          <w:sz w:val="28"/>
          <w:szCs w:val="28"/>
        </w:rPr>
        <w:lastRenderedPageBreak/>
        <w:t>Износ сетей – 36 %. Нормативные сроки службы канализационных сетей (коллекторы и уличная сеть с колодцами и арматурой) составляет: - керамические – 50 лет; - железобетонные, бетонные и чугунные - 40 лет, пластиковые – более 50 лет.</w:t>
      </w:r>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r w:rsidRPr="00252778">
        <w:rPr>
          <w:rFonts w:ascii="Times New Roman" w:hAnsi="Times New Roman"/>
          <w:sz w:val="28"/>
          <w:szCs w:val="28"/>
        </w:rPr>
        <w:t xml:space="preserve"> Функционирование и эксплуатация канализационных сетей систем централизованного водоотведения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w:t>
      </w:r>
    </w:p>
    <w:p w:rsidR="006651E3" w:rsidRPr="00252778" w:rsidRDefault="006651E3" w:rsidP="006651E3">
      <w:pPr>
        <w:spacing w:before="240" w:line="360" w:lineRule="auto"/>
        <w:jc w:val="center"/>
        <w:rPr>
          <w:rFonts w:ascii="Times New Roman" w:hAnsi="Times New Roman"/>
          <w:b/>
          <w:i/>
          <w:sz w:val="28"/>
          <w:szCs w:val="28"/>
        </w:rPr>
      </w:pPr>
      <w:r w:rsidRPr="00252778">
        <w:rPr>
          <w:rFonts w:ascii="Times New Roman" w:hAnsi="Times New Roman"/>
          <w:b/>
          <w:i/>
          <w:sz w:val="28"/>
          <w:szCs w:val="28"/>
        </w:rPr>
        <w:t>2.1.6 Оценка безопасности и надежности объектов централизованной системы водоотведения и их управляемости</w:t>
      </w:r>
      <w:bookmarkEnd w:id="19"/>
      <w:bookmarkEnd w:id="20"/>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21" w:name="_Toc388883719"/>
      <w:r w:rsidRPr="00252778">
        <w:rPr>
          <w:rFonts w:ascii="Times New Roman" w:hAnsi="Times New Roman"/>
          <w:sz w:val="28"/>
          <w:szCs w:val="28"/>
        </w:rP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Нововеличковского сельского поселения.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Практика показывает, что трубопроводные сети </w:t>
      </w:r>
      <w:proofErr w:type="gramStart"/>
      <w:r w:rsidRPr="00252778">
        <w:rPr>
          <w:rFonts w:ascii="Times New Roman" w:hAnsi="Times New Roman"/>
          <w:sz w:val="28"/>
          <w:szCs w:val="28"/>
        </w:rPr>
        <w:t>являются</w:t>
      </w:r>
      <w:proofErr w:type="gramEnd"/>
      <w:r w:rsidRPr="00252778">
        <w:rPr>
          <w:rFonts w:ascii="Times New Roman" w:hAnsi="Times New Roman"/>
          <w:sz w:val="28"/>
          <w:szCs w:val="28"/>
        </w:rPr>
        <w:t xml:space="preserve"> не только наиболее функционально значимым элементом системы канализации, но и наиболее уязвимым с точки зрения надежности.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Наиболее экономичным решением при реконструкции и модернизации канализационных сетей является применение бестраншейных методов ремонта и восстановления трубопроводов.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Важным звеном в системе водоотведения Нововеличковского сельского поселения  является канализационная насосная станция. Вопросы повышения надежности насосных станций в первую очередь связаны с надежностью энергоснабжения. Это может быть обеспечено путем внедрения системы автоматизации насосной станции.</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lastRenderedPageBreak/>
        <w:t xml:space="preserve">Система автоматизации канализационных станций включает: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установку резервных источников питания (</w:t>
      </w:r>
      <w:proofErr w:type="gramStart"/>
      <w:r w:rsidRPr="00252778">
        <w:rPr>
          <w:rFonts w:ascii="Times New Roman" w:hAnsi="Times New Roman"/>
          <w:sz w:val="28"/>
          <w:szCs w:val="28"/>
        </w:rPr>
        <w:t>дизель-генераторов</w:t>
      </w:r>
      <w:proofErr w:type="gramEnd"/>
      <w:r w:rsidRPr="00252778">
        <w:rPr>
          <w:rFonts w:ascii="Times New Roman" w:hAnsi="Times New Roman"/>
          <w:sz w:val="28"/>
          <w:szCs w:val="28"/>
        </w:rPr>
        <w:t xml:space="preserve">);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установку устройств быстродействующего автоматического ввода резерва (система обеспечивает непрерывное снабжение потребителей электроэнергией посредством автоматического переключения на резервный фидер); </w:t>
      </w:r>
    </w:p>
    <w:p w:rsidR="006651E3" w:rsidRPr="00252778" w:rsidRDefault="006651E3" w:rsidP="006651E3">
      <w:pPr>
        <w:autoSpaceDE w:val="0"/>
        <w:autoSpaceDN w:val="0"/>
        <w:adjustRightInd w:val="0"/>
        <w:spacing w:after="0" w:line="360" w:lineRule="auto"/>
        <w:jc w:val="both"/>
        <w:rPr>
          <w:rFonts w:ascii="Times New Roman" w:hAnsi="Times New Roman"/>
          <w:sz w:val="28"/>
          <w:szCs w:val="28"/>
        </w:rPr>
      </w:pPr>
      <w:r w:rsidRPr="00252778">
        <w:rPr>
          <w:rFonts w:ascii="Times New Roman" w:hAnsi="Times New Roman"/>
          <w:sz w:val="28"/>
          <w:szCs w:val="28"/>
        </w:rPr>
        <w:t xml:space="preserve">- установку современной запорно-регулирующей арматуры, позволяющей предотвратить гидроудары.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Реализуя комплекс мероприятий, направленных на повышение надежности системы водоотведения будет обеспечена устойчивая работа системы канализации поселения.</w:t>
      </w:r>
    </w:p>
    <w:p w:rsidR="006651E3" w:rsidRPr="00252778" w:rsidRDefault="006651E3" w:rsidP="006651E3">
      <w:pPr>
        <w:spacing w:line="360" w:lineRule="auto"/>
        <w:jc w:val="center"/>
        <w:rPr>
          <w:rFonts w:ascii="Times New Roman" w:hAnsi="Times New Roman"/>
          <w:b/>
          <w:i/>
          <w:sz w:val="28"/>
          <w:szCs w:val="28"/>
        </w:rPr>
      </w:pPr>
      <w:r w:rsidRPr="00252778">
        <w:rPr>
          <w:rFonts w:ascii="Times New Roman" w:hAnsi="Times New Roman"/>
          <w:b/>
          <w:i/>
          <w:sz w:val="28"/>
          <w:szCs w:val="28"/>
        </w:rPr>
        <w:t>2.1.7 Оценка воздействия сбросов сточных вод через централизованную систему водоотведения на окружающую среду</w:t>
      </w:r>
      <w:bookmarkEnd w:id="21"/>
    </w:p>
    <w:p w:rsidR="006651E3" w:rsidRPr="00252778" w:rsidRDefault="006651E3" w:rsidP="006651E3">
      <w:pPr>
        <w:spacing w:after="0" w:line="360" w:lineRule="auto"/>
        <w:ind w:firstLine="709"/>
        <w:jc w:val="both"/>
        <w:rPr>
          <w:rFonts w:ascii="Times New Roman" w:hAnsi="Times New Roman"/>
          <w:sz w:val="28"/>
          <w:szCs w:val="28"/>
        </w:rPr>
      </w:pPr>
      <w:bookmarkStart w:id="22" w:name="_Toc388883720"/>
      <w:r w:rsidRPr="00252778">
        <w:rPr>
          <w:rFonts w:ascii="Times New Roman" w:hAnsi="Times New Roman"/>
          <w:sz w:val="28"/>
          <w:szCs w:val="28"/>
        </w:rPr>
        <w:t>Связи с тем, что централизованная канализация имеется только у 5% населения, то существует риск загрязнения грунтовых вод, что в свою очередь приведёт к заболеваниям среди местных жителей.</w:t>
      </w:r>
    </w:p>
    <w:p w:rsidR="006651E3" w:rsidRPr="00252778" w:rsidRDefault="006651E3" w:rsidP="006651E3">
      <w:pPr>
        <w:spacing w:after="0" w:line="360" w:lineRule="auto"/>
        <w:ind w:firstLine="709"/>
        <w:jc w:val="both"/>
        <w:rPr>
          <w:rFonts w:ascii="Times New Roman" w:eastAsia="Microsoft YaHei" w:hAnsi="Times New Roman"/>
          <w:bCs/>
          <w:iCs/>
          <w:noProof/>
          <w:spacing w:val="-5"/>
          <w:sz w:val="28"/>
          <w:szCs w:val="28"/>
        </w:rPr>
      </w:pPr>
      <w:r w:rsidRPr="00252778">
        <w:rPr>
          <w:rFonts w:ascii="Times New Roman" w:hAnsi="Times New Roman"/>
          <w:sz w:val="28"/>
          <w:szCs w:val="28"/>
        </w:rPr>
        <w:t xml:space="preserve">Вывоз канализационных стоков осуществляется специальным автотранспортом. В настоящее время очистные сооружения в Нововеличковском сельском поселении отсутствуют. </w:t>
      </w:r>
      <w:r w:rsidRPr="00252778">
        <w:rPr>
          <w:rFonts w:ascii="Times New Roman" w:eastAsia="Microsoft YaHei" w:hAnsi="Times New Roman"/>
          <w:bCs/>
          <w:iCs/>
          <w:noProof/>
          <w:spacing w:val="-5"/>
          <w:sz w:val="28"/>
          <w:szCs w:val="28"/>
        </w:rPr>
        <w:t>Сточные воды вывозятся специальным автотранспортом в специально отведенные места.</w:t>
      </w:r>
    </w:p>
    <w:p w:rsidR="006651E3" w:rsidRPr="00252778" w:rsidRDefault="006651E3" w:rsidP="006651E3">
      <w:pPr>
        <w:spacing w:after="0" w:line="360" w:lineRule="auto"/>
        <w:ind w:firstLine="709"/>
        <w:jc w:val="both"/>
        <w:rPr>
          <w:rFonts w:ascii="Times New Roman" w:eastAsia="Microsoft YaHei" w:hAnsi="Times New Roman"/>
          <w:bCs/>
          <w:iCs/>
          <w:noProof/>
          <w:spacing w:val="-5"/>
          <w:sz w:val="28"/>
          <w:szCs w:val="28"/>
        </w:rPr>
      </w:pPr>
      <w:r w:rsidRPr="00252778">
        <w:rPr>
          <w:rFonts w:ascii="Times New Roman" w:hAnsi="Times New Roman"/>
          <w:sz w:val="28"/>
          <w:szCs w:val="28"/>
        </w:rPr>
        <w:t>Отсутствие канализационной сети в муниципальном образовании, создает определенные трудности населению, ухудшая их бытовые условия.</w:t>
      </w:r>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r w:rsidRPr="00252778">
        <w:rPr>
          <w:rFonts w:ascii="Times New Roman" w:hAnsi="Times New Roman"/>
          <w:sz w:val="28"/>
          <w:szCs w:val="28"/>
        </w:rPr>
        <w:t>Так же существует риск загрязнения грунтовых вод, что в свою очередь приведёт к заболеваниям среди местных жителей.</w:t>
      </w:r>
    </w:p>
    <w:p w:rsidR="006651E3" w:rsidRPr="00252778" w:rsidRDefault="006651E3" w:rsidP="006651E3">
      <w:pPr>
        <w:spacing w:line="360" w:lineRule="auto"/>
        <w:jc w:val="center"/>
        <w:rPr>
          <w:rFonts w:ascii="Times New Roman" w:hAnsi="Times New Roman"/>
          <w:b/>
          <w:i/>
          <w:sz w:val="28"/>
          <w:szCs w:val="28"/>
        </w:rPr>
      </w:pPr>
      <w:r w:rsidRPr="00252778">
        <w:rPr>
          <w:rFonts w:ascii="Times New Roman" w:hAnsi="Times New Roman"/>
          <w:b/>
          <w:i/>
          <w:sz w:val="28"/>
          <w:szCs w:val="28"/>
        </w:rPr>
        <w:t>2.1.8 Описание территорий сельского поселения, не охваченных централизованной системой водоотведения</w:t>
      </w:r>
      <w:bookmarkEnd w:id="22"/>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23" w:name="_Toc388883721"/>
      <w:r w:rsidRPr="00252778">
        <w:rPr>
          <w:rFonts w:ascii="Times New Roman" w:hAnsi="Times New Roman"/>
          <w:sz w:val="28"/>
          <w:szCs w:val="28"/>
        </w:rPr>
        <w:t xml:space="preserve">На территории ст. Воронцовская, пос. Найдорф, пос. </w:t>
      </w:r>
      <w:proofErr w:type="gramStart"/>
      <w:r w:rsidRPr="00252778">
        <w:rPr>
          <w:rFonts w:ascii="Times New Roman" w:hAnsi="Times New Roman"/>
          <w:sz w:val="28"/>
          <w:szCs w:val="28"/>
        </w:rPr>
        <w:t>Дальний</w:t>
      </w:r>
      <w:proofErr w:type="gramEnd"/>
      <w:r w:rsidRPr="00252778">
        <w:rPr>
          <w:rFonts w:ascii="Times New Roman" w:hAnsi="Times New Roman"/>
          <w:sz w:val="28"/>
          <w:szCs w:val="28"/>
        </w:rPr>
        <w:t xml:space="preserve"> и 95% ст. Нововеличковская не охвачены централизованной системой водоотведения.</w:t>
      </w:r>
    </w:p>
    <w:p w:rsidR="006651E3" w:rsidRPr="00252778" w:rsidRDefault="006651E3" w:rsidP="006651E3">
      <w:pPr>
        <w:spacing w:before="240" w:line="360" w:lineRule="auto"/>
        <w:jc w:val="center"/>
        <w:rPr>
          <w:rFonts w:ascii="Times New Roman" w:hAnsi="Times New Roman"/>
          <w:b/>
          <w:i/>
          <w:sz w:val="28"/>
          <w:szCs w:val="28"/>
        </w:rPr>
      </w:pPr>
      <w:r w:rsidRPr="00252778">
        <w:rPr>
          <w:rFonts w:ascii="Times New Roman" w:hAnsi="Times New Roman"/>
          <w:b/>
          <w:i/>
          <w:sz w:val="28"/>
          <w:szCs w:val="28"/>
        </w:rPr>
        <w:lastRenderedPageBreak/>
        <w:t>2.1.9 Описание существующих технических и технологических проблем системы водоотведения муниципального образования</w:t>
      </w:r>
      <w:bookmarkEnd w:id="23"/>
    </w:p>
    <w:p w:rsidR="006651E3" w:rsidRPr="00252778" w:rsidRDefault="006651E3" w:rsidP="006651E3">
      <w:pPr>
        <w:autoSpaceDE w:val="0"/>
        <w:autoSpaceDN w:val="0"/>
        <w:adjustRightInd w:val="0"/>
        <w:spacing w:after="0" w:line="360" w:lineRule="auto"/>
        <w:ind w:firstLine="709"/>
        <w:rPr>
          <w:rFonts w:ascii="Times New Roman" w:hAnsi="Times New Roman"/>
          <w:sz w:val="28"/>
          <w:szCs w:val="28"/>
        </w:rPr>
      </w:pPr>
      <w:bookmarkStart w:id="24" w:name="_Toc388883722"/>
      <w:r w:rsidRPr="00252778">
        <w:rPr>
          <w:rFonts w:ascii="Times New Roman" w:hAnsi="Times New Roman"/>
          <w:color w:val="000000"/>
          <w:spacing w:val="2"/>
          <w:sz w:val="28"/>
          <w:szCs w:val="28"/>
          <w:shd w:val="clear" w:color="auto" w:fill="FFFFFF"/>
        </w:rPr>
        <w:t xml:space="preserve">1.      Отсутствие централизованной системы водоотведения в частном секторе </w:t>
      </w:r>
      <w:r w:rsidRPr="00252778">
        <w:rPr>
          <w:rFonts w:ascii="Times New Roman" w:hAnsi="Times New Roman"/>
          <w:sz w:val="28"/>
          <w:szCs w:val="28"/>
        </w:rPr>
        <w:t xml:space="preserve">ст. Воронцовская, пос. Найдорф, пос. </w:t>
      </w:r>
      <w:proofErr w:type="gramStart"/>
      <w:r w:rsidRPr="00252778">
        <w:rPr>
          <w:rFonts w:ascii="Times New Roman" w:hAnsi="Times New Roman"/>
          <w:sz w:val="28"/>
          <w:szCs w:val="28"/>
        </w:rPr>
        <w:t>Дальний</w:t>
      </w:r>
      <w:proofErr w:type="gramEnd"/>
      <w:r w:rsidRPr="00252778">
        <w:rPr>
          <w:rFonts w:ascii="Times New Roman" w:hAnsi="Times New Roman"/>
          <w:sz w:val="28"/>
          <w:szCs w:val="28"/>
        </w:rPr>
        <w:t xml:space="preserve"> и 95% ст. Нововеличковская.</w:t>
      </w:r>
    </w:p>
    <w:p w:rsidR="006651E3" w:rsidRPr="00252778" w:rsidRDefault="006651E3" w:rsidP="006651E3">
      <w:pPr>
        <w:autoSpaceDE w:val="0"/>
        <w:autoSpaceDN w:val="0"/>
        <w:adjustRightInd w:val="0"/>
        <w:spacing w:after="0" w:line="360" w:lineRule="auto"/>
        <w:ind w:firstLine="708"/>
        <w:jc w:val="both"/>
        <w:rPr>
          <w:rFonts w:ascii="Times New Roman" w:hAnsi="Times New Roman"/>
          <w:color w:val="000000"/>
          <w:spacing w:val="2"/>
          <w:sz w:val="28"/>
          <w:szCs w:val="28"/>
          <w:shd w:val="clear" w:color="auto" w:fill="FFFFFF"/>
        </w:rPr>
      </w:pPr>
      <w:r w:rsidRPr="00252778">
        <w:rPr>
          <w:rFonts w:ascii="Times New Roman" w:hAnsi="Times New Roman"/>
          <w:color w:val="000000"/>
          <w:spacing w:val="2"/>
          <w:sz w:val="28"/>
          <w:szCs w:val="28"/>
          <w:shd w:val="clear" w:color="auto" w:fill="FFFFFF"/>
        </w:rPr>
        <w:t> 2.   Слабая материально-техническая база эксплуатационных участков приводит к увеличению сроков устранения засоров и аварий.</w:t>
      </w:r>
    </w:p>
    <w:p w:rsidR="006651E3" w:rsidRPr="00252778" w:rsidRDefault="006651E3" w:rsidP="006651E3">
      <w:pPr>
        <w:autoSpaceDE w:val="0"/>
        <w:autoSpaceDN w:val="0"/>
        <w:adjustRightInd w:val="0"/>
        <w:spacing w:after="0" w:line="360" w:lineRule="auto"/>
        <w:rPr>
          <w:rFonts w:ascii="Times New Roman" w:hAnsi="Times New Roman"/>
          <w:b/>
          <w:bCs/>
          <w:color w:val="000000"/>
          <w:spacing w:val="2"/>
          <w:sz w:val="28"/>
          <w:szCs w:val="28"/>
          <w:shd w:val="clear" w:color="auto" w:fill="FFFFFF"/>
        </w:rPr>
      </w:pPr>
      <w:r w:rsidRPr="00252778">
        <w:rPr>
          <w:rFonts w:ascii="Times New Roman" w:hAnsi="Times New Roman"/>
          <w:color w:val="000000"/>
          <w:spacing w:val="2"/>
          <w:sz w:val="28"/>
          <w:szCs w:val="28"/>
          <w:shd w:val="clear" w:color="auto" w:fill="FFFFFF"/>
        </w:rPr>
        <w:t>   </w:t>
      </w:r>
      <w:r w:rsidRPr="00252778">
        <w:rPr>
          <w:rFonts w:ascii="Times New Roman" w:hAnsi="Times New Roman"/>
          <w:b/>
          <w:bCs/>
          <w:color w:val="000000"/>
          <w:spacing w:val="2"/>
          <w:sz w:val="28"/>
          <w:szCs w:val="28"/>
          <w:shd w:val="clear" w:color="auto" w:fill="FFFFFF"/>
        </w:rPr>
        <w:t>Канализационные насосные станции.</w:t>
      </w:r>
    </w:p>
    <w:p w:rsidR="006651E3" w:rsidRPr="00252778" w:rsidRDefault="006651E3" w:rsidP="006651E3">
      <w:pPr>
        <w:autoSpaceDE w:val="0"/>
        <w:autoSpaceDN w:val="0"/>
        <w:adjustRightInd w:val="0"/>
        <w:spacing w:after="0" w:line="360" w:lineRule="auto"/>
        <w:jc w:val="both"/>
        <w:rPr>
          <w:rFonts w:ascii="Times New Roman" w:hAnsi="Times New Roman"/>
          <w:color w:val="000000"/>
          <w:spacing w:val="2"/>
          <w:sz w:val="28"/>
          <w:szCs w:val="28"/>
          <w:shd w:val="clear" w:color="auto" w:fill="FFFFFF"/>
        </w:rPr>
      </w:pPr>
      <w:r w:rsidRPr="00252778">
        <w:rPr>
          <w:rFonts w:ascii="Times New Roman" w:hAnsi="Times New Roman"/>
          <w:color w:val="000000"/>
          <w:spacing w:val="2"/>
          <w:sz w:val="28"/>
          <w:szCs w:val="28"/>
          <w:shd w:val="clear" w:color="auto" w:fill="FFFFFF"/>
        </w:rPr>
        <w:t>1.      Использование устаревшего, энергоемкого оборудования приводит к дополнительным эксплуатационным затратам и к снижению надежности системы водоотведения.</w:t>
      </w:r>
    </w:p>
    <w:p w:rsidR="006651E3" w:rsidRPr="00252778" w:rsidRDefault="006651E3" w:rsidP="006651E3">
      <w:pPr>
        <w:numPr>
          <w:ilvl w:val="0"/>
          <w:numId w:val="7"/>
        </w:numPr>
        <w:autoSpaceDE w:val="0"/>
        <w:autoSpaceDN w:val="0"/>
        <w:adjustRightInd w:val="0"/>
        <w:spacing w:after="0" w:line="360" w:lineRule="auto"/>
        <w:contextualSpacing/>
        <w:jc w:val="both"/>
        <w:rPr>
          <w:rFonts w:ascii="Times New Roman" w:hAnsi="Times New Roman"/>
          <w:color w:val="000000"/>
          <w:spacing w:val="2"/>
          <w:sz w:val="28"/>
          <w:szCs w:val="28"/>
          <w:shd w:val="clear" w:color="auto" w:fill="FFFFFF"/>
        </w:rPr>
      </w:pPr>
      <w:r w:rsidRPr="00252778">
        <w:rPr>
          <w:rFonts w:ascii="Times New Roman" w:hAnsi="Times New Roman"/>
          <w:color w:val="000000"/>
          <w:spacing w:val="2"/>
          <w:sz w:val="28"/>
          <w:szCs w:val="28"/>
          <w:shd w:val="clear" w:color="auto" w:fill="FFFFFF"/>
        </w:rPr>
        <w:t>Отсутствие систем автоматизации на КНС. Влияние "человеческого" фактора при эксплуатации насосных станций, пониженная надежность работы КНС.</w:t>
      </w:r>
    </w:p>
    <w:p w:rsidR="006651E3" w:rsidRPr="00252778" w:rsidRDefault="006651E3" w:rsidP="006651E3">
      <w:pPr>
        <w:numPr>
          <w:ilvl w:val="0"/>
          <w:numId w:val="7"/>
        </w:numPr>
        <w:autoSpaceDE w:val="0"/>
        <w:autoSpaceDN w:val="0"/>
        <w:adjustRightInd w:val="0"/>
        <w:spacing w:after="0" w:line="360" w:lineRule="auto"/>
        <w:contextualSpacing/>
        <w:jc w:val="both"/>
        <w:rPr>
          <w:rFonts w:ascii="Times New Roman" w:hAnsi="Times New Roman"/>
          <w:color w:val="000000"/>
          <w:spacing w:val="2"/>
          <w:sz w:val="28"/>
          <w:szCs w:val="28"/>
          <w:shd w:val="clear" w:color="auto" w:fill="FFFFFF"/>
        </w:rPr>
      </w:pPr>
      <w:r w:rsidRPr="00252778">
        <w:rPr>
          <w:rFonts w:ascii="Times New Roman" w:hAnsi="Times New Roman"/>
          <w:color w:val="000000"/>
          <w:spacing w:val="2"/>
          <w:sz w:val="28"/>
          <w:szCs w:val="28"/>
          <w:shd w:val="clear" w:color="auto" w:fill="FFFFFF"/>
        </w:rPr>
        <w:t>Использование устаревших модификаций запорной арматуры с "ручным" приводом приводит к неоперативному устранению аварийных ситуаций.</w:t>
      </w:r>
    </w:p>
    <w:p w:rsidR="006651E3" w:rsidRPr="00252778" w:rsidRDefault="006651E3" w:rsidP="006651E3">
      <w:pPr>
        <w:tabs>
          <w:tab w:val="left" w:pos="729"/>
          <w:tab w:val="center" w:pos="5174"/>
        </w:tabs>
        <w:spacing w:line="360" w:lineRule="auto"/>
        <w:jc w:val="center"/>
        <w:rPr>
          <w:rFonts w:ascii="Times New Roman" w:hAnsi="Times New Roman"/>
          <w:b/>
          <w:i/>
          <w:sz w:val="28"/>
          <w:szCs w:val="28"/>
        </w:rPr>
      </w:pPr>
    </w:p>
    <w:p w:rsidR="006651E3" w:rsidRPr="00252778" w:rsidRDefault="006651E3" w:rsidP="006651E3">
      <w:pPr>
        <w:tabs>
          <w:tab w:val="left" w:pos="729"/>
          <w:tab w:val="center" w:pos="5174"/>
        </w:tabs>
        <w:spacing w:line="360" w:lineRule="auto"/>
        <w:jc w:val="center"/>
        <w:rPr>
          <w:rFonts w:ascii="Times New Roman" w:hAnsi="Times New Roman"/>
          <w:b/>
          <w:i/>
          <w:sz w:val="28"/>
          <w:szCs w:val="28"/>
        </w:rPr>
        <w:sectPr w:rsidR="006651E3" w:rsidRPr="00252778" w:rsidSect="00E87F54">
          <w:pgSz w:w="12240" w:h="15840"/>
          <w:pgMar w:top="397" w:right="476" w:bottom="397" w:left="1418" w:header="720" w:footer="720" w:gutter="0"/>
          <w:cols w:space="720"/>
        </w:sectPr>
      </w:pPr>
    </w:p>
    <w:p w:rsidR="006651E3" w:rsidRPr="00252778" w:rsidRDefault="006651E3" w:rsidP="006651E3">
      <w:pPr>
        <w:tabs>
          <w:tab w:val="left" w:pos="729"/>
          <w:tab w:val="center" w:pos="5174"/>
        </w:tabs>
        <w:spacing w:line="360" w:lineRule="auto"/>
        <w:jc w:val="center"/>
        <w:rPr>
          <w:rFonts w:ascii="Times New Roman" w:hAnsi="Times New Roman"/>
          <w:b/>
          <w:i/>
          <w:sz w:val="28"/>
          <w:szCs w:val="28"/>
        </w:rPr>
      </w:pPr>
      <w:r w:rsidRPr="00252778">
        <w:rPr>
          <w:rFonts w:ascii="Times New Roman" w:hAnsi="Times New Roman"/>
          <w:b/>
          <w:i/>
          <w:sz w:val="28"/>
          <w:szCs w:val="28"/>
        </w:rPr>
        <w:lastRenderedPageBreak/>
        <w:t>2.2 БАЛАНСЫ СТОЧНЫХ ВОД В СИСТЕМЕ ВОДООТВЕДЕНИЯ</w:t>
      </w:r>
      <w:bookmarkEnd w:id="24"/>
    </w:p>
    <w:p w:rsidR="006651E3" w:rsidRPr="00252778" w:rsidRDefault="006651E3" w:rsidP="006651E3">
      <w:pPr>
        <w:spacing w:line="240" w:lineRule="auto"/>
        <w:jc w:val="center"/>
        <w:rPr>
          <w:rFonts w:ascii="Times New Roman" w:hAnsi="Times New Roman"/>
          <w:b/>
          <w:i/>
          <w:sz w:val="28"/>
          <w:szCs w:val="28"/>
        </w:rPr>
      </w:pPr>
      <w:bookmarkStart w:id="25" w:name="_Toc388883723"/>
      <w:r w:rsidRPr="00252778">
        <w:rPr>
          <w:rFonts w:ascii="Times New Roman" w:eastAsia="TimesNewRomanPS-BoldMT" w:hAnsi="Times New Roman"/>
          <w:b/>
          <w:i/>
          <w:iCs/>
          <w:sz w:val="28"/>
          <w:szCs w:val="28"/>
        </w:rPr>
        <w:t>2.2.1 Баланс поступления сточных вод в централизованную систему водоотведения и отведения стоков по технологическим зонам водоотведения</w:t>
      </w:r>
      <w:bookmarkEnd w:id="25"/>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26" w:name="_Toc388883724"/>
      <w:r w:rsidRPr="00252778">
        <w:rPr>
          <w:rFonts w:ascii="Times New Roman" w:hAnsi="Times New Roman"/>
          <w:sz w:val="28"/>
          <w:szCs w:val="28"/>
        </w:rPr>
        <w:t>Основную часть Нововеличковского сельского поселения составляют частные домовладения. Согласно СНиП 2.04.03-85 количество канализационных стоков для населения составляет 250 л/сутки. Следовательно, в 2025 году количество канализационных стоков будет составлять 1,098 тыс. м</w:t>
      </w:r>
      <w:r w:rsidRPr="00252778">
        <w:rPr>
          <w:rFonts w:ascii="Times New Roman" w:hAnsi="Times New Roman"/>
          <w:sz w:val="28"/>
          <w:szCs w:val="28"/>
          <w:vertAlign w:val="superscript"/>
        </w:rPr>
        <w:t>3</w:t>
      </w:r>
      <w:r w:rsidRPr="00252778">
        <w:rPr>
          <w:rFonts w:ascii="Times New Roman" w:hAnsi="Times New Roman"/>
          <w:sz w:val="28"/>
          <w:szCs w:val="28"/>
        </w:rPr>
        <w:t>/сутки при 100 % охвате системой канализации ст. Нововеличковская, ст. Воронцовская и пос. Найдорф. При проектировании канализационных сетей необходимо учитывать рельеф местности. Расчетное (прогнозное) водоотведение Нововеличковского сельского поселения приведено в таблице 18.</w:t>
      </w:r>
    </w:p>
    <w:p w:rsidR="006651E3" w:rsidRPr="00252778" w:rsidRDefault="006651E3" w:rsidP="006651E3">
      <w:pPr>
        <w:autoSpaceDE w:val="0"/>
        <w:autoSpaceDN w:val="0"/>
        <w:adjustRightInd w:val="0"/>
        <w:spacing w:after="0" w:line="360" w:lineRule="auto"/>
        <w:ind w:firstLine="708"/>
        <w:jc w:val="center"/>
        <w:rPr>
          <w:rFonts w:ascii="Times New Roman" w:hAnsi="Times New Roman"/>
          <w:b/>
          <w:i/>
          <w:sz w:val="28"/>
          <w:szCs w:val="28"/>
        </w:rPr>
      </w:pPr>
      <w:r w:rsidRPr="00252778">
        <w:rPr>
          <w:rFonts w:ascii="Times New Roman" w:hAnsi="Times New Roman"/>
          <w:b/>
          <w:i/>
          <w:sz w:val="28"/>
          <w:szCs w:val="28"/>
        </w:rPr>
        <w:t>Таблица 18 – Баланс сточных вод в системе водоотведения</w:t>
      </w:r>
    </w:p>
    <w:tbl>
      <w:tblPr>
        <w:tblW w:w="1118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1251"/>
        <w:gridCol w:w="1829"/>
        <w:gridCol w:w="1251"/>
        <w:gridCol w:w="1829"/>
        <w:gridCol w:w="1251"/>
        <w:gridCol w:w="1829"/>
      </w:tblGrid>
      <w:tr w:rsidR="006651E3" w:rsidRPr="00252778" w:rsidTr="00E87F54">
        <w:trPr>
          <w:trHeight w:val="486"/>
        </w:trPr>
        <w:tc>
          <w:tcPr>
            <w:tcW w:w="1698" w:type="dxa"/>
            <w:vMerge w:val="restart"/>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pacing w:val="2"/>
                <w:sz w:val="28"/>
                <w:szCs w:val="28"/>
                <w:shd w:val="clear" w:color="auto" w:fill="FFFFFF"/>
              </w:rPr>
            </w:pPr>
            <w:r w:rsidRPr="00252778">
              <w:rPr>
                <w:rFonts w:ascii="Times New Roman" w:hAnsi="Times New Roman"/>
                <w:b/>
                <w:i/>
                <w:sz w:val="28"/>
                <w:szCs w:val="28"/>
              </w:rPr>
              <w:t>Населённый пункт, объект водопользования</w:t>
            </w:r>
          </w:p>
          <w:p w:rsidR="006651E3" w:rsidRPr="00252778" w:rsidRDefault="006651E3" w:rsidP="00E87F54">
            <w:pPr>
              <w:autoSpaceDE w:val="0"/>
              <w:autoSpaceDN w:val="0"/>
              <w:adjustRightInd w:val="0"/>
              <w:spacing w:after="0" w:line="360" w:lineRule="auto"/>
              <w:ind w:firstLine="708"/>
              <w:jc w:val="center"/>
              <w:rPr>
                <w:rFonts w:ascii="Times New Roman" w:hAnsi="Times New Roman"/>
                <w:sz w:val="28"/>
                <w:szCs w:val="28"/>
              </w:rPr>
            </w:pPr>
          </w:p>
          <w:p w:rsidR="006651E3" w:rsidRPr="00252778" w:rsidRDefault="006651E3" w:rsidP="00E87F54">
            <w:pPr>
              <w:autoSpaceDE w:val="0"/>
              <w:autoSpaceDN w:val="0"/>
              <w:adjustRightInd w:val="0"/>
              <w:spacing w:after="0" w:line="360" w:lineRule="auto"/>
              <w:ind w:firstLine="708"/>
              <w:jc w:val="center"/>
              <w:rPr>
                <w:rFonts w:ascii="Times New Roman" w:hAnsi="Times New Roman"/>
                <w:sz w:val="28"/>
                <w:szCs w:val="28"/>
              </w:rPr>
            </w:pPr>
          </w:p>
        </w:tc>
        <w:tc>
          <w:tcPr>
            <w:tcW w:w="3161" w:type="dxa"/>
            <w:gridSpan w:val="2"/>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Современное состояние на 2016 год</w:t>
            </w:r>
          </w:p>
        </w:tc>
        <w:tc>
          <w:tcPr>
            <w:tcW w:w="3161" w:type="dxa"/>
            <w:gridSpan w:val="2"/>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I этап строительства (2017-2021 г.)</w:t>
            </w:r>
          </w:p>
        </w:tc>
        <w:tc>
          <w:tcPr>
            <w:tcW w:w="3161" w:type="dxa"/>
            <w:gridSpan w:val="2"/>
            <w:shd w:val="clear" w:color="auto" w:fill="9BBB59" w:themeFill="accent3"/>
            <w:vAlign w:val="center"/>
          </w:tcPr>
          <w:p w:rsidR="006651E3" w:rsidRPr="00252778" w:rsidRDefault="006651E3" w:rsidP="00E87F54">
            <w:pPr>
              <w:jc w:val="center"/>
              <w:rPr>
                <w:rFonts w:ascii="Times New Roman" w:hAnsi="Times New Roman"/>
                <w:b/>
                <w:i/>
                <w:sz w:val="28"/>
                <w:szCs w:val="28"/>
              </w:rPr>
            </w:pPr>
            <w:r w:rsidRPr="00252778">
              <w:rPr>
                <w:rFonts w:ascii="Times New Roman" w:hAnsi="Times New Roman"/>
                <w:b/>
                <w:i/>
                <w:sz w:val="28"/>
                <w:szCs w:val="28"/>
              </w:rPr>
              <w:t>II этап строительства (2022-2037 г.)</w:t>
            </w:r>
          </w:p>
        </w:tc>
      </w:tr>
      <w:tr w:rsidR="006651E3" w:rsidRPr="00252778" w:rsidTr="00E87F54">
        <w:trPr>
          <w:trHeight w:val="299"/>
        </w:trPr>
        <w:tc>
          <w:tcPr>
            <w:tcW w:w="1698" w:type="dxa"/>
            <w:vMerge/>
            <w:shd w:val="clear" w:color="auto" w:fill="9BBB59" w:themeFill="accent3"/>
            <w:vAlign w:val="center"/>
          </w:tcPr>
          <w:p w:rsidR="006651E3" w:rsidRPr="00252778" w:rsidRDefault="006651E3" w:rsidP="00E87F54">
            <w:pPr>
              <w:autoSpaceDE w:val="0"/>
              <w:autoSpaceDN w:val="0"/>
              <w:adjustRightInd w:val="0"/>
              <w:spacing w:after="0" w:line="360" w:lineRule="auto"/>
              <w:ind w:firstLine="708"/>
              <w:jc w:val="center"/>
              <w:rPr>
                <w:rFonts w:ascii="Times New Roman" w:hAnsi="Times New Roman"/>
                <w:sz w:val="28"/>
                <w:szCs w:val="28"/>
              </w:rPr>
            </w:pPr>
          </w:p>
        </w:tc>
        <w:tc>
          <w:tcPr>
            <w:tcW w:w="1282"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Средне</w:t>
            </w:r>
          </w:p>
          <w:p w:rsidR="006651E3" w:rsidRPr="00252778" w:rsidRDefault="006651E3" w:rsidP="00E87F54">
            <w:pPr>
              <w:autoSpaceDE w:val="0"/>
              <w:autoSpaceDN w:val="0"/>
              <w:adjustRightInd w:val="0"/>
              <w:spacing w:after="0" w:line="240" w:lineRule="auto"/>
              <w:jc w:val="center"/>
              <w:rPr>
                <w:rFonts w:ascii="Times New Roman" w:hAnsi="Times New Roman"/>
                <w:b/>
                <w:i/>
                <w:spacing w:val="2"/>
                <w:sz w:val="28"/>
                <w:szCs w:val="28"/>
                <w:shd w:val="clear" w:color="auto" w:fill="FFFFFF"/>
              </w:rPr>
            </w:pPr>
            <w:r w:rsidRPr="00252778">
              <w:rPr>
                <w:rFonts w:ascii="Times New Roman" w:hAnsi="Times New Roman"/>
                <w:b/>
                <w:i/>
                <w:sz w:val="28"/>
                <w:szCs w:val="28"/>
              </w:rPr>
              <w:t>суточное, м3/</w:t>
            </w:r>
            <w:proofErr w:type="spellStart"/>
            <w:r w:rsidRPr="00252778">
              <w:rPr>
                <w:rFonts w:ascii="Times New Roman" w:hAnsi="Times New Roman"/>
                <w:b/>
                <w:i/>
                <w:sz w:val="28"/>
                <w:szCs w:val="28"/>
              </w:rPr>
              <w:t>сут</w:t>
            </w:r>
            <w:proofErr w:type="spellEnd"/>
          </w:p>
        </w:tc>
        <w:tc>
          <w:tcPr>
            <w:tcW w:w="1879"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pacing w:val="2"/>
                <w:sz w:val="28"/>
                <w:szCs w:val="28"/>
                <w:shd w:val="clear" w:color="auto" w:fill="FFFFFF"/>
              </w:rPr>
            </w:pPr>
            <w:r w:rsidRPr="00252778">
              <w:rPr>
                <w:rFonts w:ascii="Times New Roman" w:hAnsi="Times New Roman"/>
                <w:b/>
                <w:i/>
                <w:sz w:val="28"/>
                <w:szCs w:val="28"/>
              </w:rPr>
              <w:t>В сутки максимального водоотведения, м3/</w:t>
            </w:r>
            <w:proofErr w:type="spellStart"/>
            <w:r w:rsidRPr="00252778">
              <w:rPr>
                <w:rFonts w:ascii="Times New Roman" w:hAnsi="Times New Roman"/>
                <w:b/>
                <w:i/>
                <w:sz w:val="28"/>
                <w:szCs w:val="28"/>
              </w:rPr>
              <w:t>сут</w:t>
            </w:r>
            <w:proofErr w:type="spellEnd"/>
          </w:p>
        </w:tc>
        <w:tc>
          <w:tcPr>
            <w:tcW w:w="1282"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Средне</w:t>
            </w:r>
          </w:p>
          <w:p w:rsidR="006651E3" w:rsidRPr="00252778" w:rsidRDefault="006651E3" w:rsidP="00E87F54">
            <w:pPr>
              <w:autoSpaceDE w:val="0"/>
              <w:autoSpaceDN w:val="0"/>
              <w:adjustRightInd w:val="0"/>
              <w:spacing w:after="0" w:line="240" w:lineRule="auto"/>
              <w:jc w:val="center"/>
              <w:rPr>
                <w:rFonts w:ascii="Times New Roman" w:hAnsi="Times New Roman"/>
                <w:b/>
                <w:i/>
                <w:spacing w:val="2"/>
                <w:sz w:val="28"/>
                <w:szCs w:val="28"/>
                <w:shd w:val="clear" w:color="auto" w:fill="FFFFFF"/>
              </w:rPr>
            </w:pPr>
            <w:r w:rsidRPr="00252778">
              <w:rPr>
                <w:rFonts w:ascii="Times New Roman" w:hAnsi="Times New Roman"/>
                <w:b/>
                <w:i/>
                <w:sz w:val="28"/>
                <w:szCs w:val="28"/>
              </w:rPr>
              <w:t>суточное, м3/</w:t>
            </w:r>
            <w:proofErr w:type="spellStart"/>
            <w:r w:rsidRPr="00252778">
              <w:rPr>
                <w:rFonts w:ascii="Times New Roman" w:hAnsi="Times New Roman"/>
                <w:b/>
                <w:i/>
                <w:sz w:val="28"/>
                <w:szCs w:val="28"/>
              </w:rPr>
              <w:t>сут</w:t>
            </w:r>
            <w:proofErr w:type="spellEnd"/>
          </w:p>
        </w:tc>
        <w:tc>
          <w:tcPr>
            <w:tcW w:w="1879"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pacing w:val="2"/>
                <w:sz w:val="28"/>
                <w:szCs w:val="28"/>
                <w:shd w:val="clear" w:color="auto" w:fill="FFFFFF"/>
              </w:rPr>
            </w:pPr>
            <w:r w:rsidRPr="00252778">
              <w:rPr>
                <w:rFonts w:ascii="Times New Roman" w:hAnsi="Times New Roman"/>
                <w:b/>
                <w:i/>
                <w:sz w:val="28"/>
                <w:szCs w:val="28"/>
              </w:rPr>
              <w:t>В сутки максимального водоотведения, м3/</w:t>
            </w:r>
            <w:proofErr w:type="spellStart"/>
            <w:r w:rsidRPr="00252778">
              <w:rPr>
                <w:rFonts w:ascii="Times New Roman" w:hAnsi="Times New Roman"/>
                <w:b/>
                <w:i/>
                <w:sz w:val="28"/>
                <w:szCs w:val="28"/>
              </w:rPr>
              <w:t>сут</w:t>
            </w:r>
            <w:proofErr w:type="spellEnd"/>
          </w:p>
        </w:tc>
        <w:tc>
          <w:tcPr>
            <w:tcW w:w="1282"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Средне</w:t>
            </w:r>
          </w:p>
          <w:p w:rsidR="006651E3" w:rsidRPr="00252778" w:rsidRDefault="006651E3" w:rsidP="00E87F54">
            <w:pPr>
              <w:autoSpaceDE w:val="0"/>
              <w:autoSpaceDN w:val="0"/>
              <w:adjustRightInd w:val="0"/>
              <w:spacing w:after="0" w:line="240" w:lineRule="auto"/>
              <w:jc w:val="center"/>
              <w:rPr>
                <w:rFonts w:ascii="Times New Roman" w:hAnsi="Times New Roman"/>
                <w:b/>
                <w:i/>
                <w:spacing w:val="2"/>
                <w:sz w:val="28"/>
                <w:szCs w:val="28"/>
                <w:shd w:val="clear" w:color="auto" w:fill="FFFFFF"/>
              </w:rPr>
            </w:pPr>
            <w:r w:rsidRPr="00252778">
              <w:rPr>
                <w:rFonts w:ascii="Times New Roman" w:hAnsi="Times New Roman"/>
                <w:b/>
                <w:i/>
                <w:sz w:val="28"/>
                <w:szCs w:val="28"/>
              </w:rPr>
              <w:t>суточное, м3/</w:t>
            </w:r>
            <w:proofErr w:type="spellStart"/>
            <w:r w:rsidRPr="00252778">
              <w:rPr>
                <w:rFonts w:ascii="Times New Roman" w:hAnsi="Times New Roman"/>
                <w:b/>
                <w:i/>
                <w:sz w:val="28"/>
                <w:szCs w:val="28"/>
              </w:rPr>
              <w:t>сут</w:t>
            </w:r>
            <w:proofErr w:type="spellEnd"/>
          </w:p>
        </w:tc>
        <w:tc>
          <w:tcPr>
            <w:tcW w:w="1879"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pacing w:val="2"/>
                <w:sz w:val="28"/>
                <w:szCs w:val="28"/>
                <w:shd w:val="clear" w:color="auto" w:fill="FFFFFF"/>
              </w:rPr>
            </w:pPr>
            <w:r w:rsidRPr="00252778">
              <w:rPr>
                <w:rFonts w:ascii="Times New Roman" w:hAnsi="Times New Roman"/>
                <w:b/>
                <w:i/>
                <w:sz w:val="28"/>
                <w:szCs w:val="28"/>
              </w:rPr>
              <w:t>В сутки максимального водоотведения, м3/</w:t>
            </w:r>
            <w:proofErr w:type="spellStart"/>
            <w:r w:rsidRPr="00252778">
              <w:rPr>
                <w:rFonts w:ascii="Times New Roman" w:hAnsi="Times New Roman"/>
                <w:b/>
                <w:i/>
                <w:sz w:val="28"/>
                <w:szCs w:val="28"/>
              </w:rPr>
              <w:t>сут</w:t>
            </w:r>
            <w:proofErr w:type="spellEnd"/>
          </w:p>
        </w:tc>
      </w:tr>
      <w:tr w:rsidR="006651E3" w:rsidRPr="00252778" w:rsidTr="00E87F54">
        <w:trPr>
          <w:trHeight w:val="430"/>
        </w:trPr>
        <w:tc>
          <w:tcPr>
            <w:tcW w:w="1698" w:type="dxa"/>
          </w:tcPr>
          <w:p w:rsidR="006651E3" w:rsidRPr="00252778" w:rsidRDefault="006651E3" w:rsidP="00E87F54">
            <w:pPr>
              <w:rPr>
                <w:rFonts w:ascii="Times New Roman" w:hAnsi="Times New Roman"/>
                <w:sz w:val="28"/>
                <w:szCs w:val="28"/>
              </w:rPr>
            </w:pPr>
            <w:r w:rsidRPr="00252778">
              <w:rPr>
                <w:rFonts w:ascii="Times New Roman" w:hAnsi="Times New Roman"/>
                <w:sz w:val="28"/>
                <w:szCs w:val="28"/>
              </w:rPr>
              <w:t>ст.</w:t>
            </w:r>
          </w:p>
          <w:p w:rsidR="006651E3" w:rsidRPr="00252778" w:rsidRDefault="006651E3" w:rsidP="00E87F54">
            <w:pPr>
              <w:rPr>
                <w:rFonts w:ascii="Times New Roman" w:hAnsi="Times New Roman"/>
                <w:sz w:val="28"/>
                <w:szCs w:val="28"/>
              </w:rPr>
            </w:pPr>
            <w:r w:rsidRPr="00252778">
              <w:rPr>
                <w:rFonts w:ascii="Times New Roman" w:hAnsi="Times New Roman"/>
                <w:sz w:val="28"/>
                <w:szCs w:val="28"/>
              </w:rPr>
              <w:t>Нововеличковская</w:t>
            </w:r>
          </w:p>
        </w:tc>
        <w:tc>
          <w:tcPr>
            <w:tcW w:w="1282" w:type="dxa"/>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52,3</w:t>
            </w:r>
          </w:p>
        </w:tc>
        <w:tc>
          <w:tcPr>
            <w:tcW w:w="1879" w:type="dxa"/>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200,0</w:t>
            </w:r>
          </w:p>
        </w:tc>
        <w:tc>
          <w:tcPr>
            <w:tcW w:w="1282" w:type="dxa"/>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575,2</w:t>
            </w:r>
          </w:p>
        </w:tc>
        <w:tc>
          <w:tcPr>
            <w:tcW w:w="1879" w:type="dxa"/>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690,2</w:t>
            </w:r>
          </w:p>
        </w:tc>
        <w:tc>
          <w:tcPr>
            <w:tcW w:w="1282" w:type="dxa"/>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1098,0</w:t>
            </w:r>
          </w:p>
        </w:tc>
        <w:tc>
          <w:tcPr>
            <w:tcW w:w="1879" w:type="dxa"/>
            <w:vAlign w:val="center"/>
          </w:tcPr>
          <w:p w:rsidR="006651E3" w:rsidRPr="00252778" w:rsidRDefault="006651E3" w:rsidP="00E87F54">
            <w:pPr>
              <w:jc w:val="center"/>
              <w:rPr>
                <w:rFonts w:ascii="Times New Roman" w:hAnsi="Times New Roman"/>
                <w:sz w:val="28"/>
                <w:szCs w:val="28"/>
              </w:rPr>
            </w:pPr>
            <w:r w:rsidRPr="00252778">
              <w:rPr>
                <w:rFonts w:ascii="Times New Roman" w:hAnsi="Times New Roman"/>
                <w:sz w:val="28"/>
                <w:szCs w:val="28"/>
              </w:rPr>
              <w:t>1318,0</w:t>
            </w:r>
          </w:p>
        </w:tc>
      </w:tr>
    </w:tbl>
    <w:p w:rsidR="006651E3" w:rsidRPr="00252778" w:rsidRDefault="006651E3" w:rsidP="006651E3">
      <w:pPr>
        <w:spacing w:line="360" w:lineRule="auto"/>
        <w:jc w:val="center"/>
        <w:rPr>
          <w:rFonts w:ascii="Times New Roman" w:hAnsi="Times New Roman"/>
          <w:b/>
          <w:i/>
          <w:sz w:val="28"/>
          <w:szCs w:val="28"/>
        </w:rPr>
      </w:pP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26"/>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bookmarkStart w:id="27" w:name="_Toc388883725"/>
      <w:r w:rsidRPr="00252778">
        <w:rPr>
          <w:rFonts w:ascii="Times New Roman" w:hAnsi="Times New Roman"/>
          <w:bCs/>
          <w:sz w:val="28"/>
          <w:szCs w:val="28"/>
        </w:rPr>
        <w:t>Фактический приток неорганизованного стока по технологическим зонам отсутствует.</w:t>
      </w:r>
    </w:p>
    <w:p w:rsidR="006651E3" w:rsidRPr="00252778" w:rsidRDefault="006651E3" w:rsidP="006651E3">
      <w:pPr>
        <w:spacing w:line="360" w:lineRule="auto"/>
        <w:jc w:val="center"/>
        <w:rPr>
          <w:rFonts w:ascii="Times New Roman" w:hAnsi="Times New Roman"/>
          <w:b/>
          <w:i/>
          <w:sz w:val="28"/>
          <w:szCs w:val="28"/>
        </w:rPr>
        <w:sectPr w:rsidR="006651E3" w:rsidRPr="00252778" w:rsidSect="00E87F54">
          <w:pgSz w:w="12240" w:h="15840"/>
          <w:pgMar w:top="397" w:right="476" w:bottom="397" w:left="1418" w:header="720" w:footer="720" w:gutter="0"/>
          <w:cols w:space="720"/>
        </w:sectPr>
      </w:pP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lastRenderedPageBreak/>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27"/>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28" w:name="_Toc375685116"/>
      <w:bookmarkStart w:id="29" w:name="_Toc388883726"/>
      <w:r w:rsidRPr="00252778">
        <w:rPr>
          <w:rFonts w:ascii="Times New Roman" w:hAnsi="Times New Roman"/>
          <w:sz w:val="28"/>
          <w:szCs w:val="28"/>
        </w:rPr>
        <w:t xml:space="preserve">В настоящее время коммерческий учет принимаемых сточных вод от потребителей в Нововеличковском сельском   поселении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данным способом, составляет 100%. Приборы учета фактического объема сточных вод не установлены. Развитие коммерческого учета сточных вод должно осуществляться в соответствии с федеральным законом «О водоснабжении и водоотведении» № 416 от 07.12.2011г. В настоящее время на российском рынке представлен широкий спектр выбора различных приборов учета сточных вод как российского, так и импортного производства. Современные приборы учета – это высокотехнологичные изделия, выполненные с использованием электронных компонентов. Такие приборы способны обеспечить высокую надежность и точность производимых измерений. Для напорных трубопроводов применяются ультразвуковые или электромагнитные расходомеры, которые необходимо подбирать, учитывая расчетный расход сточных вод. Рекомендуется использовать и ультразвуковые приборы учета расхода жидкости, снабженные датчиками доплеровского типа.  Намного сложнее наладить учет количества стоков в трубопроводах, в которых вода движется самотеком. </w:t>
      </w:r>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r w:rsidRPr="00252778">
        <w:rPr>
          <w:rFonts w:ascii="Times New Roman" w:hAnsi="Times New Roman"/>
          <w:sz w:val="28"/>
          <w:szCs w:val="28"/>
        </w:rPr>
        <w:t xml:space="preserve">В этом случае, необходимо измерить количество жидкости, находящейся в открытом канале или в незаполненной трубе. Стоки движутся под воздействием силы тяжести, причем скорость движения небольшая. Измерение реального уровня жидкости в трубопроводе осуществляется при помощи наружного эхолокационного датчика или при помощи погружного устройства, фиксирующего перепады давления. Учет и сопоставление этих двух измерений позволяет с высокой степенью точности вычислять объемы сточных вод. Стоимость импортных приборов порядка 15000 долл., российские аналоги в 15 раз дешевле. Как правило, прибор учета сточных вод </w:t>
      </w:r>
      <w:r w:rsidRPr="00252778">
        <w:rPr>
          <w:rFonts w:ascii="Times New Roman" w:hAnsi="Times New Roman"/>
          <w:sz w:val="28"/>
          <w:szCs w:val="28"/>
        </w:rPr>
        <w:lastRenderedPageBreak/>
        <w:t>устанавливается на существующих сетях в специально оборудованных измерительных колодцах.</w:t>
      </w: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t xml:space="preserve">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w:t>
      </w:r>
      <w:proofErr w:type="spellStart"/>
      <w:r w:rsidRPr="00252778">
        <w:rPr>
          <w:rFonts w:ascii="Times New Roman" w:hAnsi="Times New Roman"/>
          <w:b/>
          <w:i/>
          <w:sz w:val="28"/>
          <w:szCs w:val="28"/>
        </w:rPr>
        <w:t>по</w:t>
      </w:r>
      <w:r w:rsidRPr="00252778">
        <w:rPr>
          <w:rFonts w:ascii="Times New Roman" w:hAnsi="Times New Roman"/>
          <w:b/>
          <w:bCs/>
          <w:i/>
          <w:sz w:val="28"/>
          <w:szCs w:val="28"/>
        </w:rPr>
        <w:t>Нововеличковскому</w:t>
      </w:r>
      <w:r w:rsidRPr="00252778">
        <w:rPr>
          <w:rFonts w:ascii="Times New Roman" w:hAnsi="Times New Roman"/>
          <w:b/>
          <w:i/>
          <w:sz w:val="28"/>
          <w:szCs w:val="28"/>
        </w:rPr>
        <w:t>сельскому</w:t>
      </w:r>
      <w:proofErr w:type="spellEnd"/>
      <w:r w:rsidRPr="00252778">
        <w:rPr>
          <w:rFonts w:ascii="Times New Roman" w:hAnsi="Times New Roman"/>
          <w:b/>
          <w:i/>
          <w:sz w:val="28"/>
          <w:szCs w:val="28"/>
        </w:rPr>
        <w:t xml:space="preserve"> поселению с выделением зон дефицитов и резервов производственных мощностей</w:t>
      </w:r>
      <w:bookmarkEnd w:id="28"/>
      <w:bookmarkEnd w:id="29"/>
    </w:p>
    <w:p w:rsidR="006651E3" w:rsidRPr="00252778" w:rsidRDefault="006651E3" w:rsidP="006651E3">
      <w:pPr>
        <w:autoSpaceDE w:val="0"/>
        <w:autoSpaceDN w:val="0"/>
        <w:adjustRightInd w:val="0"/>
        <w:spacing w:after="0" w:line="360" w:lineRule="auto"/>
        <w:jc w:val="center"/>
        <w:rPr>
          <w:rFonts w:ascii="Times New Roman" w:hAnsi="Times New Roman"/>
          <w:bCs/>
          <w:sz w:val="28"/>
          <w:szCs w:val="28"/>
        </w:rPr>
      </w:pPr>
      <w:bookmarkStart w:id="30" w:name="_Toc388883728"/>
      <w:r w:rsidRPr="00252778">
        <w:rPr>
          <w:rFonts w:ascii="Times New Roman" w:hAnsi="Times New Roman"/>
          <w:bCs/>
          <w:sz w:val="28"/>
          <w:szCs w:val="28"/>
        </w:rPr>
        <w:t xml:space="preserve">В Нововеличковском сельском поселении расположена одна технологическая зона. </w:t>
      </w:r>
    </w:p>
    <w:p w:rsidR="006651E3" w:rsidRPr="00252778" w:rsidRDefault="006651E3" w:rsidP="006651E3">
      <w:pPr>
        <w:autoSpaceDE w:val="0"/>
        <w:autoSpaceDN w:val="0"/>
        <w:adjustRightInd w:val="0"/>
        <w:spacing w:after="0" w:line="360" w:lineRule="auto"/>
        <w:jc w:val="center"/>
        <w:rPr>
          <w:rFonts w:ascii="Times New Roman" w:hAnsi="Times New Roman"/>
          <w:b/>
          <w:bCs/>
          <w:i/>
          <w:sz w:val="28"/>
          <w:szCs w:val="28"/>
        </w:rPr>
      </w:pPr>
      <w:proofErr w:type="gramStart"/>
      <w:r w:rsidRPr="00252778">
        <w:rPr>
          <w:rFonts w:ascii="Times New Roman" w:hAnsi="Times New Roman"/>
          <w:b/>
          <w:bCs/>
          <w:i/>
          <w:sz w:val="28"/>
          <w:szCs w:val="28"/>
        </w:rPr>
        <w:t xml:space="preserve">Таблица 19  – Балансы поступления сточных вод в централизованную систему водоотведения за последние 10 лет </w:t>
      </w:r>
      <w:proofErr w:type="gramEnd"/>
    </w:p>
    <w:tbl>
      <w:tblPr>
        <w:tblStyle w:val="a8"/>
        <w:tblpPr w:leftFromText="180" w:rightFromText="180" w:vertAnchor="text" w:horzAnchor="margin" w:tblpY="414"/>
        <w:tblW w:w="0" w:type="auto"/>
        <w:tblLook w:val="04A0" w:firstRow="1" w:lastRow="0" w:firstColumn="1" w:lastColumn="0" w:noHBand="0" w:noVBand="1"/>
      </w:tblPr>
      <w:tblGrid>
        <w:gridCol w:w="5158"/>
        <w:gridCol w:w="5178"/>
      </w:tblGrid>
      <w:tr w:rsidR="006651E3" w:rsidRPr="00252778" w:rsidTr="00E87F54">
        <w:tc>
          <w:tcPr>
            <w:tcW w:w="5158" w:type="dxa"/>
            <w:shd w:val="clear" w:color="auto" w:fill="9BBB59" w:themeFill="accent3"/>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
                <w:bCs/>
                <w:i/>
                <w:sz w:val="28"/>
                <w:szCs w:val="28"/>
                <w:lang w:eastAsia="ru-RU"/>
              </w:rPr>
            </w:pPr>
            <w:r w:rsidRPr="00252778">
              <w:rPr>
                <w:rFonts w:ascii="Times New Roman" w:hAnsi="Times New Roman"/>
                <w:b/>
                <w:bCs/>
                <w:i/>
                <w:sz w:val="28"/>
                <w:szCs w:val="28"/>
                <w:lang w:eastAsia="ru-RU"/>
              </w:rPr>
              <w:t>Год</w:t>
            </w:r>
          </w:p>
        </w:tc>
        <w:tc>
          <w:tcPr>
            <w:tcW w:w="5178" w:type="dxa"/>
            <w:shd w:val="clear" w:color="auto" w:fill="9BBB59" w:themeFill="accent3"/>
            <w:vAlign w:val="center"/>
          </w:tcPr>
          <w:p w:rsidR="006651E3" w:rsidRPr="00252778" w:rsidRDefault="006651E3" w:rsidP="00E87F54">
            <w:pPr>
              <w:autoSpaceDE w:val="0"/>
              <w:autoSpaceDN w:val="0"/>
              <w:adjustRightInd w:val="0"/>
              <w:jc w:val="center"/>
              <w:rPr>
                <w:rFonts w:ascii="Times New Roman" w:hAnsi="Times New Roman"/>
                <w:b/>
                <w:bCs/>
                <w:i/>
                <w:sz w:val="28"/>
                <w:szCs w:val="28"/>
              </w:rPr>
            </w:pPr>
            <w:r w:rsidRPr="00252778">
              <w:rPr>
                <w:rFonts w:ascii="Times New Roman" w:hAnsi="Times New Roman"/>
                <w:b/>
                <w:bCs/>
                <w:i/>
                <w:sz w:val="28"/>
                <w:szCs w:val="28"/>
              </w:rPr>
              <w:t xml:space="preserve">Объем </w:t>
            </w:r>
            <w:proofErr w:type="gramStart"/>
            <w:r w:rsidRPr="00252778">
              <w:rPr>
                <w:rFonts w:ascii="Times New Roman" w:hAnsi="Times New Roman"/>
                <w:b/>
                <w:bCs/>
                <w:i/>
                <w:sz w:val="28"/>
                <w:szCs w:val="28"/>
              </w:rPr>
              <w:t>отведенных</w:t>
            </w:r>
            <w:proofErr w:type="gramEnd"/>
            <w:r w:rsidRPr="00252778">
              <w:rPr>
                <w:rFonts w:ascii="Times New Roman" w:hAnsi="Times New Roman"/>
                <w:b/>
                <w:bCs/>
                <w:i/>
                <w:sz w:val="28"/>
                <w:szCs w:val="28"/>
              </w:rPr>
              <w:t xml:space="preserve"> и очищенных</w:t>
            </w:r>
          </w:p>
          <w:p w:rsidR="006651E3" w:rsidRPr="00252778" w:rsidRDefault="006651E3" w:rsidP="00E87F54">
            <w:pPr>
              <w:pStyle w:val="aa"/>
              <w:autoSpaceDE w:val="0"/>
              <w:autoSpaceDN w:val="0"/>
              <w:adjustRightInd w:val="0"/>
              <w:ind w:left="0"/>
              <w:contextualSpacing w:val="0"/>
              <w:jc w:val="center"/>
              <w:rPr>
                <w:rFonts w:ascii="Times New Roman" w:hAnsi="Times New Roman"/>
                <w:b/>
                <w:bCs/>
                <w:i/>
                <w:sz w:val="28"/>
                <w:szCs w:val="28"/>
                <w:lang w:eastAsia="ru-RU"/>
              </w:rPr>
            </w:pPr>
            <w:r w:rsidRPr="00252778">
              <w:rPr>
                <w:rFonts w:ascii="Times New Roman" w:hAnsi="Times New Roman"/>
                <w:b/>
                <w:bCs/>
                <w:i/>
                <w:sz w:val="28"/>
                <w:szCs w:val="28"/>
                <w:lang w:eastAsia="ru-RU"/>
              </w:rPr>
              <w:t>сточных вод, м</w:t>
            </w:r>
            <w:r w:rsidRPr="00252778">
              <w:rPr>
                <w:rFonts w:ascii="Times New Roman" w:hAnsi="Times New Roman"/>
                <w:b/>
                <w:bCs/>
                <w:i/>
                <w:sz w:val="28"/>
                <w:szCs w:val="28"/>
                <w:vertAlign w:val="superscript"/>
                <w:lang w:eastAsia="ru-RU"/>
              </w:rPr>
              <w:t>3</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2007</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2008</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2009</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2010</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2011</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2012</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2013</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2014</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2015</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w:t>
            </w:r>
          </w:p>
        </w:tc>
      </w:tr>
      <w:tr w:rsidR="006651E3" w:rsidRPr="00252778" w:rsidTr="00E87F54">
        <w:tc>
          <w:tcPr>
            <w:tcW w:w="515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2016</w:t>
            </w:r>
          </w:p>
        </w:tc>
        <w:tc>
          <w:tcPr>
            <w:tcW w:w="5178" w:type="dxa"/>
            <w:vAlign w:val="center"/>
          </w:tcPr>
          <w:p w:rsidR="006651E3" w:rsidRPr="00252778" w:rsidRDefault="006651E3" w:rsidP="00E87F54">
            <w:pPr>
              <w:pStyle w:val="aa"/>
              <w:autoSpaceDE w:val="0"/>
              <w:autoSpaceDN w:val="0"/>
              <w:adjustRightInd w:val="0"/>
              <w:ind w:left="0"/>
              <w:contextualSpacing w:val="0"/>
              <w:jc w:val="center"/>
              <w:rPr>
                <w:rFonts w:ascii="Times New Roman" w:hAnsi="Times New Roman"/>
                <w:bCs/>
                <w:sz w:val="28"/>
                <w:szCs w:val="28"/>
                <w:lang w:eastAsia="ru-RU"/>
              </w:rPr>
            </w:pPr>
            <w:r w:rsidRPr="00252778">
              <w:rPr>
                <w:rFonts w:ascii="Times New Roman" w:hAnsi="Times New Roman"/>
                <w:bCs/>
                <w:sz w:val="28"/>
                <w:szCs w:val="28"/>
                <w:lang w:eastAsia="ru-RU"/>
              </w:rPr>
              <w:t>19100,0</w:t>
            </w:r>
          </w:p>
        </w:tc>
      </w:tr>
    </w:tbl>
    <w:p w:rsidR="006651E3" w:rsidRPr="00252778" w:rsidRDefault="006651E3" w:rsidP="006651E3">
      <w:pPr>
        <w:autoSpaceDE w:val="0"/>
        <w:autoSpaceDN w:val="0"/>
        <w:adjustRightInd w:val="0"/>
        <w:spacing w:after="0" w:line="360" w:lineRule="auto"/>
        <w:jc w:val="center"/>
        <w:rPr>
          <w:rFonts w:ascii="Times New Roman" w:hAnsi="Times New Roman"/>
          <w:bCs/>
          <w:sz w:val="28"/>
          <w:szCs w:val="28"/>
        </w:rPr>
      </w:pPr>
    </w:p>
    <w:p w:rsidR="006651E3" w:rsidRPr="00252778" w:rsidRDefault="006651E3" w:rsidP="006651E3">
      <w:pPr>
        <w:pStyle w:val="aa"/>
        <w:autoSpaceDE w:val="0"/>
        <w:autoSpaceDN w:val="0"/>
        <w:adjustRightInd w:val="0"/>
        <w:spacing w:line="240" w:lineRule="auto"/>
        <w:ind w:left="0" w:firstLine="708"/>
        <w:contextualSpacing w:val="0"/>
        <w:jc w:val="center"/>
        <w:rPr>
          <w:rFonts w:ascii="Times New Roman" w:hAnsi="Times New Roman"/>
          <w:b/>
          <w:bCs/>
          <w:i/>
          <w:sz w:val="28"/>
          <w:szCs w:val="28"/>
          <w:lang w:eastAsia="ru-RU"/>
        </w:rPr>
      </w:pPr>
      <w:r w:rsidRPr="00252778">
        <w:rPr>
          <w:rFonts w:ascii="Times New Roman" w:hAnsi="Times New Roman"/>
          <w:b/>
          <w:bCs/>
          <w:i/>
          <w:sz w:val="28"/>
          <w:szCs w:val="28"/>
          <w:lang w:eastAsia="ru-RU"/>
        </w:rPr>
        <w:t>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поселения</w:t>
      </w:r>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r w:rsidRPr="00252778">
        <w:rPr>
          <w:rFonts w:ascii="Times New Roman" w:hAnsi="Times New Roman"/>
          <w:sz w:val="28"/>
          <w:szCs w:val="28"/>
        </w:rPr>
        <w:t>В Нововеличковском сельском    поселении на расчетный срок необходимо обеспечить  100% населения ст. Нововеличковская, ст. Воронцовская и пос. Найдорф  централизованной канализацией. Прогнозные балансы сточных вод показаны в таблице 18.</w:t>
      </w:r>
    </w:p>
    <w:p w:rsidR="006651E3" w:rsidRPr="00252778" w:rsidRDefault="006651E3" w:rsidP="006651E3">
      <w:pPr>
        <w:pStyle w:val="aa"/>
        <w:autoSpaceDE w:val="0"/>
        <w:autoSpaceDN w:val="0"/>
        <w:adjustRightInd w:val="0"/>
        <w:spacing w:after="0" w:line="240" w:lineRule="auto"/>
        <w:ind w:left="0" w:firstLine="708"/>
        <w:contextualSpacing w:val="0"/>
        <w:jc w:val="both"/>
        <w:rPr>
          <w:rFonts w:ascii="Times New Roman" w:hAnsi="Times New Roman"/>
          <w:b/>
          <w:bCs/>
          <w:i/>
          <w:sz w:val="28"/>
          <w:szCs w:val="28"/>
          <w:lang w:eastAsia="ru-RU"/>
        </w:rPr>
      </w:pPr>
    </w:p>
    <w:p w:rsidR="006651E3" w:rsidRPr="00252778" w:rsidRDefault="006651E3" w:rsidP="006651E3">
      <w:pPr>
        <w:pStyle w:val="aa"/>
        <w:autoSpaceDE w:val="0"/>
        <w:autoSpaceDN w:val="0"/>
        <w:adjustRightInd w:val="0"/>
        <w:spacing w:after="0" w:line="240" w:lineRule="auto"/>
        <w:ind w:left="0" w:firstLine="708"/>
        <w:contextualSpacing w:val="0"/>
        <w:jc w:val="both"/>
        <w:rPr>
          <w:rFonts w:ascii="Times New Roman" w:hAnsi="Times New Roman"/>
          <w:b/>
          <w:bCs/>
          <w:i/>
          <w:sz w:val="28"/>
          <w:szCs w:val="28"/>
          <w:lang w:eastAsia="ru-RU"/>
        </w:rPr>
      </w:pPr>
    </w:p>
    <w:p w:rsidR="006651E3" w:rsidRPr="00252778" w:rsidRDefault="006651E3" w:rsidP="006651E3">
      <w:pPr>
        <w:tabs>
          <w:tab w:val="left" w:pos="355"/>
          <w:tab w:val="center" w:pos="5174"/>
        </w:tabs>
        <w:spacing w:line="360" w:lineRule="auto"/>
        <w:jc w:val="center"/>
        <w:rPr>
          <w:rFonts w:ascii="Times New Roman" w:eastAsia="TimesNewRomanPS-BoldMT" w:hAnsi="Times New Roman"/>
          <w:b/>
          <w:i/>
          <w:sz w:val="28"/>
          <w:szCs w:val="28"/>
        </w:rPr>
        <w:sectPr w:rsidR="006651E3" w:rsidRPr="00252778" w:rsidSect="00E87F54">
          <w:pgSz w:w="12240" w:h="15840"/>
          <w:pgMar w:top="397" w:right="476" w:bottom="397" w:left="1418" w:header="720" w:footer="720" w:gutter="0"/>
          <w:cols w:space="720"/>
        </w:sectPr>
      </w:pPr>
    </w:p>
    <w:p w:rsidR="006651E3" w:rsidRPr="00252778" w:rsidRDefault="006651E3" w:rsidP="006651E3">
      <w:pPr>
        <w:tabs>
          <w:tab w:val="left" w:pos="355"/>
          <w:tab w:val="center" w:pos="5174"/>
        </w:tabs>
        <w:spacing w:line="360" w:lineRule="auto"/>
        <w:jc w:val="center"/>
        <w:rPr>
          <w:rFonts w:ascii="Times New Roman" w:hAnsi="Times New Roman"/>
          <w:b/>
          <w:i/>
          <w:sz w:val="28"/>
          <w:szCs w:val="28"/>
        </w:rPr>
      </w:pPr>
      <w:r w:rsidRPr="00252778">
        <w:rPr>
          <w:rFonts w:ascii="Times New Roman" w:eastAsia="TimesNewRomanPS-BoldMT" w:hAnsi="Times New Roman"/>
          <w:b/>
          <w:i/>
          <w:sz w:val="28"/>
          <w:szCs w:val="28"/>
        </w:rPr>
        <w:lastRenderedPageBreak/>
        <w:t>2.3 ПРОГНОЗ ОБЪЕМА СТОЧНЫХ ВОД</w:t>
      </w:r>
      <w:bookmarkEnd w:id="30"/>
    </w:p>
    <w:p w:rsidR="006651E3" w:rsidRPr="00252778" w:rsidRDefault="006651E3" w:rsidP="006651E3">
      <w:pPr>
        <w:spacing w:line="240" w:lineRule="auto"/>
        <w:jc w:val="center"/>
        <w:rPr>
          <w:rFonts w:ascii="Times New Roman" w:hAnsi="Times New Roman"/>
          <w:b/>
          <w:i/>
          <w:sz w:val="28"/>
          <w:szCs w:val="28"/>
        </w:rPr>
      </w:pPr>
      <w:bookmarkStart w:id="31" w:name="_Toc388883729"/>
      <w:r w:rsidRPr="00252778">
        <w:rPr>
          <w:rFonts w:ascii="Times New Roman" w:eastAsia="TimesNewRomanPS-BoldMT" w:hAnsi="Times New Roman"/>
          <w:b/>
          <w:i/>
          <w:iCs/>
          <w:sz w:val="28"/>
          <w:szCs w:val="28"/>
        </w:rPr>
        <w:t>2.3.1 Сведения о фактическом и ожидаемом поступлении сточных вод в централизованную систему водоотведения</w:t>
      </w:r>
      <w:bookmarkEnd w:id="31"/>
    </w:p>
    <w:p w:rsidR="006651E3" w:rsidRPr="00252778" w:rsidRDefault="006651E3" w:rsidP="006651E3">
      <w:pPr>
        <w:autoSpaceDE w:val="0"/>
        <w:autoSpaceDN w:val="0"/>
        <w:adjustRightInd w:val="0"/>
        <w:spacing w:line="240" w:lineRule="auto"/>
        <w:ind w:firstLine="709"/>
        <w:jc w:val="center"/>
        <w:rPr>
          <w:rFonts w:ascii="Times New Roman" w:hAnsi="Times New Roman"/>
          <w:b/>
          <w:i/>
          <w:sz w:val="28"/>
          <w:szCs w:val="28"/>
        </w:rPr>
      </w:pPr>
      <w:bookmarkStart w:id="32" w:name="_Toc388883730"/>
      <w:r w:rsidRPr="00252778">
        <w:rPr>
          <w:rFonts w:ascii="Times New Roman" w:hAnsi="Times New Roman"/>
          <w:b/>
          <w:i/>
          <w:sz w:val="28"/>
          <w:szCs w:val="28"/>
        </w:rPr>
        <w:t>Таблица 20 – Сведения о фактическом и ожидаемом поступлении сточных вод в централизованную систему водоотведения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694"/>
        <w:gridCol w:w="2409"/>
        <w:gridCol w:w="2410"/>
      </w:tblGrid>
      <w:tr w:rsidR="006651E3" w:rsidRPr="00252778" w:rsidTr="00E87F54">
        <w:tc>
          <w:tcPr>
            <w:tcW w:w="10456" w:type="dxa"/>
            <w:gridSpan w:val="4"/>
            <w:shd w:val="clear" w:color="auto" w:fill="9BBB59" w:themeFill="accent3"/>
            <w:vAlign w:val="center"/>
          </w:tcPr>
          <w:p w:rsidR="006651E3" w:rsidRPr="00252778" w:rsidRDefault="006651E3" w:rsidP="00E87F54">
            <w:pPr>
              <w:autoSpaceDE w:val="0"/>
              <w:autoSpaceDN w:val="0"/>
              <w:adjustRightInd w:val="0"/>
              <w:spacing w:after="0" w:line="360" w:lineRule="auto"/>
              <w:jc w:val="center"/>
              <w:rPr>
                <w:rFonts w:ascii="Times New Roman" w:hAnsi="Times New Roman"/>
                <w:b/>
                <w:i/>
                <w:sz w:val="28"/>
                <w:szCs w:val="28"/>
              </w:rPr>
            </w:pPr>
            <w:r w:rsidRPr="00252778">
              <w:rPr>
                <w:rFonts w:ascii="Times New Roman" w:hAnsi="Times New Roman"/>
                <w:b/>
                <w:i/>
                <w:sz w:val="28"/>
                <w:szCs w:val="28"/>
              </w:rPr>
              <w:t>Поступление сточных вод в централизованную систему водоотведения</w:t>
            </w:r>
          </w:p>
        </w:tc>
      </w:tr>
      <w:tr w:rsidR="006651E3" w:rsidRPr="00252778" w:rsidTr="00E87F54">
        <w:tc>
          <w:tcPr>
            <w:tcW w:w="5637" w:type="dxa"/>
            <w:gridSpan w:val="2"/>
            <w:shd w:val="clear" w:color="auto" w:fill="9BBB59" w:themeFill="accent3"/>
            <w:vAlign w:val="center"/>
          </w:tcPr>
          <w:p w:rsidR="006651E3" w:rsidRPr="00252778" w:rsidRDefault="006651E3" w:rsidP="00E87F54">
            <w:pPr>
              <w:autoSpaceDE w:val="0"/>
              <w:autoSpaceDN w:val="0"/>
              <w:adjustRightInd w:val="0"/>
              <w:spacing w:after="0" w:line="360" w:lineRule="auto"/>
              <w:jc w:val="center"/>
              <w:rPr>
                <w:rFonts w:ascii="Times New Roman" w:hAnsi="Times New Roman"/>
                <w:b/>
                <w:i/>
                <w:sz w:val="28"/>
                <w:szCs w:val="28"/>
              </w:rPr>
            </w:pPr>
            <w:r w:rsidRPr="00252778">
              <w:rPr>
                <w:rFonts w:ascii="Times New Roman" w:hAnsi="Times New Roman"/>
                <w:b/>
                <w:i/>
                <w:sz w:val="28"/>
                <w:szCs w:val="28"/>
              </w:rPr>
              <w:t>Существующее</w:t>
            </w:r>
          </w:p>
        </w:tc>
        <w:tc>
          <w:tcPr>
            <w:tcW w:w="4819" w:type="dxa"/>
            <w:gridSpan w:val="2"/>
            <w:shd w:val="clear" w:color="auto" w:fill="9BBB59" w:themeFill="accent3"/>
            <w:vAlign w:val="center"/>
          </w:tcPr>
          <w:p w:rsidR="006651E3" w:rsidRPr="00252778" w:rsidRDefault="006651E3" w:rsidP="00E87F54">
            <w:pPr>
              <w:autoSpaceDE w:val="0"/>
              <w:autoSpaceDN w:val="0"/>
              <w:adjustRightInd w:val="0"/>
              <w:spacing w:after="0" w:line="360" w:lineRule="auto"/>
              <w:jc w:val="center"/>
              <w:rPr>
                <w:rFonts w:ascii="Times New Roman" w:hAnsi="Times New Roman"/>
                <w:b/>
                <w:i/>
                <w:sz w:val="28"/>
                <w:szCs w:val="28"/>
              </w:rPr>
            </w:pPr>
            <w:r w:rsidRPr="00252778">
              <w:rPr>
                <w:rFonts w:ascii="Times New Roman" w:hAnsi="Times New Roman"/>
                <w:b/>
                <w:i/>
                <w:sz w:val="28"/>
                <w:szCs w:val="28"/>
              </w:rPr>
              <w:t>Планируемое</w:t>
            </w:r>
          </w:p>
        </w:tc>
      </w:tr>
      <w:tr w:rsidR="006651E3" w:rsidRPr="00252778" w:rsidTr="00E87F54">
        <w:tc>
          <w:tcPr>
            <w:tcW w:w="2943" w:type="dxa"/>
            <w:shd w:val="clear" w:color="auto" w:fill="9BBB59" w:themeFill="accent3"/>
          </w:tcPr>
          <w:p w:rsidR="006651E3" w:rsidRPr="00252778" w:rsidRDefault="006651E3" w:rsidP="00E87F54">
            <w:pPr>
              <w:autoSpaceDE w:val="0"/>
              <w:autoSpaceDN w:val="0"/>
              <w:adjustRightInd w:val="0"/>
              <w:spacing w:after="0" w:line="360" w:lineRule="auto"/>
              <w:jc w:val="center"/>
              <w:rPr>
                <w:rFonts w:ascii="Times New Roman" w:hAnsi="Times New Roman"/>
                <w:b/>
                <w:i/>
                <w:sz w:val="28"/>
                <w:szCs w:val="28"/>
              </w:rPr>
            </w:pPr>
            <w:r w:rsidRPr="00252778">
              <w:rPr>
                <w:rFonts w:ascii="Times New Roman" w:hAnsi="Times New Roman"/>
                <w:b/>
                <w:i/>
                <w:sz w:val="28"/>
                <w:szCs w:val="28"/>
              </w:rPr>
              <w:t>тыс. м</w:t>
            </w:r>
            <w:r w:rsidRPr="00252778">
              <w:rPr>
                <w:rFonts w:ascii="Times New Roman" w:hAnsi="Times New Roman"/>
                <w:b/>
                <w:i/>
                <w:sz w:val="28"/>
                <w:szCs w:val="28"/>
                <w:vertAlign w:val="superscript"/>
              </w:rPr>
              <w:t>3</w:t>
            </w:r>
            <w:r w:rsidRPr="00252778">
              <w:rPr>
                <w:rFonts w:ascii="Times New Roman" w:hAnsi="Times New Roman"/>
                <w:b/>
                <w:i/>
                <w:sz w:val="28"/>
                <w:szCs w:val="28"/>
              </w:rPr>
              <w:t>/год</w:t>
            </w:r>
          </w:p>
        </w:tc>
        <w:tc>
          <w:tcPr>
            <w:tcW w:w="2694" w:type="dxa"/>
            <w:shd w:val="clear" w:color="auto" w:fill="9BBB59" w:themeFill="accent3"/>
          </w:tcPr>
          <w:p w:rsidR="006651E3" w:rsidRPr="00252778" w:rsidRDefault="006651E3" w:rsidP="00E87F54">
            <w:pPr>
              <w:autoSpaceDE w:val="0"/>
              <w:autoSpaceDN w:val="0"/>
              <w:adjustRightInd w:val="0"/>
              <w:spacing w:after="0" w:line="360" w:lineRule="auto"/>
              <w:jc w:val="center"/>
              <w:rPr>
                <w:rFonts w:ascii="Times New Roman" w:hAnsi="Times New Roman"/>
                <w:b/>
                <w:i/>
                <w:sz w:val="28"/>
                <w:szCs w:val="28"/>
              </w:rPr>
            </w:pPr>
            <w:r w:rsidRPr="00252778">
              <w:rPr>
                <w:rFonts w:ascii="Times New Roman" w:hAnsi="Times New Roman"/>
                <w:b/>
                <w:i/>
                <w:sz w:val="28"/>
                <w:szCs w:val="28"/>
              </w:rPr>
              <w:t>тыс</w:t>
            </w:r>
            <w:proofErr w:type="gramStart"/>
            <w:r w:rsidRPr="00252778">
              <w:rPr>
                <w:rFonts w:ascii="Times New Roman" w:hAnsi="Times New Roman"/>
                <w:b/>
                <w:i/>
                <w:sz w:val="28"/>
                <w:szCs w:val="28"/>
              </w:rPr>
              <w:t>.м</w:t>
            </w:r>
            <w:proofErr w:type="gramEnd"/>
            <w:r w:rsidRPr="00252778">
              <w:rPr>
                <w:rFonts w:ascii="Times New Roman" w:hAnsi="Times New Roman"/>
                <w:b/>
                <w:i/>
                <w:sz w:val="28"/>
                <w:szCs w:val="28"/>
                <w:vertAlign w:val="superscript"/>
              </w:rPr>
              <w:t>3</w:t>
            </w:r>
            <w:r w:rsidRPr="00252778">
              <w:rPr>
                <w:rFonts w:ascii="Times New Roman" w:hAnsi="Times New Roman"/>
                <w:b/>
                <w:i/>
                <w:sz w:val="28"/>
                <w:szCs w:val="28"/>
              </w:rPr>
              <w:t>/</w:t>
            </w:r>
            <w:proofErr w:type="spellStart"/>
            <w:r w:rsidRPr="00252778">
              <w:rPr>
                <w:rFonts w:ascii="Times New Roman" w:hAnsi="Times New Roman"/>
                <w:b/>
                <w:i/>
                <w:sz w:val="28"/>
                <w:szCs w:val="28"/>
              </w:rPr>
              <w:t>сут</w:t>
            </w:r>
            <w:proofErr w:type="spellEnd"/>
          </w:p>
        </w:tc>
        <w:tc>
          <w:tcPr>
            <w:tcW w:w="2409" w:type="dxa"/>
            <w:shd w:val="clear" w:color="auto" w:fill="9BBB59" w:themeFill="accent3"/>
          </w:tcPr>
          <w:p w:rsidR="006651E3" w:rsidRPr="00252778" w:rsidRDefault="006651E3" w:rsidP="00E87F54">
            <w:pPr>
              <w:autoSpaceDE w:val="0"/>
              <w:autoSpaceDN w:val="0"/>
              <w:adjustRightInd w:val="0"/>
              <w:spacing w:after="0" w:line="360" w:lineRule="auto"/>
              <w:jc w:val="center"/>
              <w:rPr>
                <w:rFonts w:ascii="Times New Roman" w:hAnsi="Times New Roman"/>
                <w:b/>
                <w:i/>
                <w:sz w:val="28"/>
                <w:szCs w:val="28"/>
              </w:rPr>
            </w:pPr>
            <w:r w:rsidRPr="00252778">
              <w:rPr>
                <w:rFonts w:ascii="Times New Roman" w:hAnsi="Times New Roman"/>
                <w:b/>
                <w:i/>
                <w:sz w:val="28"/>
                <w:szCs w:val="28"/>
              </w:rPr>
              <w:t>тыс. м</w:t>
            </w:r>
            <w:r w:rsidRPr="00252778">
              <w:rPr>
                <w:rFonts w:ascii="Times New Roman" w:hAnsi="Times New Roman"/>
                <w:b/>
                <w:i/>
                <w:sz w:val="28"/>
                <w:szCs w:val="28"/>
                <w:vertAlign w:val="superscript"/>
              </w:rPr>
              <w:t>3</w:t>
            </w:r>
            <w:r w:rsidRPr="00252778">
              <w:rPr>
                <w:rFonts w:ascii="Times New Roman" w:hAnsi="Times New Roman"/>
                <w:b/>
                <w:i/>
                <w:sz w:val="28"/>
                <w:szCs w:val="28"/>
              </w:rPr>
              <w:t>/год</w:t>
            </w:r>
          </w:p>
        </w:tc>
        <w:tc>
          <w:tcPr>
            <w:tcW w:w="2410" w:type="dxa"/>
            <w:shd w:val="clear" w:color="auto" w:fill="9BBB59" w:themeFill="accent3"/>
          </w:tcPr>
          <w:p w:rsidR="006651E3" w:rsidRPr="00252778" w:rsidRDefault="006651E3" w:rsidP="00E87F54">
            <w:pPr>
              <w:autoSpaceDE w:val="0"/>
              <w:autoSpaceDN w:val="0"/>
              <w:adjustRightInd w:val="0"/>
              <w:spacing w:after="0" w:line="360" w:lineRule="auto"/>
              <w:jc w:val="center"/>
              <w:rPr>
                <w:rFonts w:ascii="Times New Roman" w:hAnsi="Times New Roman"/>
                <w:b/>
                <w:i/>
                <w:sz w:val="28"/>
                <w:szCs w:val="28"/>
              </w:rPr>
            </w:pPr>
            <w:r w:rsidRPr="00252778">
              <w:rPr>
                <w:rFonts w:ascii="Times New Roman" w:hAnsi="Times New Roman"/>
                <w:b/>
                <w:i/>
                <w:sz w:val="28"/>
                <w:szCs w:val="28"/>
              </w:rPr>
              <w:t>тыс. м</w:t>
            </w:r>
            <w:r w:rsidRPr="00252778">
              <w:rPr>
                <w:rFonts w:ascii="Times New Roman" w:hAnsi="Times New Roman"/>
                <w:b/>
                <w:i/>
                <w:sz w:val="28"/>
                <w:szCs w:val="28"/>
                <w:vertAlign w:val="superscript"/>
              </w:rPr>
              <w:t>3</w:t>
            </w:r>
            <w:r w:rsidRPr="00252778">
              <w:rPr>
                <w:rFonts w:ascii="Times New Roman" w:hAnsi="Times New Roman"/>
                <w:b/>
                <w:i/>
                <w:sz w:val="28"/>
                <w:szCs w:val="28"/>
              </w:rPr>
              <w:t>/</w:t>
            </w:r>
            <w:proofErr w:type="spellStart"/>
            <w:r w:rsidRPr="00252778">
              <w:rPr>
                <w:rFonts w:ascii="Times New Roman" w:hAnsi="Times New Roman"/>
                <w:b/>
                <w:i/>
                <w:sz w:val="28"/>
                <w:szCs w:val="28"/>
              </w:rPr>
              <w:t>сут</w:t>
            </w:r>
            <w:proofErr w:type="spellEnd"/>
          </w:p>
        </w:tc>
      </w:tr>
      <w:tr w:rsidR="006651E3" w:rsidRPr="00252778" w:rsidTr="00E87F54">
        <w:tc>
          <w:tcPr>
            <w:tcW w:w="10456" w:type="dxa"/>
            <w:gridSpan w:val="4"/>
            <w:shd w:val="clear" w:color="auto" w:fill="EAF1DD" w:themeFill="accent3" w:themeFillTint="33"/>
            <w:vAlign w:val="center"/>
          </w:tcPr>
          <w:p w:rsidR="006651E3" w:rsidRPr="00252778" w:rsidRDefault="006651E3" w:rsidP="00E87F54">
            <w:pPr>
              <w:autoSpaceDE w:val="0"/>
              <w:autoSpaceDN w:val="0"/>
              <w:adjustRightInd w:val="0"/>
              <w:spacing w:after="0" w:line="360" w:lineRule="auto"/>
              <w:jc w:val="center"/>
              <w:rPr>
                <w:rFonts w:ascii="Times New Roman" w:hAnsi="Times New Roman"/>
                <w:b/>
                <w:i/>
                <w:sz w:val="28"/>
                <w:szCs w:val="28"/>
              </w:rPr>
            </w:pPr>
            <w:r w:rsidRPr="00252778">
              <w:rPr>
                <w:rFonts w:ascii="Times New Roman" w:hAnsi="Times New Roman"/>
                <w:b/>
                <w:i/>
                <w:sz w:val="28"/>
                <w:szCs w:val="28"/>
              </w:rPr>
              <w:t>СТ. НОВОВЕЛИЧКОВСКАЯ</w:t>
            </w:r>
          </w:p>
        </w:tc>
      </w:tr>
      <w:tr w:rsidR="006651E3" w:rsidRPr="00252778" w:rsidTr="00E87F54">
        <w:tc>
          <w:tcPr>
            <w:tcW w:w="2943" w:type="dxa"/>
            <w:shd w:val="clear" w:color="auto" w:fill="auto"/>
            <w:vAlign w:val="center"/>
          </w:tcPr>
          <w:p w:rsidR="006651E3" w:rsidRPr="00252778" w:rsidRDefault="006651E3" w:rsidP="00E87F54">
            <w:pPr>
              <w:autoSpaceDE w:val="0"/>
              <w:autoSpaceDN w:val="0"/>
              <w:adjustRightInd w:val="0"/>
              <w:spacing w:after="0" w:line="360" w:lineRule="auto"/>
              <w:jc w:val="center"/>
              <w:rPr>
                <w:rFonts w:ascii="Times New Roman" w:hAnsi="Times New Roman"/>
                <w:sz w:val="28"/>
                <w:szCs w:val="28"/>
              </w:rPr>
            </w:pPr>
            <w:r w:rsidRPr="00252778">
              <w:rPr>
                <w:rFonts w:ascii="Times New Roman" w:hAnsi="Times New Roman"/>
                <w:sz w:val="28"/>
                <w:szCs w:val="28"/>
              </w:rPr>
              <w:t>19,1</w:t>
            </w:r>
          </w:p>
        </w:tc>
        <w:tc>
          <w:tcPr>
            <w:tcW w:w="2694" w:type="dxa"/>
            <w:shd w:val="clear" w:color="auto" w:fill="auto"/>
            <w:vAlign w:val="center"/>
          </w:tcPr>
          <w:p w:rsidR="006651E3" w:rsidRPr="00252778" w:rsidRDefault="006651E3" w:rsidP="00E87F54">
            <w:pPr>
              <w:autoSpaceDE w:val="0"/>
              <w:autoSpaceDN w:val="0"/>
              <w:adjustRightInd w:val="0"/>
              <w:spacing w:after="0" w:line="360" w:lineRule="auto"/>
              <w:jc w:val="center"/>
              <w:rPr>
                <w:rFonts w:ascii="Times New Roman" w:hAnsi="Times New Roman"/>
                <w:sz w:val="28"/>
                <w:szCs w:val="28"/>
              </w:rPr>
            </w:pPr>
            <w:r w:rsidRPr="00252778">
              <w:rPr>
                <w:rFonts w:ascii="Times New Roman" w:hAnsi="Times New Roman"/>
                <w:sz w:val="28"/>
                <w:szCs w:val="28"/>
              </w:rPr>
              <w:t>0,052</w:t>
            </w:r>
          </w:p>
        </w:tc>
        <w:tc>
          <w:tcPr>
            <w:tcW w:w="2409" w:type="dxa"/>
            <w:shd w:val="clear" w:color="auto" w:fill="auto"/>
            <w:vAlign w:val="center"/>
          </w:tcPr>
          <w:p w:rsidR="006651E3" w:rsidRPr="00252778" w:rsidRDefault="006651E3" w:rsidP="00E87F54">
            <w:pPr>
              <w:autoSpaceDE w:val="0"/>
              <w:autoSpaceDN w:val="0"/>
              <w:adjustRightInd w:val="0"/>
              <w:spacing w:after="0" w:line="360" w:lineRule="auto"/>
              <w:jc w:val="center"/>
              <w:rPr>
                <w:rFonts w:ascii="Times New Roman" w:hAnsi="Times New Roman"/>
                <w:sz w:val="28"/>
                <w:szCs w:val="28"/>
              </w:rPr>
            </w:pPr>
            <w:r w:rsidRPr="00252778">
              <w:rPr>
                <w:rFonts w:ascii="Times New Roman" w:hAnsi="Times New Roman"/>
                <w:sz w:val="28"/>
                <w:szCs w:val="28"/>
              </w:rPr>
              <w:t>401,09</w:t>
            </w:r>
          </w:p>
        </w:tc>
        <w:tc>
          <w:tcPr>
            <w:tcW w:w="2410" w:type="dxa"/>
            <w:shd w:val="clear" w:color="auto" w:fill="auto"/>
            <w:vAlign w:val="center"/>
          </w:tcPr>
          <w:p w:rsidR="006651E3" w:rsidRPr="00252778" w:rsidRDefault="006651E3" w:rsidP="00E87F54">
            <w:pPr>
              <w:autoSpaceDE w:val="0"/>
              <w:autoSpaceDN w:val="0"/>
              <w:adjustRightInd w:val="0"/>
              <w:spacing w:after="0" w:line="360" w:lineRule="auto"/>
              <w:jc w:val="center"/>
              <w:rPr>
                <w:rFonts w:ascii="Times New Roman" w:hAnsi="Times New Roman"/>
                <w:sz w:val="28"/>
                <w:szCs w:val="28"/>
              </w:rPr>
            </w:pPr>
            <w:r w:rsidRPr="00252778">
              <w:rPr>
                <w:rFonts w:ascii="Times New Roman" w:hAnsi="Times New Roman"/>
                <w:sz w:val="28"/>
                <w:szCs w:val="28"/>
              </w:rPr>
              <w:t>1,098</w:t>
            </w:r>
          </w:p>
        </w:tc>
      </w:tr>
    </w:tbl>
    <w:p w:rsidR="006651E3" w:rsidRPr="00252778" w:rsidRDefault="006651E3" w:rsidP="006651E3">
      <w:pPr>
        <w:spacing w:before="240" w:line="360" w:lineRule="auto"/>
        <w:jc w:val="center"/>
        <w:rPr>
          <w:rFonts w:ascii="Times New Roman" w:hAnsi="Times New Roman"/>
          <w:b/>
          <w:i/>
          <w:sz w:val="28"/>
          <w:szCs w:val="28"/>
        </w:rPr>
      </w:pPr>
      <w:r w:rsidRPr="00252778">
        <w:rPr>
          <w:rFonts w:ascii="Times New Roman" w:hAnsi="Times New Roman"/>
          <w:b/>
          <w:i/>
          <w:sz w:val="28"/>
          <w:szCs w:val="28"/>
        </w:rPr>
        <w:t>2.3.2 Описание структуры централизованной системы водоотведения (эксплуатационные и технологические зоны)</w:t>
      </w:r>
      <w:bookmarkEnd w:id="32"/>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33" w:name="_Toc375685121"/>
      <w:bookmarkStart w:id="34" w:name="_Toc388883731"/>
      <w:r w:rsidRPr="00252778">
        <w:rPr>
          <w:rFonts w:ascii="Times New Roman" w:hAnsi="Times New Roman"/>
          <w:sz w:val="28"/>
          <w:szCs w:val="28"/>
        </w:rPr>
        <w:t>В Нововеличковском сельском поселении существует сеть хозяйственно-бытовой канализации. В систему водоотведения входят следующие структурные элементы:</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канализационные очистные сооружения – канализационные очистные сооружения биологической очистки производительностью 200,0 м</w:t>
      </w:r>
      <w:r w:rsidRPr="00252778">
        <w:rPr>
          <w:rFonts w:ascii="Times New Roman" w:hAnsi="Times New Roman"/>
          <w:sz w:val="28"/>
          <w:szCs w:val="28"/>
          <w:vertAlign w:val="superscript"/>
        </w:rPr>
        <w:t>3</w:t>
      </w:r>
      <w:r w:rsidRPr="00252778">
        <w:rPr>
          <w:rFonts w:ascii="Times New Roman" w:hAnsi="Times New Roman"/>
          <w:sz w:val="28"/>
          <w:szCs w:val="28"/>
        </w:rPr>
        <w:t>/</w:t>
      </w:r>
      <w:proofErr w:type="spellStart"/>
      <w:r w:rsidRPr="00252778">
        <w:rPr>
          <w:rFonts w:ascii="Times New Roman" w:hAnsi="Times New Roman"/>
          <w:sz w:val="28"/>
          <w:szCs w:val="28"/>
        </w:rPr>
        <w:t>сут</w:t>
      </w:r>
      <w:proofErr w:type="spellEnd"/>
      <w:r w:rsidRPr="00252778">
        <w:rPr>
          <w:rFonts w:ascii="Times New Roman" w:hAnsi="Times New Roman"/>
          <w:sz w:val="28"/>
          <w:szCs w:val="28"/>
        </w:rPr>
        <w:t>;</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канализационные сети – 6,8 км;</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канализационная насосная станция – 1 шт.</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Сточные воды от абонентов по сети самотечной канализации поступают на канализационные насосные станции. Затем стоки перекачиваются на очистные сооружения.</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Организация, отвечающая за функционирование системы канализации – ООО ПУФ «</w:t>
      </w:r>
      <w:proofErr w:type="spellStart"/>
      <w:r w:rsidRPr="00252778">
        <w:rPr>
          <w:rFonts w:ascii="Times New Roman" w:hAnsi="Times New Roman"/>
          <w:sz w:val="28"/>
          <w:szCs w:val="28"/>
        </w:rPr>
        <w:t>Оптимус</w:t>
      </w:r>
      <w:proofErr w:type="spellEnd"/>
      <w:r w:rsidRPr="00252778">
        <w:rPr>
          <w:rFonts w:ascii="Times New Roman" w:hAnsi="Times New Roman"/>
          <w:sz w:val="28"/>
          <w:szCs w:val="28"/>
        </w:rPr>
        <w:t>».</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p>
    <w:p w:rsidR="006651E3" w:rsidRPr="00252778" w:rsidRDefault="006651E3" w:rsidP="006651E3">
      <w:pPr>
        <w:spacing w:line="240" w:lineRule="auto"/>
        <w:jc w:val="center"/>
        <w:rPr>
          <w:rFonts w:ascii="Times New Roman" w:hAnsi="Times New Roman"/>
          <w:b/>
          <w:i/>
          <w:sz w:val="28"/>
          <w:szCs w:val="28"/>
        </w:rPr>
        <w:sectPr w:rsidR="006651E3" w:rsidRPr="00252778" w:rsidSect="00E87F54">
          <w:pgSz w:w="12240" w:h="15840"/>
          <w:pgMar w:top="397" w:right="476" w:bottom="397" w:left="1418" w:header="720" w:footer="720" w:gutter="0"/>
          <w:cols w:space="720"/>
        </w:sectPr>
      </w:pP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lastRenderedPageBreak/>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33"/>
      <w:bookmarkEnd w:id="34"/>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bookmarkStart w:id="35" w:name="_Toc375685122"/>
      <w:bookmarkStart w:id="36" w:name="_Toc388883732"/>
      <w:r w:rsidRPr="00252778">
        <w:rPr>
          <w:rFonts w:ascii="Times New Roman" w:hAnsi="Times New Roman"/>
          <w:bCs/>
          <w:sz w:val="28"/>
          <w:szCs w:val="28"/>
        </w:rPr>
        <w:t xml:space="preserve">Требуемая мощность очистных сооружений, определена </w:t>
      </w:r>
      <w:proofErr w:type="gramStart"/>
      <w:r w:rsidRPr="00252778">
        <w:rPr>
          <w:rFonts w:ascii="Times New Roman" w:hAnsi="Times New Roman"/>
          <w:bCs/>
          <w:sz w:val="28"/>
          <w:szCs w:val="28"/>
        </w:rPr>
        <w:t>согласно прогноза</w:t>
      </w:r>
      <w:proofErr w:type="gramEnd"/>
      <w:r w:rsidRPr="00252778">
        <w:rPr>
          <w:rFonts w:ascii="Times New Roman" w:hAnsi="Times New Roman"/>
          <w:bCs/>
          <w:sz w:val="28"/>
          <w:szCs w:val="28"/>
        </w:rPr>
        <w:t xml:space="preserve"> объёма поступления сточных вод в систему водоотведения. </w:t>
      </w:r>
      <w:r w:rsidRPr="00252778">
        <w:rPr>
          <w:rFonts w:ascii="Times New Roman" w:hAnsi="Times New Roman"/>
          <w:sz w:val="28"/>
          <w:szCs w:val="28"/>
        </w:rPr>
        <w:t xml:space="preserve">Расчетное среднесуточное водоотведение в жилищно-коммунальном секторе муниципального образования при обеспечении его в полном объеме системой </w:t>
      </w:r>
      <w:proofErr w:type="spellStart"/>
      <w:r w:rsidRPr="00252778">
        <w:rPr>
          <w:rFonts w:ascii="Times New Roman" w:hAnsi="Times New Roman"/>
          <w:sz w:val="28"/>
          <w:szCs w:val="28"/>
        </w:rPr>
        <w:t>канализирования</w:t>
      </w:r>
      <w:proofErr w:type="spellEnd"/>
      <w:r w:rsidRPr="00252778">
        <w:rPr>
          <w:rFonts w:ascii="Times New Roman" w:hAnsi="Times New Roman"/>
          <w:sz w:val="28"/>
          <w:szCs w:val="28"/>
        </w:rPr>
        <w:t xml:space="preserve"> принимается </w:t>
      </w:r>
      <w:proofErr w:type="gramStart"/>
      <w:r w:rsidRPr="00252778">
        <w:rPr>
          <w:rFonts w:ascii="Times New Roman" w:hAnsi="Times New Roman"/>
          <w:sz w:val="28"/>
          <w:szCs w:val="28"/>
        </w:rPr>
        <w:t>равным</w:t>
      </w:r>
      <w:proofErr w:type="gramEnd"/>
      <w:r w:rsidRPr="00252778">
        <w:rPr>
          <w:rFonts w:ascii="Times New Roman" w:hAnsi="Times New Roman"/>
          <w:sz w:val="28"/>
          <w:szCs w:val="28"/>
        </w:rPr>
        <w:t xml:space="preserve"> водопотреблению на основании СНиП 2.0403-85, без учета расхода воды на подсобное хозяйство. Предполагаемый расчетный сброс стоков составит к концу расчетного срока 1098,0 м</w:t>
      </w:r>
      <w:r w:rsidRPr="00252778">
        <w:rPr>
          <w:rFonts w:ascii="Times New Roman" w:hAnsi="Times New Roman"/>
          <w:sz w:val="28"/>
          <w:szCs w:val="28"/>
          <w:vertAlign w:val="superscript"/>
        </w:rPr>
        <w:t>3</w:t>
      </w:r>
      <w:r w:rsidRPr="00252778">
        <w:rPr>
          <w:rFonts w:ascii="Times New Roman" w:hAnsi="Times New Roman"/>
          <w:sz w:val="28"/>
          <w:szCs w:val="28"/>
        </w:rPr>
        <w:t>/сутки.</w:t>
      </w:r>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r w:rsidRPr="00252778">
        <w:rPr>
          <w:rFonts w:ascii="Times New Roman" w:hAnsi="Times New Roman"/>
          <w:sz w:val="28"/>
          <w:szCs w:val="28"/>
        </w:rPr>
        <w:t xml:space="preserve">Сопоставление производительности существующих канализационных очистных сооружений бытового стока, производительностью </w:t>
      </w:r>
      <w:r w:rsidRPr="00252778">
        <w:rPr>
          <w:rFonts w:ascii="Times New Roman" w:hAnsi="Times New Roman"/>
          <w:color w:val="000000"/>
          <w:sz w:val="28"/>
          <w:szCs w:val="28"/>
        </w:rPr>
        <w:t>200,0</w:t>
      </w:r>
      <w:r w:rsidRPr="00252778">
        <w:rPr>
          <w:rFonts w:ascii="Times New Roman" w:hAnsi="Times New Roman"/>
          <w:sz w:val="28"/>
          <w:szCs w:val="28"/>
        </w:rPr>
        <w:t xml:space="preserve"> м</w:t>
      </w:r>
      <w:r w:rsidRPr="00252778">
        <w:rPr>
          <w:rFonts w:ascii="Times New Roman" w:hAnsi="Times New Roman"/>
          <w:sz w:val="28"/>
          <w:szCs w:val="28"/>
          <w:vertAlign w:val="superscript"/>
        </w:rPr>
        <w:t>3</w:t>
      </w:r>
      <w:r w:rsidRPr="00252778">
        <w:rPr>
          <w:rFonts w:ascii="Times New Roman" w:hAnsi="Times New Roman"/>
          <w:sz w:val="28"/>
          <w:szCs w:val="28"/>
        </w:rPr>
        <w:t>/</w:t>
      </w:r>
      <w:proofErr w:type="spellStart"/>
      <w:r w:rsidRPr="00252778">
        <w:rPr>
          <w:rFonts w:ascii="Times New Roman" w:hAnsi="Times New Roman"/>
          <w:sz w:val="28"/>
          <w:szCs w:val="28"/>
        </w:rPr>
        <w:t>сут</w:t>
      </w:r>
      <w:proofErr w:type="spellEnd"/>
      <w:r w:rsidRPr="00252778">
        <w:rPr>
          <w:rFonts w:ascii="Times New Roman" w:hAnsi="Times New Roman"/>
          <w:sz w:val="28"/>
          <w:szCs w:val="28"/>
        </w:rPr>
        <w:t>., с расходами сточных вод на расчетный срок (1098,0 м</w:t>
      </w:r>
      <w:r w:rsidRPr="00252778">
        <w:rPr>
          <w:rFonts w:ascii="Times New Roman" w:hAnsi="Times New Roman"/>
          <w:sz w:val="28"/>
          <w:szCs w:val="28"/>
          <w:vertAlign w:val="superscript"/>
        </w:rPr>
        <w:t>3</w:t>
      </w:r>
      <w:r w:rsidRPr="00252778">
        <w:rPr>
          <w:rFonts w:ascii="Times New Roman" w:hAnsi="Times New Roman"/>
          <w:sz w:val="28"/>
          <w:szCs w:val="28"/>
        </w:rPr>
        <w:t>/</w:t>
      </w:r>
      <w:proofErr w:type="spellStart"/>
      <w:r w:rsidRPr="00252778">
        <w:rPr>
          <w:rFonts w:ascii="Times New Roman" w:hAnsi="Times New Roman"/>
          <w:sz w:val="28"/>
          <w:szCs w:val="28"/>
        </w:rPr>
        <w:t>сут</w:t>
      </w:r>
      <w:proofErr w:type="spellEnd"/>
      <w:r w:rsidRPr="00252778">
        <w:rPr>
          <w:rFonts w:ascii="Times New Roman" w:hAnsi="Times New Roman"/>
          <w:sz w:val="28"/>
          <w:szCs w:val="28"/>
        </w:rPr>
        <w:t>), показывает, что производительности очистных сооружений недостаточно для очистки всех сточных вод.</w:t>
      </w:r>
    </w:p>
    <w:p w:rsidR="006651E3" w:rsidRPr="00252778" w:rsidRDefault="006651E3" w:rsidP="006651E3">
      <w:pPr>
        <w:spacing w:line="360" w:lineRule="auto"/>
        <w:jc w:val="center"/>
        <w:rPr>
          <w:rFonts w:ascii="Times New Roman" w:hAnsi="Times New Roman"/>
          <w:b/>
          <w:i/>
          <w:sz w:val="28"/>
          <w:szCs w:val="28"/>
        </w:rPr>
      </w:pPr>
      <w:r w:rsidRPr="00252778">
        <w:rPr>
          <w:rFonts w:ascii="Times New Roman" w:hAnsi="Times New Roman"/>
          <w:b/>
          <w:i/>
          <w:sz w:val="28"/>
          <w:szCs w:val="28"/>
        </w:rPr>
        <w:t>2.3.4 Результаты анализа гидравлических режимов и режимов работы элементов централизованной системы водоотведения</w:t>
      </w:r>
      <w:bookmarkEnd w:id="35"/>
      <w:bookmarkEnd w:id="36"/>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37" w:name="_Toc388883733"/>
      <w:r w:rsidRPr="00252778">
        <w:rPr>
          <w:rFonts w:ascii="Times New Roman" w:hAnsi="Times New Roman"/>
          <w:sz w:val="28"/>
          <w:szCs w:val="28"/>
        </w:rPr>
        <w:t xml:space="preserve">Отвод и транспортировка стоков от абонентов производится через систему самотечных трубопроводов и систему канализационных насосных станций. Из насосной станции стоки транспортируются по напорным трубопроводам на очистные сооружения.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Канализационная насосная станция предназначена для обеспечения подачи сточных вод (т.е. перекачки и подъема) в систему канализации. КНС откачивают хозяйственно-бытовые, сточные воды. Канализационные станции размещены в конце главного самотечного коллектора, т.е. в наиболее пониженной зоне канализируемой территории, куда целесообразно отдавать сточную воду самотеком. Места расположения насосных станций выбраны с учетом возможности устройства аварийного выпуска.</w:t>
      </w:r>
    </w:p>
    <w:p w:rsidR="006651E3" w:rsidRPr="00252778" w:rsidRDefault="006651E3" w:rsidP="006651E3">
      <w:pPr>
        <w:autoSpaceDE w:val="0"/>
        <w:autoSpaceDN w:val="0"/>
        <w:adjustRightInd w:val="0"/>
        <w:spacing w:after="0" w:line="360" w:lineRule="auto"/>
        <w:ind w:firstLine="708"/>
        <w:jc w:val="center"/>
        <w:rPr>
          <w:rFonts w:ascii="Times New Roman" w:hAnsi="Times New Roman"/>
          <w:b/>
          <w:i/>
          <w:sz w:val="28"/>
          <w:szCs w:val="28"/>
        </w:rPr>
      </w:pPr>
      <w:r w:rsidRPr="00252778">
        <w:rPr>
          <w:rFonts w:ascii="Times New Roman" w:hAnsi="Times New Roman"/>
          <w:b/>
          <w:i/>
          <w:sz w:val="28"/>
          <w:szCs w:val="28"/>
        </w:rPr>
        <w:lastRenderedPageBreak/>
        <w:t>Таблица 21 – Характеристика КНС</w:t>
      </w:r>
    </w:p>
    <w:tbl>
      <w:tblPr>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0"/>
        <w:gridCol w:w="2043"/>
        <w:gridCol w:w="2603"/>
        <w:gridCol w:w="2083"/>
        <w:gridCol w:w="2215"/>
      </w:tblGrid>
      <w:tr w:rsidR="006651E3" w:rsidRPr="00252778" w:rsidTr="00E87F54">
        <w:trPr>
          <w:trHeight w:val="1010"/>
        </w:trPr>
        <w:tc>
          <w:tcPr>
            <w:tcW w:w="1477"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Марка насоса</w:t>
            </w:r>
          </w:p>
        </w:tc>
        <w:tc>
          <w:tcPr>
            <w:tcW w:w="2057"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Кол-во насосов</w:t>
            </w:r>
          </w:p>
        </w:tc>
        <w:tc>
          <w:tcPr>
            <w:tcW w:w="2262"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Мощность электродвигателя, кВт</w:t>
            </w:r>
          </w:p>
        </w:tc>
        <w:tc>
          <w:tcPr>
            <w:tcW w:w="2095"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Степень износа</w:t>
            </w:r>
          </w:p>
        </w:tc>
        <w:tc>
          <w:tcPr>
            <w:tcW w:w="2095" w:type="dxa"/>
            <w:shd w:val="clear" w:color="auto" w:fill="9BBB59" w:themeFill="accent3"/>
            <w:vAlign w:val="center"/>
          </w:tcPr>
          <w:p w:rsidR="006651E3" w:rsidRPr="00252778" w:rsidRDefault="006651E3" w:rsidP="00E87F54">
            <w:pPr>
              <w:autoSpaceDE w:val="0"/>
              <w:autoSpaceDN w:val="0"/>
              <w:adjustRightInd w:val="0"/>
              <w:spacing w:after="0" w:line="240" w:lineRule="auto"/>
              <w:jc w:val="center"/>
              <w:rPr>
                <w:rFonts w:ascii="Times New Roman" w:hAnsi="Times New Roman"/>
                <w:b/>
                <w:i/>
                <w:sz w:val="28"/>
                <w:szCs w:val="28"/>
              </w:rPr>
            </w:pPr>
            <w:r w:rsidRPr="00252778">
              <w:rPr>
                <w:rFonts w:ascii="Times New Roman" w:hAnsi="Times New Roman"/>
                <w:b/>
                <w:i/>
                <w:sz w:val="28"/>
                <w:szCs w:val="28"/>
              </w:rPr>
              <w:t>Год строительства</w:t>
            </w:r>
          </w:p>
        </w:tc>
      </w:tr>
      <w:tr w:rsidR="006651E3" w:rsidRPr="00252778" w:rsidTr="00E87F54">
        <w:trPr>
          <w:trHeight w:val="376"/>
        </w:trPr>
        <w:tc>
          <w:tcPr>
            <w:tcW w:w="1477" w:type="dxa"/>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proofErr w:type="gramStart"/>
            <w:r w:rsidRPr="00252778">
              <w:rPr>
                <w:rFonts w:ascii="Times New Roman" w:hAnsi="Times New Roman"/>
                <w:sz w:val="28"/>
                <w:szCs w:val="28"/>
              </w:rPr>
              <w:t>СМ</w:t>
            </w:r>
            <w:proofErr w:type="gramEnd"/>
            <w:r w:rsidRPr="00252778">
              <w:rPr>
                <w:rFonts w:ascii="Times New Roman" w:hAnsi="Times New Roman"/>
                <w:sz w:val="28"/>
                <w:szCs w:val="28"/>
              </w:rPr>
              <w:t xml:space="preserve"> 65-200</w:t>
            </w:r>
          </w:p>
        </w:tc>
        <w:tc>
          <w:tcPr>
            <w:tcW w:w="2057" w:type="dxa"/>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2</w:t>
            </w:r>
          </w:p>
        </w:tc>
        <w:tc>
          <w:tcPr>
            <w:tcW w:w="2262" w:type="dxa"/>
            <w:vAlign w:val="center"/>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5,5</w:t>
            </w:r>
          </w:p>
        </w:tc>
        <w:tc>
          <w:tcPr>
            <w:tcW w:w="2095" w:type="dxa"/>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w:t>
            </w:r>
          </w:p>
        </w:tc>
        <w:tc>
          <w:tcPr>
            <w:tcW w:w="2095" w:type="dxa"/>
          </w:tcPr>
          <w:p w:rsidR="006651E3" w:rsidRPr="00252778" w:rsidRDefault="006651E3" w:rsidP="00E87F54">
            <w:pPr>
              <w:autoSpaceDE w:val="0"/>
              <w:autoSpaceDN w:val="0"/>
              <w:adjustRightInd w:val="0"/>
              <w:spacing w:after="0" w:line="240" w:lineRule="auto"/>
              <w:jc w:val="center"/>
              <w:rPr>
                <w:rFonts w:ascii="Times New Roman" w:hAnsi="Times New Roman"/>
                <w:sz w:val="28"/>
                <w:szCs w:val="28"/>
              </w:rPr>
            </w:pPr>
            <w:r w:rsidRPr="00252778">
              <w:rPr>
                <w:rFonts w:ascii="Times New Roman" w:hAnsi="Times New Roman"/>
                <w:sz w:val="28"/>
                <w:szCs w:val="28"/>
              </w:rPr>
              <w:t>-</w:t>
            </w:r>
          </w:p>
        </w:tc>
      </w:tr>
    </w:tbl>
    <w:p w:rsidR="006651E3" w:rsidRPr="00252778" w:rsidRDefault="006651E3" w:rsidP="006651E3">
      <w:pPr>
        <w:autoSpaceDE w:val="0"/>
        <w:autoSpaceDN w:val="0"/>
        <w:adjustRightInd w:val="0"/>
        <w:spacing w:before="240" w:after="0" w:line="360" w:lineRule="auto"/>
        <w:ind w:firstLine="708"/>
        <w:jc w:val="both"/>
        <w:rPr>
          <w:rFonts w:ascii="Times New Roman" w:hAnsi="Times New Roman"/>
          <w:b/>
          <w:i/>
          <w:color w:val="000000"/>
          <w:spacing w:val="2"/>
          <w:sz w:val="28"/>
          <w:szCs w:val="28"/>
          <w:shd w:val="clear" w:color="auto" w:fill="FFFFFF"/>
        </w:rPr>
      </w:pPr>
      <w:r w:rsidRPr="00252778">
        <w:rPr>
          <w:rFonts w:ascii="Times New Roman" w:hAnsi="Times New Roman"/>
          <w:sz w:val="28"/>
          <w:szCs w:val="28"/>
        </w:rPr>
        <w:t xml:space="preserve">В целях поддержания надежного технического уровня оборудования, установок, сооружений и инженерных сетей в процессе эксплуатации необходимо регулярно выполнять графики </w:t>
      </w:r>
      <w:proofErr w:type="spellStart"/>
      <w:r w:rsidRPr="00252778">
        <w:rPr>
          <w:rFonts w:ascii="Times New Roman" w:hAnsi="Times New Roman"/>
          <w:sz w:val="28"/>
          <w:szCs w:val="28"/>
        </w:rPr>
        <w:t>планово</w:t>
      </w:r>
      <w:proofErr w:type="spellEnd"/>
      <w:r w:rsidRPr="00252778">
        <w:rPr>
          <w:rFonts w:ascii="Times New Roman" w:hAnsi="Times New Roman"/>
          <w:sz w:val="28"/>
          <w:szCs w:val="28"/>
        </w:rPr>
        <w:t xml:space="preserve"> предупредительных ремонтов по выполнению комплекса работ, направленных на обеспечение исправного состояния оборудования, надежной и экономичной эксплуатации. Для выявления дефектов на сетях водоотведения необходимо проводить гидравлические испытания канализационных сетей для выявления утечек, прорывов и для своевременного проведения ремонтных работ. </w:t>
      </w: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t xml:space="preserve">2.3.5 Анализ </w:t>
      </w:r>
      <w:proofErr w:type="gramStart"/>
      <w:r w:rsidRPr="00252778">
        <w:rPr>
          <w:rFonts w:ascii="Times New Roman" w:hAnsi="Times New Roman"/>
          <w:b/>
          <w:i/>
          <w:sz w:val="28"/>
          <w:szCs w:val="28"/>
        </w:rPr>
        <w:t>резервов производственных мощностей очистных сооружений системы водоотведения</w:t>
      </w:r>
      <w:proofErr w:type="gramEnd"/>
      <w:r w:rsidRPr="00252778">
        <w:rPr>
          <w:rFonts w:ascii="Times New Roman" w:hAnsi="Times New Roman"/>
          <w:b/>
          <w:i/>
          <w:sz w:val="28"/>
          <w:szCs w:val="28"/>
        </w:rPr>
        <w:t xml:space="preserve"> и возможности расширения зоны их действия</w:t>
      </w:r>
      <w:bookmarkEnd w:id="37"/>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bookmarkStart w:id="38" w:name="_Toc388883734"/>
      <w:r w:rsidRPr="00252778">
        <w:rPr>
          <w:rFonts w:ascii="Times New Roman" w:hAnsi="Times New Roman"/>
          <w:bCs/>
          <w:sz w:val="28"/>
          <w:szCs w:val="28"/>
        </w:rPr>
        <w:t>На КОС ООО ПКФ «</w:t>
      </w:r>
      <w:proofErr w:type="spellStart"/>
      <w:r w:rsidRPr="00252778">
        <w:rPr>
          <w:rFonts w:ascii="Times New Roman" w:hAnsi="Times New Roman"/>
          <w:bCs/>
          <w:sz w:val="28"/>
          <w:szCs w:val="28"/>
        </w:rPr>
        <w:t>Оптимус</w:t>
      </w:r>
      <w:proofErr w:type="spellEnd"/>
      <w:r w:rsidRPr="00252778">
        <w:rPr>
          <w:rFonts w:ascii="Times New Roman" w:hAnsi="Times New Roman"/>
          <w:bCs/>
          <w:sz w:val="28"/>
          <w:szCs w:val="28"/>
        </w:rPr>
        <w:t xml:space="preserve">» резерв мощности очистных сооружений отсутствует, т.к. проектная производительность очистного </w:t>
      </w:r>
      <w:r w:rsidRPr="00252778">
        <w:rPr>
          <w:rFonts w:ascii="Times New Roman" w:hAnsi="Times New Roman"/>
          <w:bCs/>
          <w:color w:val="000000"/>
          <w:sz w:val="28"/>
          <w:szCs w:val="28"/>
        </w:rPr>
        <w:t>сооружения 200</w:t>
      </w:r>
      <w:r w:rsidRPr="00252778">
        <w:rPr>
          <w:rFonts w:ascii="Times New Roman" w:hAnsi="Times New Roman"/>
          <w:color w:val="000000"/>
          <w:sz w:val="28"/>
          <w:szCs w:val="28"/>
        </w:rPr>
        <w:t xml:space="preserve"> м</w:t>
      </w:r>
      <w:r w:rsidRPr="00252778">
        <w:rPr>
          <w:rFonts w:ascii="Times New Roman" w:hAnsi="Times New Roman"/>
          <w:color w:val="000000"/>
          <w:sz w:val="28"/>
          <w:szCs w:val="28"/>
          <w:vertAlign w:val="superscript"/>
        </w:rPr>
        <w:t>3</w:t>
      </w:r>
      <w:r w:rsidRPr="00252778">
        <w:rPr>
          <w:rFonts w:ascii="Times New Roman" w:hAnsi="Times New Roman"/>
          <w:color w:val="000000"/>
          <w:sz w:val="28"/>
          <w:szCs w:val="28"/>
        </w:rPr>
        <w:t>/</w:t>
      </w:r>
      <w:proofErr w:type="spellStart"/>
      <w:r w:rsidRPr="00252778">
        <w:rPr>
          <w:rFonts w:ascii="Times New Roman" w:hAnsi="Times New Roman"/>
          <w:color w:val="000000"/>
          <w:sz w:val="28"/>
          <w:szCs w:val="28"/>
        </w:rPr>
        <w:t>сут</w:t>
      </w:r>
      <w:proofErr w:type="spellEnd"/>
      <w:r w:rsidRPr="00252778">
        <w:rPr>
          <w:rFonts w:ascii="Times New Roman" w:hAnsi="Times New Roman"/>
          <w:color w:val="000000"/>
          <w:sz w:val="28"/>
          <w:szCs w:val="28"/>
        </w:rPr>
        <w:t>,</w:t>
      </w:r>
      <w:r w:rsidRPr="00252778">
        <w:rPr>
          <w:rFonts w:ascii="Times New Roman" w:hAnsi="Times New Roman"/>
          <w:sz w:val="28"/>
          <w:szCs w:val="28"/>
        </w:rPr>
        <w:t xml:space="preserve"> а перспективный слив планируется  1098,0 м</w:t>
      </w:r>
      <w:r w:rsidRPr="00252778">
        <w:rPr>
          <w:rFonts w:ascii="Times New Roman" w:hAnsi="Times New Roman"/>
          <w:sz w:val="28"/>
          <w:szCs w:val="28"/>
          <w:vertAlign w:val="superscript"/>
        </w:rPr>
        <w:t>3</w:t>
      </w:r>
      <w:r w:rsidRPr="00252778">
        <w:rPr>
          <w:rFonts w:ascii="Times New Roman" w:hAnsi="Times New Roman"/>
          <w:sz w:val="28"/>
          <w:szCs w:val="28"/>
        </w:rPr>
        <w:t>/</w:t>
      </w:r>
      <w:proofErr w:type="spellStart"/>
      <w:r w:rsidRPr="00252778">
        <w:rPr>
          <w:rFonts w:ascii="Times New Roman" w:hAnsi="Times New Roman"/>
          <w:sz w:val="28"/>
          <w:szCs w:val="28"/>
        </w:rPr>
        <w:t>сут</w:t>
      </w:r>
      <w:proofErr w:type="spellEnd"/>
      <w:r w:rsidRPr="00252778">
        <w:rPr>
          <w:rFonts w:ascii="Times New Roman" w:hAnsi="Times New Roman"/>
          <w:sz w:val="28"/>
          <w:szCs w:val="28"/>
        </w:rPr>
        <w:t>.</w:t>
      </w:r>
    </w:p>
    <w:p w:rsidR="006651E3" w:rsidRPr="00252778" w:rsidRDefault="006651E3" w:rsidP="006651E3">
      <w:pPr>
        <w:tabs>
          <w:tab w:val="left" w:pos="935"/>
          <w:tab w:val="center" w:pos="5174"/>
        </w:tabs>
        <w:spacing w:line="240" w:lineRule="auto"/>
        <w:jc w:val="center"/>
        <w:rPr>
          <w:rFonts w:ascii="Times New Roman" w:eastAsia="TimesNewRomanPS-BoldMT" w:hAnsi="Times New Roman"/>
          <w:b/>
          <w:i/>
          <w:sz w:val="28"/>
          <w:szCs w:val="28"/>
        </w:rPr>
        <w:sectPr w:rsidR="006651E3" w:rsidRPr="00252778" w:rsidSect="00E87F54">
          <w:pgSz w:w="12240" w:h="15840"/>
          <w:pgMar w:top="397" w:right="476" w:bottom="397" w:left="1418" w:header="720" w:footer="720" w:gutter="0"/>
          <w:cols w:space="720"/>
        </w:sectPr>
      </w:pPr>
    </w:p>
    <w:p w:rsidR="006651E3" w:rsidRPr="00252778" w:rsidRDefault="006651E3" w:rsidP="006651E3">
      <w:pPr>
        <w:tabs>
          <w:tab w:val="left" w:pos="935"/>
          <w:tab w:val="center" w:pos="5174"/>
        </w:tabs>
        <w:spacing w:line="240" w:lineRule="auto"/>
        <w:jc w:val="center"/>
        <w:rPr>
          <w:rFonts w:ascii="Times New Roman" w:hAnsi="Times New Roman"/>
          <w:b/>
          <w:i/>
          <w:sz w:val="28"/>
          <w:szCs w:val="28"/>
        </w:rPr>
      </w:pPr>
      <w:r w:rsidRPr="00252778">
        <w:rPr>
          <w:rFonts w:ascii="Times New Roman" w:eastAsia="TimesNewRomanPS-BoldMT" w:hAnsi="Times New Roman"/>
          <w:b/>
          <w:i/>
          <w:sz w:val="28"/>
          <w:szCs w:val="28"/>
        </w:rPr>
        <w:lastRenderedPageBreak/>
        <w:t>2.4 ПРЕДЛОЖЕНИЯ ПО СТРОИТЕЛЬСТВУ, РЕКОНСТРУКЦИИ И МОДЕРНИЗАЦИИ (ТЕХНИЧЕСКОМУ ПЕРЕВООРУЖЕНИЮ) ОБЪЕКТОВ ЦЕНТРАЛИЗОВАННОЙ СИСТЕМЫ ВОДООТВЕДЕНИЯ</w:t>
      </w:r>
      <w:bookmarkEnd w:id="38"/>
    </w:p>
    <w:p w:rsidR="006651E3" w:rsidRPr="00252778" w:rsidRDefault="006651E3" w:rsidP="006651E3">
      <w:pPr>
        <w:spacing w:line="240" w:lineRule="auto"/>
        <w:jc w:val="center"/>
        <w:rPr>
          <w:rFonts w:ascii="Times New Roman" w:hAnsi="Times New Roman"/>
          <w:b/>
          <w:i/>
          <w:sz w:val="28"/>
          <w:szCs w:val="28"/>
        </w:rPr>
      </w:pPr>
      <w:bookmarkStart w:id="39" w:name="_Toc388883735"/>
      <w:r w:rsidRPr="00252778">
        <w:rPr>
          <w:rFonts w:ascii="Times New Roman" w:eastAsia="TimesNewRomanPS-BoldMT" w:hAnsi="Times New Roman"/>
          <w:b/>
          <w:i/>
          <w:iCs/>
          <w:sz w:val="28"/>
          <w:szCs w:val="28"/>
        </w:rPr>
        <w:t>2.4.1 Основные направления, принципы, задачи и целевые показатели развития централизованной системы водоотведения</w:t>
      </w:r>
      <w:bookmarkEnd w:id="39"/>
    </w:p>
    <w:p w:rsidR="006651E3" w:rsidRPr="00252778" w:rsidRDefault="006651E3" w:rsidP="006651E3">
      <w:pPr>
        <w:shd w:val="clear" w:color="auto" w:fill="FFFFFF"/>
        <w:spacing w:after="0" w:line="360" w:lineRule="auto"/>
        <w:jc w:val="both"/>
        <w:textAlignment w:val="baseline"/>
        <w:rPr>
          <w:rFonts w:ascii="Times New Roman" w:eastAsia="Times New Roman" w:hAnsi="Times New Roman"/>
          <w:color w:val="000000"/>
          <w:spacing w:val="2"/>
          <w:sz w:val="28"/>
          <w:szCs w:val="28"/>
        </w:rPr>
      </w:pPr>
      <w:bookmarkStart w:id="40" w:name="_Toc375685249"/>
      <w:bookmarkStart w:id="41" w:name="_Toc388883736"/>
      <w:r w:rsidRPr="00252778">
        <w:rPr>
          <w:rFonts w:ascii="Times New Roman" w:eastAsia="Times New Roman" w:hAnsi="Times New Roman"/>
          <w:color w:val="000000"/>
          <w:spacing w:val="2"/>
          <w:sz w:val="28"/>
          <w:szCs w:val="28"/>
        </w:rPr>
        <w:t>1. Строительство централизованной системы водоотведения в не канализованных районах Нововеличковского сельского поселения.</w:t>
      </w:r>
    </w:p>
    <w:p w:rsidR="006651E3" w:rsidRPr="00252778" w:rsidRDefault="006651E3" w:rsidP="006651E3">
      <w:pPr>
        <w:shd w:val="clear" w:color="auto" w:fill="FFFFFF"/>
        <w:spacing w:after="0" w:line="360" w:lineRule="auto"/>
        <w:textAlignment w:val="baseline"/>
        <w:rPr>
          <w:rFonts w:ascii="Times New Roman" w:eastAsia="Times New Roman" w:hAnsi="Times New Roman"/>
          <w:i/>
          <w:color w:val="000000"/>
          <w:spacing w:val="2"/>
          <w:sz w:val="28"/>
          <w:szCs w:val="28"/>
        </w:rPr>
      </w:pPr>
      <w:r w:rsidRPr="00252778">
        <w:rPr>
          <w:rFonts w:ascii="Times New Roman" w:eastAsia="Times New Roman" w:hAnsi="Times New Roman"/>
          <w:color w:val="000000"/>
          <w:spacing w:val="2"/>
          <w:sz w:val="28"/>
          <w:szCs w:val="28"/>
        </w:rPr>
        <w:t> 2. Строительство канализационного очистного сооружения</w:t>
      </w:r>
      <w:r w:rsidRPr="00252778">
        <w:rPr>
          <w:rFonts w:ascii="Times New Roman" w:eastAsia="Times New Roman" w:hAnsi="Times New Roman"/>
          <w:color w:val="000000"/>
          <w:spacing w:val="2"/>
          <w:sz w:val="28"/>
          <w:szCs w:val="28"/>
        </w:rPr>
        <w:br/>
      </w:r>
      <w:r w:rsidRPr="00252778">
        <w:rPr>
          <w:rFonts w:ascii="Times New Roman" w:eastAsia="Times New Roman" w:hAnsi="Times New Roman"/>
          <w:b/>
          <w:bCs/>
          <w:i/>
          <w:color w:val="000000"/>
          <w:spacing w:val="2"/>
          <w:sz w:val="28"/>
          <w:szCs w:val="28"/>
        </w:rPr>
        <w:t xml:space="preserve"> Основные задачи развития системы водоотведения</w:t>
      </w:r>
    </w:p>
    <w:p w:rsidR="006651E3" w:rsidRPr="00252778" w:rsidRDefault="006651E3" w:rsidP="006651E3">
      <w:pPr>
        <w:numPr>
          <w:ilvl w:val="0"/>
          <w:numId w:val="9"/>
        </w:numPr>
        <w:shd w:val="clear" w:color="auto" w:fill="FFFFFF"/>
        <w:spacing w:after="0" w:line="360" w:lineRule="auto"/>
        <w:contextualSpacing/>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Строительство системы водоотведения ст. Нововеличковская;</w:t>
      </w:r>
    </w:p>
    <w:p w:rsidR="006651E3" w:rsidRPr="00252778" w:rsidRDefault="006651E3" w:rsidP="006651E3">
      <w:pPr>
        <w:numPr>
          <w:ilvl w:val="0"/>
          <w:numId w:val="9"/>
        </w:numPr>
        <w:shd w:val="clear" w:color="auto" w:fill="FFFFFF"/>
        <w:spacing w:after="0" w:line="360" w:lineRule="auto"/>
        <w:contextualSpacing/>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Строительство системы водоотведения ст. Воронцовская;</w:t>
      </w:r>
    </w:p>
    <w:p w:rsidR="006651E3" w:rsidRPr="00252778" w:rsidRDefault="006651E3" w:rsidP="006651E3">
      <w:pPr>
        <w:numPr>
          <w:ilvl w:val="0"/>
          <w:numId w:val="9"/>
        </w:numPr>
        <w:shd w:val="clear" w:color="auto" w:fill="FFFFFF"/>
        <w:spacing w:after="0" w:line="360" w:lineRule="auto"/>
        <w:contextualSpacing/>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Строительство системы водоотведения пос. Найдорф.</w:t>
      </w:r>
    </w:p>
    <w:p w:rsidR="006651E3" w:rsidRPr="00252778" w:rsidRDefault="006651E3" w:rsidP="006651E3">
      <w:pPr>
        <w:spacing w:line="360" w:lineRule="auto"/>
        <w:jc w:val="center"/>
        <w:rPr>
          <w:rFonts w:ascii="Times New Roman" w:hAnsi="Times New Roman"/>
          <w:b/>
          <w:i/>
          <w:sz w:val="28"/>
          <w:szCs w:val="28"/>
        </w:rPr>
      </w:pPr>
      <w:r w:rsidRPr="00252778">
        <w:rPr>
          <w:rFonts w:ascii="Times New Roman" w:hAnsi="Times New Roman"/>
          <w:b/>
          <w:i/>
          <w:sz w:val="28"/>
          <w:szCs w:val="28"/>
        </w:rPr>
        <w:t>2.4.2 Перечень основных мероприятий по реализации схем водоотведения с разбивкой по годам, включая технические обоснования этих мероприятий</w:t>
      </w:r>
      <w:bookmarkEnd w:id="40"/>
      <w:bookmarkEnd w:id="41"/>
    </w:p>
    <w:p w:rsidR="006651E3" w:rsidRPr="00252778" w:rsidRDefault="006651E3" w:rsidP="006651E3">
      <w:pPr>
        <w:shd w:val="clear" w:color="auto" w:fill="FFFFFF"/>
        <w:spacing w:after="0" w:line="315" w:lineRule="atLeast"/>
        <w:jc w:val="center"/>
        <w:textAlignment w:val="baseline"/>
        <w:rPr>
          <w:rFonts w:ascii="Times New Roman" w:eastAsia="Times New Roman" w:hAnsi="Times New Roman"/>
          <w:b/>
          <w:i/>
          <w:color w:val="000000"/>
          <w:spacing w:val="2"/>
          <w:sz w:val="28"/>
          <w:szCs w:val="28"/>
        </w:rPr>
      </w:pPr>
      <w:bookmarkStart w:id="42" w:name="_Toc388883737"/>
      <w:r w:rsidRPr="00252778">
        <w:rPr>
          <w:rFonts w:ascii="Times New Roman" w:eastAsia="Times New Roman" w:hAnsi="Times New Roman"/>
          <w:b/>
          <w:i/>
          <w:color w:val="000000"/>
          <w:spacing w:val="2"/>
          <w:sz w:val="28"/>
          <w:szCs w:val="28"/>
        </w:rPr>
        <w:t>Таблица 22 – Перечень основных мероприятий по реализации схемы водоотведения</w:t>
      </w:r>
    </w:p>
    <w:p w:rsidR="006651E3" w:rsidRPr="00252778" w:rsidRDefault="006651E3" w:rsidP="006651E3">
      <w:pPr>
        <w:shd w:val="clear" w:color="auto" w:fill="FFFFFF"/>
        <w:spacing w:after="0" w:line="315" w:lineRule="atLeast"/>
        <w:jc w:val="center"/>
        <w:textAlignment w:val="baseline"/>
        <w:rPr>
          <w:rFonts w:ascii="Times New Roman" w:eastAsia="Times New Roman" w:hAnsi="Times New Roman"/>
          <w:color w:val="000000"/>
          <w:spacing w:val="2"/>
          <w:sz w:val="28"/>
          <w:szCs w:val="28"/>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2026"/>
        <w:gridCol w:w="1434"/>
        <w:gridCol w:w="1665"/>
        <w:gridCol w:w="777"/>
        <w:gridCol w:w="998"/>
        <w:gridCol w:w="2096"/>
      </w:tblGrid>
      <w:tr w:rsidR="006651E3" w:rsidRPr="00252778" w:rsidTr="00E87F54">
        <w:trPr>
          <w:trHeight w:val="1477"/>
        </w:trPr>
        <w:tc>
          <w:tcPr>
            <w:tcW w:w="501" w:type="dxa"/>
            <w:vMerge w:val="restart"/>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 xml:space="preserve">№ </w:t>
            </w:r>
            <w:proofErr w:type="gramStart"/>
            <w:r w:rsidRPr="00252778">
              <w:rPr>
                <w:rFonts w:ascii="Times New Roman" w:eastAsia="Times New Roman" w:hAnsi="Times New Roman"/>
                <w:b/>
                <w:i/>
                <w:color w:val="000000"/>
                <w:spacing w:val="2"/>
                <w:sz w:val="28"/>
                <w:szCs w:val="28"/>
              </w:rPr>
              <w:t>п</w:t>
            </w:r>
            <w:proofErr w:type="gramEnd"/>
            <w:r w:rsidRPr="00252778">
              <w:rPr>
                <w:rFonts w:ascii="Times New Roman" w:eastAsia="Times New Roman" w:hAnsi="Times New Roman"/>
                <w:b/>
                <w:i/>
                <w:color w:val="000000"/>
                <w:spacing w:val="2"/>
                <w:sz w:val="28"/>
                <w:szCs w:val="28"/>
              </w:rPr>
              <w:t>/п</w:t>
            </w:r>
          </w:p>
        </w:tc>
        <w:tc>
          <w:tcPr>
            <w:tcW w:w="2033" w:type="dxa"/>
            <w:vMerge w:val="restart"/>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Виды работ</w:t>
            </w:r>
          </w:p>
        </w:tc>
        <w:tc>
          <w:tcPr>
            <w:tcW w:w="1305" w:type="dxa"/>
            <w:vMerge w:val="restart"/>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Проектная мощность</w:t>
            </w:r>
          </w:p>
        </w:tc>
        <w:tc>
          <w:tcPr>
            <w:tcW w:w="1440" w:type="dxa"/>
            <w:vMerge w:val="restart"/>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bCs/>
                <w:i/>
                <w:color w:val="000000"/>
                <w:sz w:val="28"/>
                <w:szCs w:val="28"/>
              </w:rPr>
              <w:t>Всего капитальных вложений,</w:t>
            </w:r>
            <w:r w:rsidRPr="00252778">
              <w:rPr>
                <w:rFonts w:ascii="Times New Roman" w:eastAsia="Times New Roman" w:hAnsi="Times New Roman"/>
                <w:b/>
                <w:bCs/>
                <w:i/>
                <w:color w:val="000000"/>
                <w:sz w:val="28"/>
                <w:szCs w:val="28"/>
              </w:rPr>
              <w:br/>
              <w:t>тыс. руб.</w:t>
            </w:r>
          </w:p>
        </w:tc>
        <w:tc>
          <w:tcPr>
            <w:tcW w:w="2146" w:type="dxa"/>
            <w:gridSpan w:val="2"/>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bCs/>
                <w:i/>
                <w:color w:val="000000"/>
                <w:sz w:val="28"/>
                <w:szCs w:val="28"/>
              </w:rPr>
              <w:t>Объем капитальных вложений</w:t>
            </w:r>
            <w:r w:rsidRPr="00252778">
              <w:rPr>
                <w:rFonts w:ascii="Times New Roman" w:eastAsia="Times New Roman" w:hAnsi="Times New Roman"/>
                <w:b/>
                <w:bCs/>
                <w:i/>
                <w:color w:val="000000"/>
                <w:sz w:val="28"/>
                <w:szCs w:val="28"/>
              </w:rPr>
              <w:br/>
              <w:t xml:space="preserve">в </w:t>
            </w:r>
            <w:proofErr w:type="spellStart"/>
            <w:r w:rsidRPr="00252778">
              <w:rPr>
                <w:rFonts w:ascii="Times New Roman" w:eastAsia="Times New Roman" w:hAnsi="Times New Roman"/>
                <w:b/>
                <w:bCs/>
                <w:i/>
                <w:color w:val="000000"/>
                <w:sz w:val="28"/>
                <w:szCs w:val="28"/>
              </w:rPr>
              <w:t>т.ч</w:t>
            </w:r>
            <w:proofErr w:type="spellEnd"/>
            <w:r w:rsidRPr="00252778">
              <w:rPr>
                <w:rFonts w:ascii="Times New Roman" w:eastAsia="Times New Roman" w:hAnsi="Times New Roman"/>
                <w:b/>
                <w:bCs/>
                <w:i/>
                <w:color w:val="000000"/>
                <w:sz w:val="28"/>
                <w:szCs w:val="28"/>
              </w:rPr>
              <w:t>. по годам, тыс. руб.</w:t>
            </w:r>
          </w:p>
        </w:tc>
        <w:tc>
          <w:tcPr>
            <w:tcW w:w="2122" w:type="dxa"/>
            <w:vMerge w:val="restart"/>
            <w:shd w:val="clear" w:color="auto" w:fill="9BBB59" w:themeFill="accent3"/>
            <w:vAlign w:val="center"/>
          </w:tcPr>
          <w:p w:rsidR="006651E3" w:rsidRPr="00252778" w:rsidRDefault="006651E3" w:rsidP="00E87F54">
            <w:pPr>
              <w:spacing w:after="0" w:line="315" w:lineRule="atLeast"/>
              <w:jc w:val="center"/>
              <w:textAlignment w:val="baseline"/>
              <w:rPr>
                <w:rFonts w:ascii="Times New Roman" w:eastAsia="Times New Roman" w:hAnsi="Times New Roman"/>
                <w:b/>
                <w:i/>
                <w:color w:val="000000"/>
                <w:sz w:val="28"/>
                <w:szCs w:val="28"/>
              </w:rPr>
            </w:pPr>
            <w:r w:rsidRPr="00252778">
              <w:rPr>
                <w:rFonts w:ascii="Times New Roman" w:eastAsia="Times New Roman" w:hAnsi="Times New Roman"/>
                <w:b/>
                <w:bCs/>
                <w:i/>
                <w:color w:val="000000"/>
                <w:sz w:val="28"/>
                <w:szCs w:val="28"/>
              </w:rPr>
              <w:t>Строительство, реконструкция объектов, эффективность выполнения работ</w:t>
            </w:r>
          </w:p>
        </w:tc>
      </w:tr>
      <w:tr w:rsidR="006651E3" w:rsidRPr="00252778" w:rsidTr="00E87F54">
        <w:trPr>
          <w:trHeight w:val="394"/>
        </w:trPr>
        <w:tc>
          <w:tcPr>
            <w:tcW w:w="501" w:type="dxa"/>
            <w:vMerge/>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i/>
                <w:color w:val="000000"/>
                <w:spacing w:val="2"/>
                <w:sz w:val="28"/>
                <w:szCs w:val="28"/>
              </w:rPr>
            </w:pPr>
          </w:p>
        </w:tc>
        <w:tc>
          <w:tcPr>
            <w:tcW w:w="2033" w:type="dxa"/>
            <w:vMerge/>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i/>
                <w:color w:val="000000"/>
                <w:spacing w:val="2"/>
                <w:sz w:val="28"/>
                <w:szCs w:val="28"/>
              </w:rPr>
            </w:pPr>
          </w:p>
        </w:tc>
        <w:tc>
          <w:tcPr>
            <w:tcW w:w="1305" w:type="dxa"/>
            <w:vMerge/>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i/>
                <w:color w:val="000000"/>
                <w:spacing w:val="2"/>
                <w:sz w:val="28"/>
                <w:szCs w:val="28"/>
              </w:rPr>
            </w:pPr>
          </w:p>
        </w:tc>
        <w:tc>
          <w:tcPr>
            <w:tcW w:w="1440" w:type="dxa"/>
            <w:vMerge/>
            <w:shd w:val="clear" w:color="auto" w:fill="9BBB59" w:themeFill="accent3"/>
            <w:vAlign w:val="center"/>
          </w:tcPr>
          <w:p w:rsidR="006651E3" w:rsidRPr="00252778" w:rsidRDefault="006651E3" w:rsidP="00E87F54">
            <w:pPr>
              <w:tabs>
                <w:tab w:val="left" w:pos="2895"/>
              </w:tabs>
              <w:spacing w:after="0" w:line="315" w:lineRule="atLeast"/>
              <w:jc w:val="center"/>
              <w:textAlignment w:val="baseline"/>
              <w:rPr>
                <w:rFonts w:ascii="Times New Roman" w:eastAsia="Times New Roman" w:hAnsi="Times New Roman"/>
                <w:b/>
                <w:bCs/>
                <w:i/>
                <w:color w:val="000000"/>
                <w:sz w:val="28"/>
                <w:szCs w:val="28"/>
              </w:rPr>
            </w:pPr>
          </w:p>
        </w:tc>
        <w:tc>
          <w:tcPr>
            <w:tcW w:w="1030"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2015-2019 гг.</w:t>
            </w:r>
          </w:p>
        </w:tc>
        <w:tc>
          <w:tcPr>
            <w:tcW w:w="1116"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2020-2025 гг.</w:t>
            </w:r>
          </w:p>
        </w:tc>
        <w:tc>
          <w:tcPr>
            <w:tcW w:w="2122" w:type="dxa"/>
            <w:vMerge/>
            <w:shd w:val="clear" w:color="auto" w:fill="9BBB59" w:themeFill="accent3"/>
            <w:vAlign w:val="center"/>
          </w:tcPr>
          <w:p w:rsidR="006651E3" w:rsidRPr="00252778" w:rsidRDefault="006651E3" w:rsidP="00E87F54">
            <w:pPr>
              <w:spacing w:after="0" w:line="315" w:lineRule="atLeast"/>
              <w:jc w:val="center"/>
              <w:textAlignment w:val="baseline"/>
              <w:rPr>
                <w:rFonts w:ascii="Times New Roman" w:eastAsia="Times New Roman" w:hAnsi="Times New Roman"/>
                <w:b/>
                <w:bCs/>
                <w:i/>
                <w:color w:val="000000"/>
                <w:sz w:val="28"/>
                <w:szCs w:val="28"/>
              </w:rPr>
            </w:pPr>
          </w:p>
        </w:tc>
      </w:tr>
      <w:tr w:rsidR="006651E3" w:rsidRPr="00252778" w:rsidTr="00E87F54">
        <w:trPr>
          <w:trHeight w:val="214"/>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1</w:t>
            </w:r>
          </w:p>
        </w:tc>
        <w:tc>
          <w:tcPr>
            <w:tcW w:w="2033"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2</w:t>
            </w:r>
          </w:p>
        </w:tc>
        <w:tc>
          <w:tcPr>
            <w:tcW w:w="1305"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3</w:t>
            </w:r>
          </w:p>
        </w:tc>
        <w:tc>
          <w:tcPr>
            <w:tcW w:w="1440"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4</w:t>
            </w:r>
          </w:p>
        </w:tc>
        <w:tc>
          <w:tcPr>
            <w:tcW w:w="1030"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5</w:t>
            </w:r>
          </w:p>
        </w:tc>
        <w:tc>
          <w:tcPr>
            <w:tcW w:w="1116"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6</w:t>
            </w:r>
          </w:p>
        </w:tc>
        <w:tc>
          <w:tcPr>
            <w:tcW w:w="2122"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hAnsi="Times New Roman"/>
                <w:b/>
                <w:bCs/>
                <w:i/>
                <w:color w:val="000000"/>
                <w:sz w:val="28"/>
                <w:szCs w:val="28"/>
              </w:rPr>
            </w:pPr>
            <w:r w:rsidRPr="00252778">
              <w:rPr>
                <w:rFonts w:ascii="Times New Roman" w:hAnsi="Times New Roman"/>
                <w:b/>
                <w:bCs/>
                <w:i/>
                <w:color w:val="000000"/>
                <w:sz w:val="28"/>
                <w:szCs w:val="28"/>
              </w:rPr>
              <w:t>7</w:t>
            </w:r>
          </w:p>
        </w:tc>
      </w:tr>
      <w:tr w:rsidR="006651E3" w:rsidRPr="00252778" w:rsidTr="00E87F54">
        <w:trPr>
          <w:trHeight w:val="402"/>
        </w:trPr>
        <w:tc>
          <w:tcPr>
            <w:tcW w:w="9547" w:type="dxa"/>
            <w:gridSpan w:val="7"/>
            <w:shd w:val="clear" w:color="auto" w:fill="EAF1DD" w:themeFill="accent3" w:themeFillTint="33"/>
          </w:tcPr>
          <w:p w:rsidR="006651E3" w:rsidRPr="00252778" w:rsidRDefault="006651E3" w:rsidP="00E87F54">
            <w:pPr>
              <w:spacing w:after="0"/>
              <w:jc w:val="center"/>
              <w:rPr>
                <w:rFonts w:ascii="Times New Roman" w:hAnsi="Times New Roman"/>
                <w:b/>
                <w:i/>
                <w:sz w:val="28"/>
                <w:szCs w:val="28"/>
              </w:rPr>
            </w:pPr>
            <w:r w:rsidRPr="00252778">
              <w:rPr>
                <w:rFonts w:ascii="Times New Roman" w:hAnsi="Times New Roman"/>
                <w:b/>
                <w:i/>
                <w:sz w:val="28"/>
                <w:szCs w:val="28"/>
              </w:rPr>
              <w:t>СТ. НОВОВЕЛИЧКОВСКАЯ</w:t>
            </w:r>
          </w:p>
        </w:tc>
      </w:tr>
      <w:tr w:rsidR="006651E3" w:rsidRPr="00252778" w:rsidTr="00E87F54">
        <w:trPr>
          <w:trHeight w:val="860"/>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1</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Трубы канализационные самотечные </w:t>
            </w:r>
            <w:r w:rsidRPr="00252778">
              <w:rPr>
                <w:rFonts w:ascii="Times New Roman" w:eastAsia="Times New Roman" w:hAnsi="Times New Roman"/>
                <w:i/>
                <w:color w:val="000000"/>
                <w:spacing w:val="2"/>
                <w:sz w:val="28"/>
                <w:szCs w:val="28"/>
              </w:rPr>
              <w:t>ф</w:t>
            </w:r>
            <w:r w:rsidRPr="00252778">
              <w:rPr>
                <w:rFonts w:ascii="Times New Roman" w:eastAsia="Times New Roman" w:hAnsi="Times New Roman"/>
                <w:color w:val="000000"/>
                <w:spacing w:val="2"/>
                <w:sz w:val="28"/>
                <w:szCs w:val="28"/>
              </w:rPr>
              <w:t>150-250</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16,7 км</w:t>
            </w:r>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41750,0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41750,0</w:t>
            </w:r>
          </w:p>
        </w:tc>
        <w:tc>
          <w:tcPr>
            <w:tcW w:w="2122" w:type="dxa"/>
            <w:vMerge w:val="restart"/>
          </w:tcPr>
          <w:p w:rsidR="006651E3" w:rsidRPr="00252778" w:rsidRDefault="006651E3" w:rsidP="00E87F54">
            <w:pPr>
              <w:keepNext/>
              <w:spacing w:after="0" w:line="330" w:lineRule="atLeast"/>
              <w:textAlignment w:val="baseline"/>
              <w:outlineLvl w:val="1"/>
              <w:rPr>
                <w:rFonts w:ascii="Arial" w:eastAsia="Times New Roman" w:hAnsi="Arial" w:cs="Arial"/>
                <w:color w:val="111111"/>
                <w:sz w:val="28"/>
                <w:szCs w:val="28"/>
              </w:rPr>
            </w:pPr>
            <w:r w:rsidRPr="00252778">
              <w:rPr>
                <w:rFonts w:ascii="Times New Roman" w:eastAsia="Times New Roman" w:hAnsi="Times New Roman"/>
                <w:iCs/>
                <w:color w:val="000000"/>
                <w:sz w:val="28"/>
                <w:szCs w:val="28"/>
              </w:rPr>
              <w:t xml:space="preserve">Для обеспечения 100% населения ст. </w:t>
            </w:r>
            <w:r w:rsidRPr="00252778">
              <w:rPr>
                <w:rFonts w:ascii="Times New Roman" w:eastAsia="Times New Roman" w:hAnsi="Times New Roman"/>
                <w:iCs/>
                <w:color w:val="000000"/>
                <w:sz w:val="28"/>
                <w:szCs w:val="28"/>
              </w:rPr>
              <w:lastRenderedPageBreak/>
              <w:t xml:space="preserve">Нововеличковская централизованной системой водоотведения. Для качественной очистки воды, соответствующей </w:t>
            </w:r>
            <w:r w:rsidRPr="00252778">
              <w:rPr>
                <w:rFonts w:ascii="Times New Roman" w:eastAsia="Times New Roman" w:hAnsi="Times New Roman"/>
                <w:color w:val="111111"/>
                <w:sz w:val="28"/>
                <w:szCs w:val="28"/>
              </w:rPr>
              <w:t>СанПиН 2.1.7.573-96. «Гигиенические требования к использованию сточных вод и их осадков для орошения и удобрения»</w:t>
            </w:r>
          </w:p>
          <w:p w:rsidR="006651E3" w:rsidRPr="00252778" w:rsidRDefault="006651E3" w:rsidP="00E87F54">
            <w:pPr>
              <w:shd w:val="clear" w:color="auto" w:fill="FFFFFF"/>
              <w:spacing w:after="0" w:line="315" w:lineRule="atLeast"/>
              <w:jc w:val="center"/>
              <w:textAlignment w:val="baseline"/>
              <w:rPr>
                <w:rFonts w:ascii="Times New Roman" w:eastAsia="Times New Roman" w:hAnsi="Times New Roman"/>
                <w:color w:val="000000"/>
                <w:spacing w:val="2"/>
                <w:sz w:val="28"/>
                <w:szCs w:val="28"/>
              </w:rPr>
            </w:pPr>
          </w:p>
        </w:tc>
      </w:tr>
      <w:tr w:rsidR="006651E3" w:rsidRPr="00252778" w:rsidTr="00E87F54">
        <w:trPr>
          <w:trHeight w:val="1814"/>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lastRenderedPageBreak/>
              <w:t>2</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vertAlign w:val="superscript"/>
              </w:rPr>
            </w:pPr>
            <w:r w:rsidRPr="00252778">
              <w:rPr>
                <w:rFonts w:ascii="Times New Roman" w:eastAsia="Times New Roman" w:hAnsi="Times New Roman"/>
                <w:color w:val="000000"/>
                <w:spacing w:val="2"/>
                <w:sz w:val="28"/>
                <w:szCs w:val="28"/>
              </w:rPr>
              <w:t xml:space="preserve">Трубы канализационные самотечные </w:t>
            </w:r>
            <w:r w:rsidRPr="00252778">
              <w:rPr>
                <w:rFonts w:ascii="Times New Roman" w:eastAsia="Times New Roman" w:hAnsi="Times New Roman"/>
                <w:i/>
                <w:color w:val="000000"/>
                <w:spacing w:val="2"/>
                <w:sz w:val="28"/>
                <w:szCs w:val="28"/>
              </w:rPr>
              <w:t>ф</w:t>
            </w:r>
            <w:r w:rsidRPr="00252778">
              <w:rPr>
                <w:rFonts w:ascii="Times New Roman" w:eastAsia="Times New Roman" w:hAnsi="Times New Roman"/>
                <w:color w:val="000000"/>
                <w:spacing w:val="2"/>
                <w:sz w:val="28"/>
                <w:szCs w:val="28"/>
              </w:rPr>
              <w:t>250-500</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8,6 км</w:t>
            </w:r>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21500,0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21500,0</w:t>
            </w:r>
          </w:p>
        </w:tc>
        <w:tc>
          <w:tcPr>
            <w:tcW w:w="2122" w:type="dxa"/>
            <w:vMerge/>
          </w:tcPr>
          <w:p w:rsidR="006651E3" w:rsidRPr="00252778" w:rsidRDefault="006651E3" w:rsidP="00E87F54">
            <w:pPr>
              <w:shd w:val="clear" w:color="auto" w:fill="FFFFFF"/>
              <w:spacing w:after="0" w:line="315" w:lineRule="atLeast"/>
              <w:jc w:val="center"/>
              <w:textAlignment w:val="baseline"/>
              <w:rPr>
                <w:rFonts w:ascii="Times New Roman" w:eastAsia="Times New Roman" w:hAnsi="Times New Roman"/>
                <w:color w:val="000000"/>
                <w:spacing w:val="2"/>
                <w:sz w:val="28"/>
                <w:szCs w:val="28"/>
              </w:rPr>
            </w:pPr>
          </w:p>
        </w:tc>
      </w:tr>
      <w:tr w:rsidR="006651E3" w:rsidRPr="00252778" w:rsidTr="00E87F54">
        <w:trPr>
          <w:trHeight w:val="1266"/>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lastRenderedPageBreak/>
              <w:t>3</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Трубы канализационные напорные  </w:t>
            </w:r>
            <w:r w:rsidRPr="00252778">
              <w:rPr>
                <w:rFonts w:ascii="Times New Roman" w:eastAsia="Times New Roman" w:hAnsi="Times New Roman"/>
                <w:i/>
                <w:color w:val="000000"/>
                <w:spacing w:val="2"/>
                <w:sz w:val="28"/>
                <w:szCs w:val="28"/>
              </w:rPr>
              <w:t>ф</w:t>
            </w:r>
            <w:r w:rsidRPr="00252778">
              <w:rPr>
                <w:rFonts w:ascii="Times New Roman" w:eastAsia="Times New Roman" w:hAnsi="Times New Roman"/>
                <w:color w:val="000000"/>
                <w:spacing w:val="2"/>
                <w:sz w:val="28"/>
                <w:szCs w:val="28"/>
              </w:rPr>
              <w:t>80-250</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6,2 км</w:t>
            </w:r>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15500,0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15500,0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r w:rsidR="006651E3" w:rsidRPr="00252778" w:rsidTr="00E87F54">
        <w:trPr>
          <w:trHeight w:val="1128"/>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4</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Канализационная насосная станция (ГКНС)</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1 </w:t>
            </w:r>
            <w:proofErr w:type="spellStart"/>
            <w:proofErr w:type="gramStart"/>
            <w:r w:rsidRPr="00252778">
              <w:rPr>
                <w:rFonts w:ascii="Times New Roman" w:eastAsia="Times New Roman" w:hAnsi="Times New Roman"/>
                <w:color w:val="000000"/>
                <w:spacing w:val="2"/>
                <w:sz w:val="28"/>
                <w:szCs w:val="28"/>
              </w:rPr>
              <w:t>ед</w:t>
            </w:r>
            <w:proofErr w:type="spellEnd"/>
            <w:proofErr w:type="gramEnd"/>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400,0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400,0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r w:rsidR="006651E3" w:rsidRPr="00252778" w:rsidTr="00E87F54">
        <w:trPr>
          <w:trHeight w:val="1400"/>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5</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Канализационная насосная станция (КНС)</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7 </w:t>
            </w:r>
            <w:proofErr w:type="spellStart"/>
            <w:proofErr w:type="gramStart"/>
            <w:r w:rsidRPr="00252778">
              <w:rPr>
                <w:rFonts w:ascii="Times New Roman" w:eastAsia="Times New Roman" w:hAnsi="Times New Roman"/>
                <w:color w:val="000000"/>
                <w:spacing w:val="2"/>
                <w:sz w:val="28"/>
                <w:szCs w:val="28"/>
              </w:rPr>
              <w:t>ед</w:t>
            </w:r>
            <w:proofErr w:type="spellEnd"/>
            <w:proofErr w:type="gramEnd"/>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2450,0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2450,0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r w:rsidR="006651E3" w:rsidRPr="00252778" w:rsidTr="00E87F54">
        <w:trPr>
          <w:trHeight w:val="1420"/>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6</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Очистные сооружения канализации </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lang w:val="en-US"/>
              </w:rPr>
              <w:t>Q</w:t>
            </w:r>
            <w:r w:rsidRPr="00252778">
              <w:rPr>
                <w:rFonts w:ascii="Times New Roman" w:eastAsia="Times New Roman" w:hAnsi="Times New Roman"/>
                <w:color w:val="000000"/>
                <w:spacing w:val="2"/>
                <w:sz w:val="28"/>
                <w:szCs w:val="28"/>
              </w:rPr>
              <w:t>=1000,0 м</w:t>
            </w:r>
            <w:r w:rsidRPr="00252778">
              <w:rPr>
                <w:rFonts w:ascii="Times New Roman" w:eastAsia="Times New Roman" w:hAnsi="Times New Roman"/>
                <w:color w:val="000000"/>
                <w:spacing w:val="2"/>
                <w:sz w:val="28"/>
                <w:szCs w:val="28"/>
                <w:vertAlign w:val="superscript"/>
              </w:rPr>
              <w:t>3</w:t>
            </w:r>
            <w:r w:rsidRPr="00252778">
              <w:rPr>
                <w:rFonts w:ascii="Times New Roman" w:eastAsia="Times New Roman" w:hAnsi="Times New Roman"/>
                <w:color w:val="000000"/>
                <w:spacing w:val="2"/>
                <w:sz w:val="28"/>
                <w:szCs w:val="28"/>
              </w:rPr>
              <w:t>/</w:t>
            </w:r>
            <w:proofErr w:type="spellStart"/>
            <w:r w:rsidRPr="00252778">
              <w:rPr>
                <w:rFonts w:ascii="Times New Roman" w:eastAsia="Times New Roman" w:hAnsi="Times New Roman"/>
                <w:color w:val="000000"/>
                <w:spacing w:val="2"/>
                <w:sz w:val="28"/>
                <w:szCs w:val="28"/>
              </w:rPr>
              <w:t>сут</w:t>
            </w:r>
            <w:proofErr w:type="spellEnd"/>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42000,0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42000,0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r w:rsidR="006651E3" w:rsidRPr="00252778" w:rsidTr="00E87F54">
        <w:trPr>
          <w:trHeight w:val="673"/>
        </w:trPr>
        <w:tc>
          <w:tcPr>
            <w:tcW w:w="9547" w:type="dxa"/>
            <w:gridSpan w:val="7"/>
            <w:shd w:val="clear" w:color="auto" w:fill="EAF1DD" w:themeFill="accent3" w:themeFillTint="33"/>
            <w:vAlign w:val="center"/>
          </w:tcPr>
          <w:p w:rsidR="006651E3" w:rsidRPr="00252778" w:rsidRDefault="006651E3" w:rsidP="00E87F54">
            <w:pPr>
              <w:autoSpaceDE w:val="0"/>
              <w:autoSpaceDN w:val="0"/>
              <w:adjustRightInd w:val="0"/>
              <w:spacing w:after="0" w:line="240" w:lineRule="auto"/>
              <w:contextualSpacing/>
              <w:jc w:val="center"/>
              <w:rPr>
                <w:rFonts w:ascii="Times New Roman" w:hAnsi="Times New Roman"/>
                <w:color w:val="000000"/>
                <w:spacing w:val="2"/>
                <w:sz w:val="28"/>
                <w:szCs w:val="28"/>
                <w:shd w:val="clear" w:color="auto" w:fill="FFFFFF"/>
              </w:rPr>
            </w:pPr>
            <w:r w:rsidRPr="00252778">
              <w:rPr>
                <w:rFonts w:ascii="Times New Roman" w:hAnsi="Times New Roman"/>
                <w:b/>
                <w:bCs/>
                <w:i/>
                <w:color w:val="000000"/>
                <w:sz w:val="28"/>
                <w:szCs w:val="28"/>
              </w:rPr>
              <w:t>СТ. ВОРОНЦОВСКАЯ</w:t>
            </w:r>
          </w:p>
        </w:tc>
      </w:tr>
      <w:tr w:rsidR="006651E3" w:rsidRPr="00252778" w:rsidTr="00E87F54">
        <w:trPr>
          <w:trHeight w:val="1294"/>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7</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Трубы канализационные самотечные </w:t>
            </w:r>
            <w:r w:rsidRPr="00252778">
              <w:rPr>
                <w:rFonts w:ascii="Times New Roman" w:eastAsia="Times New Roman" w:hAnsi="Times New Roman"/>
                <w:i/>
                <w:color w:val="000000"/>
                <w:spacing w:val="2"/>
                <w:sz w:val="28"/>
                <w:szCs w:val="28"/>
              </w:rPr>
              <w:t>ф</w:t>
            </w:r>
            <w:r w:rsidRPr="00252778">
              <w:rPr>
                <w:rFonts w:ascii="Times New Roman" w:eastAsia="Times New Roman" w:hAnsi="Times New Roman"/>
                <w:color w:val="000000"/>
                <w:spacing w:val="2"/>
                <w:sz w:val="28"/>
                <w:szCs w:val="28"/>
              </w:rPr>
              <w:t>150-200</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3,55 км </w:t>
            </w:r>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8875,0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8875,0</w:t>
            </w:r>
          </w:p>
        </w:tc>
        <w:tc>
          <w:tcPr>
            <w:tcW w:w="2122" w:type="dxa"/>
            <w:vMerge w:val="restart"/>
          </w:tcPr>
          <w:p w:rsidR="006651E3" w:rsidRPr="00252778" w:rsidRDefault="006651E3" w:rsidP="00E87F54">
            <w:pPr>
              <w:spacing w:after="0" w:line="240" w:lineRule="auto"/>
              <w:rPr>
                <w:rFonts w:ascii="Times New Roman" w:eastAsia="Times New Roman" w:hAnsi="Times New Roman"/>
                <w:color w:val="000000"/>
                <w:spacing w:val="2"/>
                <w:sz w:val="28"/>
                <w:szCs w:val="28"/>
              </w:rPr>
            </w:pPr>
            <w:r w:rsidRPr="00252778">
              <w:rPr>
                <w:rFonts w:ascii="Times New Roman" w:hAnsi="Times New Roman"/>
                <w:bCs/>
                <w:color w:val="000000"/>
                <w:sz w:val="28"/>
                <w:szCs w:val="28"/>
              </w:rPr>
              <w:t xml:space="preserve">Для обеспечения 100% населения ст. Воронцовская централизованной системой водоотведения. Для качественной очистки воды, соответствующей </w:t>
            </w:r>
            <w:r w:rsidRPr="00252778">
              <w:rPr>
                <w:rFonts w:ascii="Times New Roman" w:hAnsi="Times New Roman"/>
                <w:color w:val="111111"/>
                <w:sz w:val="28"/>
                <w:szCs w:val="28"/>
              </w:rPr>
              <w:t xml:space="preserve">СанПиН 2.1.7.573-96. </w:t>
            </w:r>
            <w:r w:rsidRPr="00252778">
              <w:rPr>
                <w:rFonts w:ascii="Times New Roman" w:hAnsi="Times New Roman"/>
                <w:bCs/>
                <w:iCs/>
                <w:color w:val="111111"/>
                <w:sz w:val="28"/>
                <w:szCs w:val="28"/>
              </w:rPr>
              <w:t>«</w:t>
            </w:r>
            <w:r w:rsidRPr="00252778">
              <w:rPr>
                <w:rFonts w:ascii="Times New Roman" w:hAnsi="Times New Roman"/>
                <w:color w:val="111111"/>
                <w:sz w:val="28"/>
                <w:szCs w:val="28"/>
              </w:rPr>
              <w:t xml:space="preserve">Гигиенические требования к использованию </w:t>
            </w:r>
            <w:r w:rsidRPr="00252778">
              <w:rPr>
                <w:rFonts w:ascii="Times New Roman" w:hAnsi="Times New Roman"/>
                <w:color w:val="111111"/>
                <w:sz w:val="28"/>
                <w:szCs w:val="28"/>
              </w:rPr>
              <w:lastRenderedPageBreak/>
              <w:t>сточных вод и их осадков для орошения и удобрения</w:t>
            </w:r>
            <w:r w:rsidRPr="00252778">
              <w:rPr>
                <w:rFonts w:ascii="Times New Roman" w:hAnsi="Times New Roman"/>
                <w:bCs/>
                <w:iCs/>
                <w:color w:val="111111"/>
                <w:sz w:val="28"/>
                <w:szCs w:val="28"/>
              </w:rPr>
              <w:t>»</w:t>
            </w:r>
          </w:p>
        </w:tc>
      </w:tr>
      <w:tr w:rsidR="006651E3" w:rsidRPr="00252778" w:rsidTr="00E87F54">
        <w:trPr>
          <w:trHeight w:val="1256"/>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8</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Трубы канализационные напорные  </w:t>
            </w:r>
            <w:r w:rsidRPr="00252778">
              <w:rPr>
                <w:rFonts w:ascii="Times New Roman" w:eastAsia="Times New Roman" w:hAnsi="Times New Roman"/>
                <w:i/>
                <w:color w:val="000000"/>
                <w:spacing w:val="2"/>
                <w:sz w:val="28"/>
                <w:szCs w:val="28"/>
              </w:rPr>
              <w:t>ф</w:t>
            </w:r>
            <w:r w:rsidRPr="00252778">
              <w:rPr>
                <w:rFonts w:ascii="Times New Roman" w:eastAsia="Times New Roman" w:hAnsi="Times New Roman"/>
                <w:color w:val="000000"/>
                <w:spacing w:val="2"/>
                <w:sz w:val="28"/>
                <w:szCs w:val="28"/>
              </w:rPr>
              <w:t>80</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0,2 км</w:t>
            </w:r>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500,0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500,0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r w:rsidR="006651E3" w:rsidRPr="00252778" w:rsidTr="00E87F54">
        <w:trPr>
          <w:trHeight w:val="1146"/>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9</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Канализационная насосная станция (КНС)</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1 </w:t>
            </w:r>
            <w:proofErr w:type="spellStart"/>
            <w:proofErr w:type="gramStart"/>
            <w:r w:rsidRPr="00252778">
              <w:rPr>
                <w:rFonts w:ascii="Times New Roman" w:eastAsia="Times New Roman" w:hAnsi="Times New Roman"/>
                <w:color w:val="000000"/>
                <w:spacing w:val="2"/>
                <w:sz w:val="28"/>
                <w:szCs w:val="28"/>
              </w:rPr>
              <w:t>ед</w:t>
            </w:r>
            <w:proofErr w:type="spellEnd"/>
            <w:proofErr w:type="gramEnd"/>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350,0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350,0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r w:rsidR="006651E3" w:rsidRPr="00252778" w:rsidTr="00E87F54">
        <w:trPr>
          <w:trHeight w:val="1546"/>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10</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Очистные сооружения канализации </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lang w:val="en-US"/>
              </w:rPr>
              <w:t>Q</w:t>
            </w:r>
            <w:r w:rsidRPr="00252778">
              <w:rPr>
                <w:rFonts w:ascii="Times New Roman" w:eastAsia="Times New Roman" w:hAnsi="Times New Roman"/>
                <w:color w:val="000000"/>
                <w:spacing w:val="2"/>
                <w:sz w:val="28"/>
                <w:szCs w:val="28"/>
              </w:rPr>
              <w:t>=420,0 м</w:t>
            </w:r>
            <w:r w:rsidRPr="00252778">
              <w:rPr>
                <w:rFonts w:ascii="Times New Roman" w:eastAsia="Times New Roman" w:hAnsi="Times New Roman"/>
                <w:color w:val="000000"/>
                <w:spacing w:val="2"/>
                <w:sz w:val="28"/>
                <w:szCs w:val="28"/>
                <w:vertAlign w:val="superscript"/>
              </w:rPr>
              <w:t>3</w:t>
            </w:r>
            <w:r w:rsidRPr="00252778">
              <w:rPr>
                <w:rFonts w:ascii="Times New Roman" w:eastAsia="Times New Roman" w:hAnsi="Times New Roman"/>
                <w:color w:val="000000"/>
                <w:spacing w:val="2"/>
                <w:sz w:val="28"/>
                <w:szCs w:val="28"/>
              </w:rPr>
              <w:t>/</w:t>
            </w:r>
            <w:proofErr w:type="spellStart"/>
            <w:r w:rsidRPr="00252778">
              <w:rPr>
                <w:rFonts w:ascii="Times New Roman" w:eastAsia="Times New Roman" w:hAnsi="Times New Roman"/>
                <w:color w:val="000000"/>
                <w:spacing w:val="2"/>
                <w:sz w:val="28"/>
                <w:szCs w:val="28"/>
              </w:rPr>
              <w:t>сут</w:t>
            </w:r>
            <w:proofErr w:type="spellEnd"/>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9000,0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9000,0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bl>
    <w:p w:rsidR="006651E3" w:rsidRPr="00252778" w:rsidRDefault="006651E3" w:rsidP="006651E3">
      <w:pPr>
        <w:spacing w:after="0" w:line="240" w:lineRule="auto"/>
        <w:jc w:val="center"/>
        <w:rPr>
          <w:rFonts w:ascii="Times New Roman" w:hAnsi="Times New Roman"/>
          <w:b/>
          <w:bCs/>
          <w:i/>
          <w:color w:val="000000"/>
          <w:sz w:val="28"/>
          <w:szCs w:val="28"/>
        </w:rPr>
        <w:sectPr w:rsidR="006651E3" w:rsidRPr="00252778" w:rsidSect="00E87F54">
          <w:pgSz w:w="12240" w:h="15840"/>
          <w:pgMar w:top="397" w:right="1041" w:bottom="397" w:left="1701" w:header="720" w:footer="720" w:gutter="0"/>
          <w:cols w:space="720"/>
          <w:docGrid w:linePitch="299"/>
        </w:sect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
        <w:gridCol w:w="2357"/>
        <w:gridCol w:w="1250"/>
        <w:gridCol w:w="1157"/>
        <w:gridCol w:w="828"/>
        <w:gridCol w:w="1041"/>
        <w:gridCol w:w="2413"/>
      </w:tblGrid>
      <w:tr w:rsidR="006651E3" w:rsidRPr="00252778" w:rsidTr="00E87F54">
        <w:trPr>
          <w:trHeight w:val="673"/>
        </w:trPr>
        <w:tc>
          <w:tcPr>
            <w:tcW w:w="9547" w:type="dxa"/>
            <w:gridSpan w:val="7"/>
            <w:shd w:val="clear" w:color="auto" w:fill="EAF1DD" w:themeFill="accent3" w:themeFillTint="33"/>
            <w:vAlign w:val="center"/>
          </w:tcPr>
          <w:p w:rsidR="006651E3" w:rsidRPr="00252778" w:rsidRDefault="006651E3" w:rsidP="00E87F54">
            <w:pPr>
              <w:spacing w:after="0" w:line="240" w:lineRule="auto"/>
              <w:jc w:val="center"/>
              <w:rPr>
                <w:rFonts w:ascii="Times New Roman" w:eastAsia="Times New Roman" w:hAnsi="Times New Roman"/>
                <w:color w:val="000000"/>
                <w:spacing w:val="2"/>
                <w:sz w:val="28"/>
                <w:szCs w:val="28"/>
              </w:rPr>
            </w:pPr>
            <w:r w:rsidRPr="00252778">
              <w:rPr>
                <w:rFonts w:ascii="Times New Roman" w:hAnsi="Times New Roman"/>
                <w:b/>
                <w:bCs/>
                <w:i/>
                <w:color w:val="000000"/>
                <w:sz w:val="28"/>
                <w:szCs w:val="28"/>
              </w:rPr>
              <w:lastRenderedPageBreak/>
              <w:t>ПОС. НАЙДОРФ</w:t>
            </w:r>
          </w:p>
        </w:tc>
      </w:tr>
      <w:tr w:rsidR="006651E3" w:rsidRPr="00252778" w:rsidTr="00E87F54">
        <w:trPr>
          <w:trHeight w:val="1420"/>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11</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Трубы канализационные самотечные </w:t>
            </w:r>
            <w:r w:rsidRPr="00252778">
              <w:rPr>
                <w:rFonts w:ascii="Times New Roman" w:eastAsia="Times New Roman" w:hAnsi="Times New Roman"/>
                <w:i/>
                <w:color w:val="000000"/>
                <w:spacing w:val="2"/>
                <w:sz w:val="28"/>
                <w:szCs w:val="28"/>
              </w:rPr>
              <w:t>ф</w:t>
            </w:r>
            <w:r w:rsidRPr="00252778">
              <w:rPr>
                <w:rFonts w:ascii="Times New Roman" w:eastAsia="Times New Roman" w:hAnsi="Times New Roman"/>
                <w:color w:val="000000"/>
                <w:spacing w:val="2"/>
                <w:sz w:val="28"/>
                <w:szCs w:val="28"/>
              </w:rPr>
              <w:t>150-200</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3,8 км</w:t>
            </w:r>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9500,0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9500,0</w:t>
            </w:r>
          </w:p>
        </w:tc>
        <w:tc>
          <w:tcPr>
            <w:tcW w:w="2122" w:type="dxa"/>
            <w:vMerge w:val="restart"/>
          </w:tcPr>
          <w:p w:rsidR="006651E3" w:rsidRPr="00252778" w:rsidRDefault="006651E3" w:rsidP="00E87F54">
            <w:pPr>
              <w:spacing w:after="0" w:line="240" w:lineRule="auto"/>
              <w:rPr>
                <w:rFonts w:ascii="Times New Roman" w:eastAsia="Times New Roman" w:hAnsi="Times New Roman"/>
                <w:color w:val="000000"/>
                <w:spacing w:val="2"/>
                <w:sz w:val="28"/>
                <w:szCs w:val="28"/>
              </w:rPr>
            </w:pPr>
            <w:r w:rsidRPr="00252778">
              <w:rPr>
                <w:rFonts w:ascii="Times New Roman" w:hAnsi="Times New Roman"/>
                <w:bCs/>
                <w:color w:val="000000"/>
                <w:sz w:val="28"/>
                <w:szCs w:val="28"/>
              </w:rPr>
              <w:t xml:space="preserve">Для обеспечения 100% населения пос. Найдорф централизованной системой водоотведения. Для качественной очистки воды, соответствующей </w:t>
            </w:r>
            <w:r w:rsidRPr="00252778">
              <w:rPr>
                <w:rFonts w:ascii="Times New Roman" w:hAnsi="Times New Roman"/>
                <w:color w:val="111111"/>
                <w:sz w:val="28"/>
                <w:szCs w:val="28"/>
              </w:rPr>
              <w:t xml:space="preserve">СанПиН 2.1.7.573-96. </w:t>
            </w:r>
            <w:r w:rsidRPr="00252778">
              <w:rPr>
                <w:rFonts w:ascii="Times New Roman" w:hAnsi="Times New Roman"/>
                <w:bCs/>
                <w:iCs/>
                <w:color w:val="111111"/>
                <w:sz w:val="28"/>
                <w:szCs w:val="28"/>
              </w:rPr>
              <w:t>«</w:t>
            </w:r>
            <w:r w:rsidRPr="00252778">
              <w:rPr>
                <w:rFonts w:ascii="Times New Roman" w:hAnsi="Times New Roman"/>
                <w:color w:val="111111"/>
                <w:sz w:val="28"/>
                <w:szCs w:val="28"/>
              </w:rPr>
              <w:t>Гигиенические требования к использованию сточных вод и их осадков для орошения и удобрения</w:t>
            </w:r>
            <w:r w:rsidRPr="00252778">
              <w:rPr>
                <w:rFonts w:ascii="Times New Roman" w:hAnsi="Times New Roman"/>
                <w:bCs/>
                <w:iCs/>
                <w:color w:val="111111"/>
                <w:sz w:val="28"/>
                <w:szCs w:val="28"/>
              </w:rPr>
              <w:t>»</w:t>
            </w:r>
          </w:p>
        </w:tc>
      </w:tr>
      <w:tr w:rsidR="006651E3" w:rsidRPr="00252778" w:rsidTr="00E87F54">
        <w:trPr>
          <w:trHeight w:val="1270"/>
        </w:trPr>
        <w:tc>
          <w:tcPr>
            <w:tcW w:w="501" w:type="dxa"/>
            <w:shd w:val="clear" w:color="auto" w:fill="9BBB59" w:themeFill="accent3"/>
          </w:tcPr>
          <w:p w:rsidR="006651E3" w:rsidRPr="00252778" w:rsidRDefault="006651E3" w:rsidP="00E87F54">
            <w:pPr>
              <w:spacing w:after="0" w:line="240" w:lineRule="auto"/>
              <w:rPr>
                <w:rFonts w:ascii="Times New Roman" w:eastAsia="Times New Roman" w:hAnsi="Times New Roman"/>
                <w:b/>
                <w:i/>
                <w:color w:val="000000"/>
                <w:spacing w:val="2"/>
                <w:sz w:val="28"/>
                <w:szCs w:val="28"/>
              </w:rPr>
            </w:pPr>
          </w:p>
          <w:p w:rsidR="006651E3" w:rsidRPr="00252778" w:rsidRDefault="006651E3" w:rsidP="00E87F54">
            <w:pPr>
              <w:spacing w:after="0" w:line="240" w:lineRule="auto"/>
              <w:rPr>
                <w:rFonts w:ascii="Times New Roman" w:eastAsia="Times New Roman" w:hAnsi="Times New Roman"/>
                <w:b/>
                <w:i/>
                <w:color w:val="000000"/>
                <w:spacing w:val="2"/>
                <w:sz w:val="28"/>
                <w:szCs w:val="28"/>
              </w:rPr>
            </w:pPr>
          </w:p>
          <w:p w:rsidR="006651E3" w:rsidRPr="00252778" w:rsidRDefault="006651E3" w:rsidP="00E87F54">
            <w:pPr>
              <w:spacing w:after="0" w:line="240" w:lineRule="auto"/>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12</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Трубы канализационные напорные  </w:t>
            </w:r>
            <w:r w:rsidRPr="00252778">
              <w:rPr>
                <w:rFonts w:ascii="Times New Roman" w:eastAsia="Times New Roman" w:hAnsi="Times New Roman"/>
                <w:i/>
                <w:color w:val="000000"/>
                <w:spacing w:val="2"/>
                <w:sz w:val="28"/>
                <w:szCs w:val="28"/>
              </w:rPr>
              <w:t>ф</w:t>
            </w:r>
            <w:r w:rsidRPr="00252778">
              <w:rPr>
                <w:rFonts w:ascii="Times New Roman" w:eastAsia="Times New Roman" w:hAnsi="Times New Roman"/>
                <w:color w:val="000000"/>
                <w:spacing w:val="2"/>
                <w:sz w:val="28"/>
                <w:szCs w:val="28"/>
              </w:rPr>
              <w:t>80</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0,2 км</w:t>
            </w:r>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500,0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500,0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r w:rsidR="006651E3" w:rsidRPr="00252778" w:rsidTr="00E87F54">
        <w:trPr>
          <w:trHeight w:val="1274"/>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13</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Канализационная насосная станция (КНС)</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1 </w:t>
            </w:r>
            <w:proofErr w:type="spellStart"/>
            <w:proofErr w:type="gramStart"/>
            <w:r w:rsidRPr="00252778">
              <w:rPr>
                <w:rFonts w:ascii="Times New Roman" w:eastAsia="Times New Roman" w:hAnsi="Times New Roman"/>
                <w:color w:val="000000"/>
                <w:spacing w:val="2"/>
                <w:sz w:val="28"/>
                <w:szCs w:val="28"/>
              </w:rPr>
              <w:t>ед</w:t>
            </w:r>
            <w:proofErr w:type="spellEnd"/>
            <w:proofErr w:type="gramEnd"/>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350,0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350,0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r w:rsidR="006651E3" w:rsidRPr="00252778" w:rsidTr="00E87F54">
        <w:trPr>
          <w:trHeight w:val="1406"/>
        </w:trPr>
        <w:tc>
          <w:tcPr>
            <w:tcW w:w="501" w:type="dxa"/>
            <w:shd w:val="clear" w:color="auto" w:fill="9BBB59" w:themeFill="accent3"/>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b/>
                <w:i/>
                <w:color w:val="000000"/>
                <w:spacing w:val="2"/>
                <w:sz w:val="28"/>
                <w:szCs w:val="28"/>
              </w:rPr>
            </w:pPr>
            <w:r w:rsidRPr="00252778">
              <w:rPr>
                <w:rFonts w:ascii="Times New Roman" w:eastAsia="Times New Roman" w:hAnsi="Times New Roman"/>
                <w:b/>
                <w:i/>
                <w:color w:val="000000"/>
                <w:spacing w:val="2"/>
                <w:sz w:val="28"/>
                <w:szCs w:val="28"/>
              </w:rPr>
              <w:t>14</w:t>
            </w:r>
          </w:p>
        </w:tc>
        <w:tc>
          <w:tcPr>
            <w:tcW w:w="2033" w:type="dxa"/>
            <w:vAlign w:val="center"/>
          </w:tcPr>
          <w:p w:rsidR="006651E3" w:rsidRPr="00252778" w:rsidRDefault="006651E3" w:rsidP="00E87F54">
            <w:pPr>
              <w:tabs>
                <w:tab w:val="left" w:pos="2895"/>
              </w:tabs>
              <w:spacing w:after="0" w:line="240" w:lineRule="auto"/>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Очистные сооружения канализации </w:t>
            </w:r>
          </w:p>
        </w:tc>
        <w:tc>
          <w:tcPr>
            <w:tcW w:w="1305"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lang w:val="en-US"/>
              </w:rPr>
              <w:t>Q</w:t>
            </w:r>
            <w:r w:rsidRPr="00252778">
              <w:rPr>
                <w:rFonts w:ascii="Times New Roman" w:eastAsia="Times New Roman" w:hAnsi="Times New Roman"/>
                <w:color w:val="000000"/>
                <w:spacing w:val="2"/>
                <w:sz w:val="28"/>
                <w:szCs w:val="28"/>
              </w:rPr>
              <w:t>=420,0 м</w:t>
            </w:r>
            <w:r w:rsidRPr="00252778">
              <w:rPr>
                <w:rFonts w:ascii="Times New Roman" w:eastAsia="Times New Roman" w:hAnsi="Times New Roman"/>
                <w:color w:val="000000"/>
                <w:spacing w:val="2"/>
                <w:sz w:val="28"/>
                <w:szCs w:val="28"/>
                <w:vertAlign w:val="superscript"/>
              </w:rPr>
              <w:t>3</w:t>
            </w:r>
            <w:r w:rsidRPr="00252778">
              <w:rPr>
                <w:rFonts w:ascii="Times New Roman" w:eastAsia="Times New Roman" w:hAnsi="Times New Roman"/>
                <w:color w:val="000000"/>
                <w:spacing w:val="2"/>
                <w:sz w:val="28"/>
                <w:szCs w:val="28"/>
              </w:rPr>
              <w:t>/</w:t>
            </w:r>
            <w:proofErr w:type="spellStart"/>
            <w:r w:rsidRPr="00252778">
              <w:rPr>
                <w:rFonts w:ascii="Times New Roman" w:eastAsia="Times New Roman" w:hAnsi="Times New Roman"/>
                <w:color w:val="000000"/>
                <w:spacing w:val="2"/>
                <w:sz w:val="28"/>
                <w:szCs w:val="28"/>
              </w:rPr>
              <w:t>сут</w:t>
            </w:r>
            <w:proofErr w:type="spellEnd"/>
          </w:p>
        </w:tc>
        <w:tc>
          <w:tcPr>
            <w:tcW w:w="144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9000,0</w:t>
            </w:r>
          </w:p>
        </w:tc>
        <w:tc>
          <w:tcPr>
            <w:tcW w:w="1030"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0,00</w:t>
            </w:r>
          </w:p>
        </w:tc>
        <w:tc>
          <w:tcPr>
            <w:tcW w:w="1116" w:type="dxa"/>
            <w:vAlign w:val="center"/>
          </w:tcPr>
          <w:p w:rsidR="006651E3" w:rsidRPr="00252778" w:rsidRDefault="006651E3" w:rsidP="00E87F54">
            <w:pPr>
              <w:tabs>
                <w:tab w:val="left" w:pos="2895"/>
              </w:tabs>
              <w:spacing w:after="0" w:line="240" w:lineRule="auto"/>
              <w:jc w:val="center"/>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9000,0</w:t>
            </w:r>
          </w:p>
        </w:tc>
        <w:tc>
          <w:tcPr>
            <w:tcW w:w="2122" w:type="dxa"/>
            <w:vMerge/>
          </w:tcPr>
          <w:p w:rsidR="006651E3" w:rsidRPr="00252778" w:rsidRDefault="006651E3" w:rsidP="00E87F54">
            <w:pPr>
              <w:spacing w:after="0" w:line="240" w:lineRule="auto"/>
              <w:rPr>
                <w:rFonts w:ascii="Times New Roman" w:eastAsia="Times New Roman" w:hAnsi="Times New Roman"/>
                <w:color w:val="000000"/>
                <w:spacing w:val="2"/>
                <w:sz w:val="28"/>
                <w:szCs w:val="28"/>
              </w:rPr>
            </w:pPr>
          </w:p>
        </w:tc>
      </w:tr>
    </w:tbl>
    <w:p w:rsidR="006651E3" w:rsidRPr="00252778" w:rsidRDefault="006651E3" w:rsidP="006651E3">
      <w:pPr>
        <w:spacing w:before="240" w:line="240" w:lineRule="auto"/>
        <w:jc w:val="center"/>
        <w:rPr>
          <w:rFonts w:ascii="Times New Roman" w:hAnsi="Times New Roman"/>
          <w:b/>
          <w:i/>
          <w:sz w:val="28"/>
          <w:szCs w:val="28"/>
        </w:rPr>
      </w:pPr>
      <w:r w:rsidRPr="00252778">
        <w:rPr>
          <w:rFonts w:ascii="Times New Roman" w:hAnsi="Times New Roman"/>
          <w:b/>
          <w:i/>
          <w:sz w:val="28"/>
          <w:szCs w:val="28"/>
        </w:rPr>
        <w:t>2.4.3 Технические обоснования основных мероприятий по реализации схем водоотведения</w:t>
      </w:r>
      <w:bookmarkEnd w:id="42"/>
    </w:p>
    <w:p w:rsidR="006651E3" w:rsidRPr="00252778" w:rsidRDefault="006651E3" w:rsidP="006651E3">
      <w:pPr>
        <w:autoSpaceDE w:val="0"/>
        <w:autoSpaceDN w:val="0"/>
        <w:adjustRightInd w:val="0"/>
        <w:spacing w:after="0" w:line="360" w:lineRule="auto"/>
        <w:ind w:firstLine="708"/>
        <w:jc w:val="both"/>
        <w:rPr>
          <w:rFonts w:ascii="Times New Roman" w:hAnsi="Times New Roman"/>
          <w:bCs/>
          <w:sz w:val="28"/>
          <w:szCs w:val="28"/>
        </w:rPr>
      </w:pPr>
      <w:bookmarkStart w:id="43" w:name="_Toc388883741"/>
      <w:r w:rsidRPr="00252778">
        <w:rPr>
          <w:rFonts w:ascii="Times New Roman" w:hAnsi="Times New Roman"/>
          <w:spacing w:val="2"/>
          <w:sz w:val="28"/>
          <w:szCs w:val="28"/>
          <w:shd w:val="clear" w:color="auto" w:fill="FFFFFF"/>
        </w:rPr>
        <w:t>Технические обоснования основных мероприятий описаны в таблице 26 (графа 7).</w:t>
      </w: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t>2.4.4 Сведения о вновь строящихся, реконструируемых и предлагаемых к выводу из эксплуатации объектах централизованной системы водоотведения</w:t>
      </w:r>
      <w:bookmarkEnd w:id="43"/>
    </w:p>
    <w:p w:rsidR="006651E3" w:rsidRPr="00252778" w:rsidRDefault="006651E3" w:rsidP="006651E3">
      <w:pPr>
        <w:shd w:val="clear" w:color="auto" w:fill="FFFFFF"/>
        <w:spacing w:after="0" w:line="360" w:lineRule="auto"/>
        <w:textAlignment w:val="baseline"/>
        <w:rPr>
          <w:rFonts w:ascii="Times New Roman" w:eastAsia="Times New Roman" w:hAnsi="Times New Roman"/>
          <w:i/>
          <w:color w:val="000000" w:themeColor="text1"/>
          <w:spacing w:val="2"/>
          <w:sz w:val="28"/>
          <w:szCs w:val="28"/>
        </w:rPr>
      </w:pPr>
      <w:bookmarkStart w:id="44" w:name="_Toc388883742"/>
      <w:r w:rsidRPr="00252778">
        <w:rPr>
          <w:rFonts w:ascii="Times New Roman" w:eastAsia="Times New Roman" w:hAnsi="Times New Roman"/>
          <w:b/>
          <w:bCs/>
          <w:i/>
          <w:color w:val="000000" w:themeColor="text1"/>
          <w:spacing w:val="2"/>
          <w:sz w:val="28"/>
          <w:szCs w:val="28"/>
        </w:rPr>
        <w:t>Сведения об объектах, планируемых к новому строительству:</w:t>
      </w:r>
    </w:p>
    <w:p w:rsidR="006651E3" w:rsidRPr="00252778" w:rsidRDefault="006651E3" w:rsidP="006651E3">
      <w:pPr>
        <w:shd w:val="clear" w:color="auto" w:fill="FFFFFF"/>
        <w:spacing w:after="0" w:line="360" w:lineRule="auto"/>
        <w:jc w:val="both"/>
        <w:textAlignment w:val="baseline"/>
        <w:rPr>
          <w:rFonts w:ascii="Times New Roman" w:eastAsia="Times New Roman" w:hAnsi="Times New Roman"/>
          <w:i/>
          <w:color w:val="000000"/>
          <w:spacing w:val="2"/>
          <w:sz w:val="28"/>
          <w:szCs w:val="28"/>
        </w:rPr>
      </w:pPr>
      <w:r w:rsidRPr="00252778">
        <w:rPr>
          <w:rFonts w:ascii="Times New Roman" w:eastAsia="Times New Roman" w:hAnsi="Times New Roman"/>
          <w:color w:val="000000" w:themeColor="text1"/>
          <w:spacing w:val="2"/>
          <w:sz w:val="28"/>
          <w:szCs w:val="28"/>
        </w:rPr>
        <w:tab/>
      </w:r>
      <w:r w:rsidRPr="00252778">
        <w:rPr>
          <w:rFonts w:ascii="Times New Roman" w:eastAsia="Times New Roman" w:hAnsi="Times New Roman"/>
          <w:b/>
          <w:bCs/>
          <w:i/>
          <w:color w:val="000000"/>
          <w:spacing w:val="2"/>
          <w:sz w:val="28"/>
          <w:szCs w:val="28"/>
        </w:rPr>
        <w:t>Сведения об объектах, планируемых к новому строительству:</w:t>
      </w:r>
    </w:p>
    <w:p w:rsidR="006651E3" w:rsidRPr="00252778" w:rsidRDefault="006651E3" w:rsidP="006651E3">
      <w:pPr>
        <w:numPr>
          <w:ilvl w:val="0"/>
          <w:numId w:val="10"/>
        </w:numPr>
        <w:shd w:val="clear" w:color="auto" w:fill="FFFFFF"/>
        <w:spacing w:after="0" w:line="360" w:lineRule="auto"/>
        <w:contextualSpacing/>
        <w:jc w:val="both"/>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Строительство новой канализационной сети протяженностью 39,25 км.</w:t>
      </w:r>
    </w:p>
    <w:p w:rsidR="006651E3" w:rsidRPr="00252778" w:rsidRDefault="006651E3" w:rsidP="006651E3">
      <w:pPr>
        <w:numPr>
          <w:ilvl w:val="0"/>
          <w:numId w:val="10"/>
        </w:numPr>
        <w:shd w:val="clear" w:color="auto" w:fill="FFFFFF"/>
        <w:spacing w:after="0" w:line="360" w:lineRule="auto"/>
        <w:contextualSpacing/>
        <w:jc w:val="both"/>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 xml:space="preserve">Строительство КОС – 3 </w:t>
      </w:r>
      <w:proofErr w:type="spellStart"/>
      <w:proofErr w:type="gramStart"/>
      <w:r w:rsidRPr="00252778">
        <w:rPr>
          <w:rFonts w:ascii="Times New Roman" w:eastAsia="Times New Roman" w:hAnsi="Times New Roman"/>
          <w:color w:val="000000"/>
          <w:spacing w:val="2"/>
          <w:sz w:val="28"/>
          <w:szCs w:val="28"/>
        </w:rPr>
        <w:t>ед</w:t>
      </w:r>
      <w:proofErr w:type="spellEnd"/>
      <w:proofErr w:type="gramEnd"/>
      <w:r w:rsidRPr="00252778">
        <w:rPr>
          <w:rFonts w:ascii="Times New Roman" w:eastAsia="Times New Roman" w:hAnsi="Times New Roman"/>
          <w:color w:val="000000"/>
          <w:spacing w:val="2"/>
          <w:sz w:val="28"/>
          <w:szCs w:val="28"/>
        </w:rPr>
        <w:t>;</w:t>
      </w:r>
    </w:p>
    <w:p w:rsidR="006651E3" w:rsidRPr="00252778" w:rsidRDefault="006651E3" w:rsidP="006651E3">
      <w:pPr>
        <w:numPr>
          <w:ilvl w:val="0"/>
          <w:numId w:val="10"/>
        </w:numPr>
        <w:shd w:val="clear" w:color="auto" w:fill="FFFFFF"/>
        <w:spacing w:after="0" w:line="360" w:lineRule="auto"/>
        <w:contextualSpacing/>
        <w:jc w:val="both"/>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Строительство КНС – 9 ед.</w:t>
      </w:r>
    </w:p>
    <w:p w:rsidR="006651E3" w:rsidRPr="00252778" w:rsidRDefault="006651E3" w:rsidP="006651E3">
      <w:pPr>
        <w:shd w:val="clear" w:color="auto" w:fill="FFFFFF"/>
        <w:spacing w:after="0" w:line="360" w:lineRule="auto"/>
        <w:textAlignment w:val="baseline"/>
        <w:rPr>
          <w:rFonts w:ascii="Times New Roman" w:eastAsia="Times New Roman" w:hAnsi="Times New Roman"/>
          <w:b/>
          <w:bCs/>
          <w:i/>
          <w:color w:val="000000"/>
          <w:spacing w:val="2"/>
          <w:sz w:val="28"/>
          <w:szCs w:val="28"/>
        </w:rPr>
      </w:pPr>
      <w:r w:rsidRPr="00252778">
        <w:rPr>
          <w:rFonts w:ascii="Times New Roman" w:eastAsia="Times New Roman" w:hAnsi="Times New Roman"/>
          <w:b/>
          <w:bCs/>
          <w:i/>
          <w:color w:val="000000"/>
          <w:spacing w:val="2"/>
          <w:sz w:val="28"/>
          <w:szCs w:val="28"/>
        </w:rPr>
        <w:t>Сведения об объектах, планируемых к реконструкции.</w:t>
      </w:r>
    </w:p>
    <w:p w:rsidR="006651E3" w:rsidRPr="00252778" w:rsidRDefault="006651E3" w:rsidP="006651E3">
      <w:pPr>
        <w:shd w:val="clear" w:color="auto" w:fill="FFFFFF"/>
        <w:spacing w:after="0" w:line="360" w:lineRule="auto"/>
        <w:ind w:left="502"/>
        <w:contextualSpacing/>
        <w:textAlignment w:val="baseline"/>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Объекты, планируемые к реконструкции, отсутствуют.</w:t>
      </w:r>
    </w:p>
    <w:p w:rsidR="006651E3" w:rsidRPr="00252778" w:rsidRDefault="006651E3" w:rsidP="006651E3">
      <w:pPr>
        <w:shd w:val="clear" w:color="auto" w:fill="FFFFFF"/>
        <w:spacing w:after="0" w:line="360" w:lineRule="auto"/>
        <w:textAlignment w:val="baseline"/>
        <w:rPr>
          <w:rFonts w:ascii="Times New Roman" w:eastAsia="Times New Roman" w:hAnsi="Times New Roman"/>
          <w:i/>
          <w:color w:val="000000"/>
          <w:spacing w:val="2"/>
          <w:sz w:val="28"/>
          <w:szCs w:val="28"/>
        </w:rPr>
      </w:pPr>
      <w:r w:rsidRPr="00252778">
        <w:rPr>
          <w:rFonts w:ascii="Times New Roman" w:eastAsia="Times New Roman" w:hAnsi="Times New Roman"/>
          <w:b/>
          <w:bCs/>
          <w:i/>
          <w:color w:val="000000"/>
          <w:spacing w:val="2"/>
          <w:sz w:val="28"/>
          <w:szCs w:val="28"/>
        </w:rPr>
        <w:lastRenderedPageBreak/>
        <w:t>Сведения об объектах, планируемых к выводу из эксплуатации.</w:t>
      </w:r>
    </w:p>
    <w:p w:rsidR="006651E3" w:rsidRPr="00252778" w:rsidRDefault="006651E3" w:rsidP="006651E3">
      <w:pPr>
        <w:spacing w:line="360" w:lineRule="auto"/>
        <w:jc w:val="center"/>
        <w:rPr>
          <w:rFonts w:ascii="Times New Roman" w:eastAsia="Times New Roman" w:hAnsi="Times New Roman"/>
          <w:color w:val="000000"/>
          <w:spacing w:val="2"/>
          <w:sz w:val="28"/>
          <w:szCs w:val="28"/>
        </w:rPr>
      </w:pPr>
      <w:r w:rsidRPr="00252778">
        <w:rPr>
          <w:rFonts w:ascii="Times New Roman" w:eastAsia="Times New Roman" w:hAnsi="Times New Roman"/>
          <w:color w:val="000000"/>
          <w:spacing w:val="2"/>
          <w:sz w:val="28"/>
          <w:szCs w:val="28"/>
        </w:rPr>
        <w:t>Объекты, планируемые к выводу из эксплуатации, отсутствуют.</w:t>
      </w:r>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hAnsi="Times New Roman"/>
          <w:b/>
          <w:i/>
          <w:sz w:val="28"/>
          <w:szCs w:val="28"/>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44"/>
    </w:p>
    <w:p w:rsidR="006651E3" w:rsidRPr="00252778" w:rsidRDefault="006651E3" w:rsidP="006651E3">
      <w:pPr>
        <w:autoSpaceDE w:val="0"/>
        <w:autoSpaceDN w:val="0"/>
        <w:adjustRightInd w:val="0"/>
        <w:spacing w:after="0" w:line="360" w:lineRule="auto"/>
        <w:ind w:firstLine="851"/>
        <w:jc w:val="both"/>
        <w:rPr>
          <w:rFonts w:ascii="Times New Roman" w:hAnsi="Times New Roman"/>
          <w:bCs/>
          <w:sz w:val="28"/>
          <w:szCs w:val="28"/>
        </w:rPr>
      </w:pPr>
      <w:bookmarkStart w:id="45" w:name="_Toc388883743"/>
      <w:r w:rsidRPr="00252778">
        <w:rPr>
          <w:rFonts w:ascii="Times New Roman" w:hAnsi="Times New Roman"/>
          <w:bCs/>
          <w:sz w:val="28"/>
          <w:szCs w:val="28"/>
        </w:rPr>
        <w:t xml:space="preserve">В </w:t>
      </w:r>
      <w:r w:rsidRPr="00252778">
        <w:rPr>
          <w:rFonts w:ascii="Times New Roman" w:hAnsi="Times New Roman"/>
          <w:sz w:val="28"/>
          <w:szCs w:val="28"/>
        </w:rPr>
        <w:t xml:space="preserve">Нововеличковском сельском поселении </w:t>
      </w:r>
      <w:r w:rsidRPr="00252778">
        <w:rPr>
          <w:rFonts w:ascii="Times New Roman" w:hAnsi="Times New Roman"/>
          <w:bCs/>
          <w:sz w:val="28"/>
          <w:szCs w:val="28"/>
        </w:rPr>
        <w:t>отсутствуют системы диспетчеризации, телемеханизации и автоматизированные системы управления режимами водоотведения на объектах организаций, осуществляющих водоотведение. На конец расчетного периода планируется организовать в муниципальном образовании аварийную и диспетчерскую службы.</w:t>
      </w:r>
    </w:p>
    <w:p w:rsidR="006651E3" w:rsidRPr="00252778" w:rsidRDefault="006651E3" w:rsidP="006651E3">
      <w:pPr>
        <w:autoSpaceDE w:val="0"/>
        <w:autoSpaceDN w:val="0"/>
        <w:adjustRightInd w:val="0"/>
        <w:spacing w:after="0" w:line="360" w:lineRule="auto"/>
        <w:ind w:firstLine="851"/>
        <w:jc w:val="both"/>
        <w:rPr>
          <w:rFonts w:ascii="Times New Roman" w:hAnsi="Times New Roman"/>
          <w:bCs/>
          <w:sz w:val="28"/>
          <w:szCs w:val="28"/>
        </w:rPr>
      </w:pPr>
      <w:r w:rsidRPr="00252778">
        <w:rPr>
          <w:rFonts w:ascii="Times New Roman" w:hAnsi="Times New Roman"/>
          <w:bCs/>
          <w:sz w:val="28"/>
          <w:szCs w:val="28"/>
        </w:rPr>
        <w:t xml:space="preserve">Также на наиболее проблематичных участках трубопровода рекомендуется установить датчики разрыва трубы. </w:t>
      </w:r>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r w:rsidRPr="00252778">
        <w:rPr>
          <w:rFonts w:ascii="Times New Roman" w:hAnsi="Times New Roman"/>
          <w:b/>
          <w:i/>
          <w:sz w:val="28"/>
          <w:szCs w:val="28"/>
        </w:rPr>
        <w:t xml:space="preserve">2.4.6 Описание вариантов маршрутов прохождения трубопроводов (трасс) по территории городского поселения, расположения намечаемых площадок под </w:t>
      </w:r>
      <w:bookmarkStart w:id="46" w:name="_Toc388883744"/>
      <w:bookmarkEnd w:id="45"/>
      <w:r w:rsidRPr="00252778">
        <w:rPr>
          <w:rFonts w:ascii="Times New Roman" w:hAnsi="Times New Roman"/>
          <w:sz w:val="28"/>
          <w:szCs w:val="28"/>
        </w:rPr>
        <w:t xml:space="preserve">Маршруты прохождения трубопроводов по территории муниципального образования и расположения площадок под объекты водоотведения будет возможно определить только после </w:t>
      </w:r>
      <w:proofErr w:type="spellStart"/>
      <w:r w:rsidRPr="00252778">
        <w:rPr>
          <w:rFonts w:ascii="Times New Roman" w:hAnsi="Times New Roman"/>
          <w:sz w:val="28"/>
          <w:szCs w:val="28"/>
        </w:rPr>
        <w:t>предпроектных</w:t>
      </w:r>
      <w:proofErr w:type="spellEnd"/>
      <w:r w:rsidRPr="00252778">
        <w:rPr>
          <w:rFonts w:ascii="Times New Roman" w:hAnsi="Times New Roman"/>
          <w:sz w:val="28"/>
          <w:szCs w:val="28"/>
        </w:rPr>
        <w:t xml:space="preserve"> изысканий и геодезических исследований. К 2025 году планируется 100% обеспечение населения системой водоотведения.</w:t>
      </w:r>
    </w:p>
    <w:p w:rsidR="006651E3" w:rsidRPr="00252778" w:rsidRDefault="006651E3" w:rsidP="006651E3">
      <w:pPr>
        <w:autoSpaceDE w:val="0"/>
        <w:autoSpaceDN w:val="0"/>
        <w:adjustRightInd w:val="0"/>
        <w:spacing w:after="0" w:line="360" w:lineRule="auto"/>
        <w:ind w:firstLine="709"/>
        <w:jc w:val="both"/>
        <w:rPr>
          <w:rFonts w:ascii="Times New Roman" w:hAnsi="Times New Roman"/>
          <w:sz w:val="28"/>
          <w:szCs w:val="28"/>
        </w:rPr>
      </w:pPr>
      <w:r w:rsidRPr="00252778">
        <w:rPr>
          <w:rFonts w:ascii="Times New Roman" w:hAnsi="Times New Roman"/>
          <w:sz w:val="28"/>
          <w:szCs w:val="28"/>
        </w:rPr>
        <w:t>Новое строительство канализационной системы позволяет внедрить новые технологии прокладки инженерных сетей. Самотечные сети предусматриваются со смотровыми колодцами из труб ПВХ.</w:t>
      </w:r>
    </w:p>
    <w:p w:rsidR="006651E3" w:rsidRPr="00252778" w:rsidRDefault="006651E3" w:rsidP="006651E3">
      <w:pPr>
        <w:spacing w:line="360" w:lineRule="auto"/>
        <w:jc w:val="center"/>
        <w:rPr>
          <w:rFonts w:ascii="Times New Roman" w:hAnsi="Times New Roman"/>
          <w:b/>
          <w:i/>
          <w:sz w:val="28"/>
          <w:szCs w:val="28"/>
        </w:rPr>
      </w:pPr>
      <w:r w:rsidRPr="00252778">
        <w:rPr>
          <w:rFonts w:ascii="Times New Roman" w:hAnsi="Times New Roman"/>
          <w:b/>
          <w:i/>
          <w:sz w:val="28"/>
          <w:szCs w:val="28"/>
        </w:rPr>
        <w:t xml:space="preserve">2.4.7 Границы и характеристики охранных зон сетей и сооружений централизованной системы </w:t>
      </w:r>
      <w:bookmarkEnd w:id="46"/>
      <w:r w:rsidRPr="00252778">
        <w:rPr>
          <w:rFonts w:ascii="Times New Roman" w:hAnsi="Times New Roman"/>
          <w:b/>
          <w:i/>
          <w:sz w:val="28"/>
          <w:szCs w:val="28"/>
        </w:rPr>
        <w:t>водоотведения</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47" w:name="_Toc388883745"/>
      <w:r w:rsidRPr="00252778">
        <w:rPr>
          <w:rFonts w:ascii="Times New Roman" w:hAnsi="Times New Roman"/>
          <w:sz w:val="28"/>
          <w:szCs w:val="28"/>
        </w:rPr>
        <w:t xml:space="preserve">Любая канализация централизованного или автономного типа является объектом, представляющим повышенную опасность, поскольку при аварийной ситуации загрязненные сточные воды способны нанести </w:t>
      </w:r>
      <w:r w:rsidRPr="00252778">
        <w:rPr>
          <w:rFonts w:ascii="Times New Roman" w:hAnsi="Times New Roman"/>
          <w:sz w:val="28"/>
          <w:szCs w:val="28"/>
        </w:rPr>
        <w:lastRenderedPageBreak/>
        <w:t>существенный вред окружающей среде и имеющимся источникам водоснабжения. Чтобы не допустить подобных негативных последствий, вокруг водоотводящих трасс организовывается охранная зона канализации. Основные нормативные требования к размеру охранных зон прописаны в следующих нормативных документах – СП- 31.13333.2012 «Канализация, наружные сети и сооружения», СНиП 2.05.06 – 84 «Магистральные трубопроводы. Строительные нормы и правила».</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В этих документах отмечаются общие нормативы, что же касается более конкретных цифр, то они устанавливаются индивидуально в каждом регионе местными органами представительской власти или определяются проектом водоотведения на территории </w:t>
      </w:r>
      <w:r w:rsidRPr="00252778">
        <w:rPr>
          <w:rFonts w:ascii="Times New Roman" w:hAnsi="Times New Roman"/>
          <w:bCs/>
          <w:sz w:val="28"/>
          <w:szCs w:val="28"/>
        </w:rPr>
        <w:t>Нововеличковского</w:t>
      </w:r>
      <w:r w:rsidRPr="00252778">
        <w:rPr>
          <w:rFonts w:ascii="Times New Roman" w:hAnsi="Times New Roman"/>
          <w:sz w:val="28"/>
          <w:szCs w:val="28"/>
        </w:rPr>
        <w:t xml:space="preserve"> сельского поселения.</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Охранная зона канализации. Основные нормы:</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 для обычных условий охранная зона канализации напорного и самотечного типов составляет по 5 метров в каждую сторону. </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Причем, точкой отсчета считается боковой край стенки трубопровода;</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 для особых условий, с пониженной среднегодовой температурой, высокой </w:t>
      </w:r>
      <w:proofErr w:type="spellStart"/>
      <w:r w:rsidRPr="00252778">
        <w:rPr>
          <w:rFonts w:ascii="Times New Roman" w:hAnsi="Times New Roman"/>
          <w:sz w:val="28"/>
          <w:szCs w:val="28"/>
        </w:rPr>
        <w:t>сейсмоопасностью</w:t>
      </w:r>
      <w:proofErr w:type="spellEnd"/>
      <w:r w:rsidRPr="00252778">
        <w:rPr>
          <w:rFonts w:ascii="Times New Roman" w:hAnsi="Times New Roman"/>
          <w:sz w:val="28"/>
          <w:szCs w:val="28"/>
        </w:rPr>
        <w:t xml:space="preserve"> или переувлажненным грунтом, охранная зона канализации может увеличиваться вдвое и достигать 10 метров;</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охранная зона канализации на территории у водоемов и подземных источников расширена до 250 метров – от уреза воды рек, 100 метров – от берега озера и 50 метров - от подземных источников;</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 нормативные требования к взаимному расположению канализационного трубопровода и </w:t>
      </w:r>
      <w:proofErr w:type="spellStart"/>
      <w:r w:rsidRPr="00252778">
        <w:rPr>
          <w:rFonts w:ascii="Times New Roman" w:hAnsi="Times New Roman"/>
          <w:sz w:val="28"/>
          <w:szCs w:val="28"/>
        </w:rPr>
        <w:t>водоснабжающих</w:t>
      </w:r>
      <w:proofErr w:type="spellEnd"/>
      <w:r w:rsidRPr="00252778">
        <w:rPr>
          <w:rFonts w:ascii="Times New Roman" w:hAnsi="Times New Roman"/>
          <w:sz w:val="28"/>
          <w:szCs w:val="28"/>
        </w:rPr>
        <w:t xml:space="preserve"> трасс сводятся к следующему расстоянию: 10 метров для водопроводных труб сечением до 1000 мм, 20 метров для труб большего диаметра и 50 метров – если трубопровод прокладывается в переувлажненном грунте.</w:t>
      </w:r>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Рекомендуется обратить особое внимание на требования нормативных документов, касающиеся охранной зоны канализации и при обустройстве </w:t>
      </w:r>
      <w:r w:rsidRPr="00252778">
        <w:rPr>
          <w:rFonts w:ascii="Times New Roman" w:hAnsi="Times New Roman"/>
          <w:sz w:val="28"/>
          <w:szCs w:val="28"/>
        </w:rPr>
        <w:lastRenderedPageBreak/>
        <w:t>системы водоотведения на такой территории относить трубопровод с запасом на 10% и даже больше.</w:t>
      </w:r>
    </w:p>
    <w:p w:rsidR="006651E3" w:rsidRPr="00252778" w:rsidRDefault="006651E3" w:rsidP="006651E3">
      <w:pPr>
        <w:spacing w:before="240" w:line="240" w:lineRule="auto"/>
        <w:jc w:val="center"/>
        <w:rPr>
          <w:rFonts w:ascii="Times New Roman" w:hAnsi="Times New Roman"/>
          <w:b/>
          <w:i/>
          <w:sz w:val="28"/>
          <w:szCs w:val="28"/>
        </w:rPr>
      </w:pPr>
      <w:r w:rsidRPr="00252778">
        <w:rPr>
          <w:rFonts w:ascii="Times New Roman" w:hAnsi="Times New Roman"/>
          <w:b/>
          <w:i/>
          <w:sz w:val="28"/>
          <w:szCs w:val="28"/>
        </w:rPr>
        <w:t xml:space="preserve">2.4.8 Границы планируемых </w:t>
      </w:r>
      <w:proofErr w:type="gramStart"/>
      <w:r w:rsidRPr="00252778">
        <w:rPr>
          <w:rFonts w:ascii="Times New Roman" w:hAnsi="Times New Roman"/>
          <w:b/>
          <w:i/>
          <w:sz w:val="28"/>
          <w:szCs w:val="28"/>
        </w:rPr>
        <w:t>зон размещения объектов централизованной системы водоотведения</w:t>
      </w:r>
      <w:bookmarkEnd w:id="47"/>
      <w:proofErr w:type="gramEnd"/>
    </w:p>
    <w:p w:rsidR="006651E3" w:rsidRPr="00252778" w:rsidRDefault="006651E3" w:rsidP="006651E3">
      <w:pPr>
        <w:autoSpaceDE w:val="0"/>
        <w:autoSpaceDN w:val="0"/>
        <w:adjustRightInd w:val="0"/>
        <w:spacing w:after="0" w:line="360" w:lineRule="auto"/>
        <w:ind w:firstLine="708"/>
        <w:jc w:val="both"/>
        <w:rPr>
          <w:rFonts w:ascii="Times New Roman" w:hAnsi="Times New Roman"/>
          <w:sz w:val="28"/>
          <w:szCs w:val="28"/>
        </w:rPr>
      </w:pPr>
      <w:bookmarkStart w:id="48" w:name="_Toc388883746"/>
      <w:r w:rsidRPr="00252778">
        <w:rPr>
          <w:rFonts w:ascii="Times New Roman" w:hAnsi="Times New Roman"/>
          <w:sz w:val="28"/>
          <w:szCs w:val="28"/>
        </w:rPr>
        <w:t>В соответствии с Генеральным планом Нововеличковского сельского поселения все проектируемые объекты водоснабжения планируются в границах сельского поселения.</w:t>
      </w:r>
    </w:p>
    <w:p w:rsidR="006651E3" w:rsidRPr="00252778" w:rsidRDefault="006651E3" w:rsidP="006651E3">
      <w:pPr>
        <w:tabs>
          <w:tab w:val="left" w:pos="1134"/>
          <w:tab w:val="center" w:pos="5174"/>
        </w:tabs>
        <w:spacing w:line="360" w:lineRule="auto"/>
        <w:jc w:val="center"/>
        <w:rPr>
          <w:rFonts w:ascii="Times New Roman" w:eastAsia="TimesNewRomanPS-BoldMT" w:hAnsi="Times New Roman"/>
          <w:b/>
          <w:i/>
          <w:sz w:val="28"/>
          <w:szCs w:val="28"/>
        </w:rPr>
      </w:pPr>
    </w:p>
    <w:p w:rsidR="006651E3" w:rsidRPr="00252778" w:rsidRDefault="006651E3" w:rsidP="006651E3">
      <w:pPr>
        <w:tabs>
          <w:tab w:val="left" w:pos="1134"/>
          <w:tab w:val="center" w:pos="5174"/>
        </w:tabs>
        <w:spacing w:line="360" w:lineRule="auto"/>
        <w:jc w:val="center"/>
        <w:rPr>
          <w:rFonts w:ascii="Times New Roman" w:eastAsia="TimesNewRomanPS-BoldMT" w:hAnsi="Times New Roman"/>
          <w:b/>
          <w:i/>
          <w:sz w:val="28"/>
          <w:szCs w:val="28"/>
        </w:rPr>
        <w:sectPr w:rsidR="006651E3" w:rsidRPr="00252778" w:rsidSect="00E87F54">
          <w:pgSz w:w="12240" w:h="15840"/>
          <w:pgMar w:top="397" w:right="1041" w:bottom="397" w:left="1701" w:header="720" w:footer="720" w:gutter="0"/>
          <w:cols w:space="720"/>
          <w:docGrid w:linePitch="299"/>
        </w:sectPr>
      </w:pPr>
    </w:p>
    <w:p w:rsidR="006651E3" w:rsidRPr="00252778" w:rsidRDefault="006651E3" w:rsidP="006651E3">
      <w:pPr>
        <w:tabs>
          <w:tab w:val="left" w:pos="1134"/>
          <w:tab w:val="center" w:pos="5174"/>
        </w:tabs>
        <w:spacing w:line="360" w:lineRule="auto"/>
        <w:jc w:val="center"/>
        <w:rPr>
          <w:rFonts w:ascii="Times New Roman" w:hAnsi="Times New Roman"/>
          <w:b/>
          <w:i/>
          <w:sz w:val="28"/>
          <w:szCs w:val="28"/>
        </w:rPr>
      </w:pPr>
      <w:r w:rsidRPr="00252778">
        <w:rPr>
          <w:rFonts w:ascii="Times New Roman" w:eastAsia="TimesNewRomanPS-BoldMT" w:hAnsi="Times New Roman"/>
          <w:b/>
          <w:i/>
          <w:sz w:val="28"/>
          <w:szCs w:val="28"/>
        </w:rPr>
        <w:lastRenderedPageBreak/>
        <w:t>2.5 ЭКОЛОГИЧЕСКИЕ АСПЕКТЫ МЕРОПРИЯТИЙ ПО СТРОИТЕЛЬСТВУ И РЕКОНСТРУКЦИИ ОБЪЕКТОВ ЦЕНТРАЛИЗОВАННОЙ СИСТЕМЫ ВОДООТВЕДЕНИЯ</w:t>
      </w:r>
      <w:bookmarkEnd w:id="48"/>
    </w:p>
    <w:p w:rsidR="006651E3" w:rsidRPr="00252778" w:rsidRDefault="006651E3" w:rsidP="006651E3">
      <w:pPr>
        <w:spacing w:line="240" w:lineRule="auto"/>
        <w:jc w:val="center"/>
        <w:rPr>
          <w:rFonts w:ascii="Times New Roman" w:hAnsi="Times New Roman"/>
          <w:b/>
          <w:i/>
          <w:sz w:val="28"/>
          <w:szCs w:val="28"/>
        </w:rPr>
      </w:pPr>
      <w:bookmarkStart w:id="49" w:name="_Toc388883747"/>
      <w:r w:rsidRPr="00252778">
        <w:rPr>
          <w:rFonts w:ascii="Times New Roman" w:eastAsia="TimesNewRomanPS-BoldMT" w:hAnsi="Times New Roman"/>
          <w:b/>
          <w:i/>
          <w:iCs/>
          <w:sz w:val="28"/>
          <w:szCs w:val="28"/>
        </w:rPr>
        <w:t>2.5.1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49"/>
    </w:p>
    <w:p w:rsidR="006651E3" w:rsidRPr="00252778" w:rsidRDefault="006651E3" w:rsidP="006651E3">
      <w:pPr>
        <w:shd w:val="clear" w:color="auto" w:fill="FFFFFF"/>
        <w:spacing w:after="0" w:line="360" w:lineRule="auto"/>
        <w:ind w:firstLine="708"/>
        <w:jc w:val="both"/>
        <w:textAlignment w:val="baseline"/>
        <w:rPr>
          <w:rFonts w:ascii="Times New Roman" w:hAnsi="Times New Roman"/>
          <w:bCs/>
          <w:sz w:val="28"/>
          <w:szCs w:val="28"/>
        </w:rPr>
      </w:pPr>
      <w:bookmarkStart w:id="50" w:name="_Toc388883748"/>
      <w:r w:rsidRPr="00252778">
        <w:rPr>
          <w:rFonts w:ascii="Times New Roman" w:hAnsi="Times New Roman"/>
          <w:bCs/>
          <w:sz w:val="28"/>
          <w:szCs w:val="28"/>
        </w:rPr>
        <w:t>Сведения, о мероприятиях, содержащихся в планах по снижению сбросов загрязняющих веществ в поверхностные водные объекты и на водозаборные площади, отсутствуют.</w:t>
      </w:r>
    </w:p>
    <w:p w:rsidR="006651E3" w:rsidRPr="00252778" w:rsidRDefault="006651E3" w:rsidP="006651E3">
      <w:pPr>
        <w:spacing w:after="0" w:line="360" w:lineRule="auto"/>
        <w:jc w:val="center"/>
        <w:rPr>
          <w:rFonts w:ascii="Times New Roman" w:hAnsi="Times New Roman"/>
          <w:b/>
          <w:i/>
          <w:sz w:val="28"/>
          <w:szCs w:val="28"/>
        </w:rPr>
      </w:pPr>
      <w:r w:rsidRPr="00252778">
        <w:rPr>
          <w:rFonts w:ascii="Times New Roman" w:hAnsi="Times New Roman"/>
          <w:b/>
          <w:i/>
          <w:sz w:val="28"/>
          <w:szCs w:val="28"/>
        </w:rPr>
        <w:t>2.5.2 Сведения о применении методов, безопасных для окружающей среды, при утилизации осадков сточных вод</w:t>
      </w:r>
      <w:bookmarkEnd w:id="50"/>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bookmarkStart w:id="51" w:name="_Toc388883749"/>
      <w:r w:rsidRPr="00252778">
        <w:rPr>
          <w:rFonts w:ascii="Times New Roman" w:hAnsi="Times New Roman"/>
          <w:bCs/>
          <w:sz w:val="28"/>
          <w:szCs w:val="28"/>
          <w:lang w:eastAsia="ru-RU"/>
        </w:rPr>
        <w:t xml:space="preserve">Загрязнение рек усугубляется отсутствием дождевой канализации и очистных сооружений, </w:t>
      </w:r>
      <w:proofErr w:type="gramStart"/>
      <w:r w:rsidRPr="00252778">
        <w:rPr>
          <w:rFonts w:ascii="Times New Roman" w:hAnsi="Times New Roman"/>
          <w:bCs/>
          <w:sz w:val="28"/>
          <w:szCs w:val="28"/>
          <w:lang w:eastAsia="ru-RU"/>
        </w:rPr>
        <w:t>способствующем</w:t>
      </w:r>
      <w:proofErr w:type="gramEnd"/>
      <w:r w:rsidRPr="00252778">
        <w:rPr>
          <w:rFonts w:ascii="Times New Roman" w:hAnsi="Times New Roman"/>
          <w:bCs/>
          <w:sz w:val="28"/>
          <w:szCs w:val="28"/>
          <w:lang w:eastAsia="ru-RU"/>
        </w:rPr>
        <w:t xml:space="preserve"> смыву поверхностными стоками грязи и мусора.</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t xml:space="preserve">Согласно Постановлению Правительства РФ №1404 от 23.11.96 г. вдоль водотоков устанавливаются </w:t>
      </w:r>
      <w:proofErr w:type="spellStart"/>
      <w:r w:rsidRPr="00252778">
        <w:rPr>
          <w:rFonts w:ascii="Times New Roman" w:hAnsi="Times New Roman"/>
          <w:bCs/>
          <w:sz w:val="28"/>
          <w:szCs w:val="28"/>
          <w:lang w:eastAsia="ru-RU"/>
        </w:rPr>
        <w:t>водоохранные</w:t>
      </w:r>
      <w:proofErr w:type="spellEnd"/>
      <w:r w:rsidRPr="00252778">
        <w:rPr>
          <w:rFonts w:ascii="Times New Roman" w:hAnsi="Times New Roman"/>
          <w:bCs/>
          <w:sz w:val="28"/>
          <w:szCs w:val="28"/>
          <w:lang w:eastAsia="ru-RU"/>
        </w:rPr>
        <w:t xml:space="preserve"> зоны и прибрежные защитные полосы, на которых устанавливается специальный режим хозяйственной деятельности.</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t>Прибрежные защитные полосы должны быть заняты древесно-кустарниковой растительностью.</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t>Территория зоны первого пояса санитарной охраны должна быть спланирована для отвода поверхностного стока за ее пределы, озеленена, огорожена, обеспечена охраной, дорожки к сооружениям должны иметь твердое покрытие.</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t>Предусмотрены следующие мероприятия по охране водной среды:</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t>- вынос временных гаражей из прибрежной зоны;</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t xml:space="preserve">- организация </w:t>
      </w:r>
      <w:proofErr w:type="spellStart"/>
      <w:r w:rsidRPr="00252778">
        <w:rPr>
          <w:rFonts w:ascii="Times New Roman" w:hAnsi="Times New Roman"/>
          <w:bCs/>
          <w:sz w:val="28"/>
          <w:szCs w:val="28"/>
          <w:lang w:eastAsia="ru-RU"/>
        </w:rPr>
        <w:t>водоохранных</w:t>
      </w:r>
      <w:proofErr w:type="spellEnd"/>
      <w:r w:rsidRPr="00252778">
        <w:rPr>
          <w:rFonts w:ascii="Times New Roman" w:hAnsi="Times New Roman"/>
          <w:bCs/>
          <w:sz w:val="28"/>
          <w:szCs w:val="28"/>
          <w:lang w:eastAsia="ru-RU"/>
        </w:rPr>
        <w:t xml:space="preserve"> зон и прибрежных защитных полос;</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t>- предотвращение заиливания и заболачивания прибрежных территорий;</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lastRenderedPageBreak/>
        <w:t>Организация контроля уровня загрязнения  поверхностных и грунтовых вод.</w:t>
      </w:r>
    </w:p>
    <w:p w:rsidR="006651E3" w:rsidRPr="00252778" w:rsidRDefault="006651E3" w:rsidP="006651E3">
      <w:pPr>
        <w:pStyle w:val="aa"/>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sidRPr="00252778">
        <w:rPr>
          <w:rFonts w:ascii="Times New Roman" w:hAnsi="Times New Roman"/>
          <w:bCs/>
          <w:sz w:val="28"/>
          <w:szCs w:val="28"/>
          <w:lang w:eastAsia="ru-RU"/>
        </w:rPr>
        <w:t>Все эти мероприятия должны значительно улучшить состояние водных ресурсов Нововеличковского сельского поселения.</w:t>
      </w:r>
    </w:p>
    <w:p w:rsidR="006651E3" w:rsidRPr="00252778" w:rsidRDefault="006651E3" w:rsidP="006651E3">
      <w:pPr>
        <w:pStyle w:val="2"/>
        <w:keepLines/>
        <w:spacing w:before="0" w:after="0" w:line="360" w:lineRule="auto"/>
        <w:ind w:firstLine="708"/>
        <w:jc w:val="both"/>
        <w:rPr>
          <w:rFonts w:ascii="Times New Roman" w:eastAsia="TimesNewRomanPS-BoldMT" w:hAnsi="Times New Roman"/>
          <w:b w:val="0"/>
          <w:i w:val="0"/>
        </w:rPr>
      </w:pPr>
      <w:r w:rsidRPr="00252778">
        <w:rPr>
          <w:rFonts w:ascii="Times New Roman" w:eastAsia="TimesNewRomanPS-BoldMT" w:hAnsi="Times New Roman"/>
          <w:b w:val="0"/>
          <w:i w:val="0"/>
        </w:rPr>
        <w:t>Системы автономной канализации с отведением очищенных сточных вод поверхностные водоемы, как правило, применяются при водонепроницаемых или слабо фильтрующих грунтах; при этом очистка сточных вод осуществляется в песчано-гравийных фильтрах и фильтрующих траншеях.</w:t>
      </w:r>
    </w:p>
    <w:p w:rsidR="006651E3" w:rsidRPr="00252778" w:rsidRDefault="006651E3" w:rsidP="006651E3">
      <w:pPr>
        <w:pStyle w:val="2"/>
        <w:keepLines/>
        <w:spacing w:before="0" w:after="0" w:line="360" w:lineRule="auto"/>
        <w:ind w:firstLine="708"/>
        <w:jc w:val="both"/>
        <w:rPr>
          <w:rFonts w:ascii="Times New Roman" w:eastAsia="TimesNewRomanPS-BoldMT" w:hAnsi="Times New Roman"/>
          <w:b w:val="0"/>
          <w:i w:val="0"/>
        </w:rPr>
      </w:pPr>
      <w:r w:rsidRPr="00252778">
        <w:rPr>
          <w:rFonts w:ascii="Times New Roman" w:eastAsia="TimesNewRomanPS-BoldMT" w:hAnsi="Times New Roman"/>
          <w:b w:val="0"/>
          <w:i w:val="0"/>
        </w:rPr>
        <w:t>При сбросе очищенных сточных вод в поверхностные водоемы следует руководствоваться «Правилами охраны водоемов от загрязнения сточными водами», а также требованиями СанПиН 4630-88 «Охраны поверхностных вод от загрязнения».</w:t>
      </w:r>
    </w:p>
    <w:p w:rsidR="006651E3" w:rsidRPr="00252778" w:rsidRDefault="006651E3" w:rsidP="006651E3">
      <w:pPr>
        <w:spacing w:after="0" w:line="360" w:lineRule="auto"/>
        <w:ind w:firstLine="708"/>
        <w:jc w:val="both"/>
        <w:rPr>
          <w:rFonts w:ascii="Times New Roman" w:hAnsi="Times New Roman"/>
          <w:sz w:val="28"/>
          <w:szCs w:val="28"/>
        </w:rPr>
      </w:pPr>
      <w:r w:rsidRPr="00252778">
        <w:rPr>
          <w:rFonts w:ascii="Times New Roman" w:hAnsi="Times New Roman"/>
          <w:sz w:val="28"/>
          <w:szCs w:val="28"/>
        </w:rPr>
        <w:t xml:space="preserve">Когда фоновая концентрация загрязнений в водоеме ниже предельно допустимых концентраций (ПДК) в речной воде при согласовании с органами </w:t>
      </w:r>
      <w:proofErr w:type="spellStart"/>
      <w:r w:rsidRPr="00252778">
        <w:rPr>
          <w:rFonts w:ascii="Times New Roman" w:hAnsi="Times New Roman"/>
          <w:sz w:val="28"/>
          <w:szCs w:val="28"/>
        </w:rPr>
        <w:t>природоохраны</w:t>
      </w:r>
      <w:proofErr w:type="spellEnd"/>
      <w:r w:rsidRPr="00252778">
        <w:rPr>
          <w:rFonts w:ascii="Times New Roman" w:hAnsi="Times New Roman"/>
          <w:sz w:val="28"/>
          <w:szCs w:val="28"/>
        </w:rPr>
        <w:t xml:space="preserve"> можно предусматривать очистку сточных вод до концентрации загрязнений более ПДК за счет их смешения с водой водоема. Если фоновая концентрация более ПДК, требуется доведение концентрации загрязнений в очищенной воде до ПДК.</w:t>
      </w:r>
    </w:p>
    <w:p w:rsidR="006651E3" w:rsidRPr="00252778" w:rsidRDefault="006651E3" w:rsidP="006651E3">
      <w:pPr>
        <w:spacing w:after="0" w:line="360" w:lineRule="auto"/>
        <w:ind w:firstLine="708"/>
        <w:jc w:val="both"/>
        <w:rPr>
          <w:rFonts w:ascii="Times New Roman" w:hAnsi="Times New Roman"/>
          <w:sz w:val="28"/>
          <w:szCs w:val="28"/>
        </w:rPr>
      </w:pPr>
      <w:r w:rsidRPr="00252778">
        <w:rPr>
          <w:rFonts w:ascii="Times New Roman" w:hAnsi="Times New Roman"/>
          <w:sz w:val="28"/>
          <w:szCs w:val="28"/>
        </w:rPr>
        <w:t>Системы автономной канализации с отведением сточных вод в грунт может применяться в песчаных, супесчаных и легких суглинистых грунтах с коэффициентом фильтрации не менее 0,10 м/</w:t>
      </w:r>
      <w:proofErr w:type="spellStart"/>
      <w:proofErr w:type="gramStart"/>
      <w:r w:rsidRPr="00252778">
        <w:rPr>
          <w:rFonts w:ascii="Times New Roman" w:hAnsi="Times New Roman"/>
          <w:sz w:val="28"/>
          <w:szCs w:val="28"/>
        </w:rPr>
        <w:t>сут</w:t>
      </w:r>
      <w:proofErr w:type="spellEnd"/>
      <w:r w:rsidRPr="00252778">
        <w:rPr>
          <w:rFonts w:ascii="Times New Roman" w:hAnsi="Times New Roman"/>
          <w:sz w:val="28"/>
          <w:szCs w:val="28"/>
        </w:rPr>
        <w:t xml:space="preserve"> и</w:t>
      </w:r>
      <w:proofErr w:type="gramEnd"/>
      <w:r w:rsidRPr="00252778">
        <w:rPr>
          <w:rFonts w:ascii="Times New Roman" w:hAnsi="Times New Roman"/>
          <w:sz w:val="28"/>
          <w:szCs w:val="28"/>
        </w:rPr>
        <w:t xml:space="preserve"> уровнем грунтовых вод не менее 1,0 м от планировочной отметки земли.</w:t>
      </w:r>
    </w:p>
    <w:p w:rsidR="006651E3" w:rsidRPr="00252778" w:rsidRDefault="006651E3" w:rsidP="006651E3">
      <w:pPr>
        <w:spacing w:after="0" w:line="360" w:lineRule="auto"/>
        <w:ind w:firstLine="708"/>
        <w:jc w:val="both"/>
        <w:rPr>
          <w:rFonts w:ascii="Times New Roman" w:hAnsi="Times New Roman"/>
          <w:sz w:val="28"/>
          <w:szCs w:val="28"/>
        </w:rPr>
      </w:pPr>
      <w:r w:rsidRPr="00252778">
        <w:rPr>
          <w:rFonts w:ascii="Times New Roman" w:hAnsi="Times New Roman"/>
          <w:sz w:val="28"/>
          <w:szCs w:val="28"/>
        </w:rPr>
        <w:t>Расстояние от участка, используемого для отведения сточных вод в грунт до шахтных или трубчатых колодцев, используемых для питьевого водоснабжения, определяется наличием участков фильтрующих грунтов между водоносным горизонтом и пластами грунта, поглощающие сточные воды.</w:t>
      </w:r>
    </w:p>
    <w:p w:rsidR="006651E3" w:rsidRPr="00252778" w:rsidRDefault="006651E3" w:rsidP="006651E3">
      <w:pPr>
        <w:spacing w:after="0" w:line="360" w:lineRule="auto"/>
        <w:ind w:firstLine="708"/>
        <w:jc w:val="both"/>
        <w:rPr>
          <w:rFonts w:ascii="Times New Roman" w:hAnsi="Times New Roman"/>
          <w:sz w:val="28"/>
          <w:szCs w:val="28"/>
        </w:rPr>
      </w:pPr>
      <w:r w:rsidRPr="00252778">
        <w:rPr>
          <w:rFonts w:ascii="Times New Roman" w:hAnsi="Times New Roman"/>
          <w:sz w:val="28"/>
          <w:szCs w:val="28"/>
        </w:rPr>
        <w:lastRenderedPageBreak/>
        <w:t>Накопители сточных вод (выгреба) целесообразно проектировать в виде колодцев с возможно более высоким подводом сточных вод для увеличения используемого объема накопителя; глубина заложения днища накопителя от поверхности земли не должна превышать 3 м для возможности забора стоков ассенизационной машиной.</w:t>
      </w:r>
    </w:p>
    <w:p w:rsidR="006651E3" w:rsidRPr="00252778" w:rsidRDefault="006651E3" w:rsidP="006651E3">
      <w:pPr>
        <w:spacing w:line="360" w:lineRule="auto"/>
        <w:jc w:val="center"/>
        <w:rPr>
          <w:rFonts w:ascii="Times New Roman" w:eastAsia="TimesNewRomanPS-BoldMT" w:hAnsi="Times New Roman"/>
          <w:b/>
          <w:i/>
          <w:sz w:val="28"/>
          <w:szCs w:val="28"/>
        </w:rPr>
      </w:pPr>
    </w:p>
    <w:p w:rsidR="006651E3" w:rsidRPr="00252778" w:rsidRDefault="006651E3" w:rsidP="006651E3">
      <w:pPr>
        <w:spacing w:line="360" w:lineRule="auto"/>
        <w:jc w:val="center"/>
        <w:rPr>
          <w:rFonts w:ascii="Times New Roman" w:eastAsia="TimesNewRomanPS-BoldMT" w:hAnsi="Times New Roman"/>
          <w:b/>
          <w:i/>
          <w:sz w:val="28"/>
          <w:szCs w:val="28"/>
        </w:rPr>
        <w:sectPr w:rsidR="006651E3" w:rsidRPr="00252778" w:rsidSect="00E87F54">
          <w:pgSz w:w="12240" w:h="15840"/>
          <w:pgMar w:top="397" w:right="1041" w:bottom="397" w:left="1701" w:header="720" w:footer="720" w:gutter="0"/>
          <w:cols w:space="720"/>
          <w:docGrid w:linePitch="299"/>
        </w:sectPr>
      </w:pPr>
    </w:p>
    <w:p w:rsidR="006651E3" w:rsidRPr="00252778" w:rsidRDefault="006651E3" w:rsidP="006651E3">
      <w:pPr>
        <w:spacing w:line="360" w:lineRule="auto"/>
        <w:jc w:val="center"/>
        <w:rPr>
          <w:rFonts w:ascii="Times New Roman" w:eastAsia="TimesNewRomanPS-BoldMT" w:hAnsi="Times New Roman"/>
          <w:b/>
          <w:i/>
          <w:sz w:val="28"/>
          <w:szCs w:val="28"/>
        </w:rPr>
      </w:pPr>
      <w:r w:rsidRPr="00252778">
        <w:rPr>
          <w:rFonts w:ascii="Times New Roman" w:eastAsia="TimesNewRomanPS-BoldMT" w:hAnsi="Times New Roman"/>
          <w:b/>
          <w:i/>
          <w:sz w:val="28"/>
          <w:szCs w:val="28"/>
        </w:rPr>
        <w:lastRenderedPageBreak/>
        <w:t>2.6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51"/>
    </w:p>
    <w:p w:rsidR="006651E3" w:rsidRPr="00252778" w:rsidRDefault="006651E3" w:rsidP="006651E3">
      <w:pPr>
        <w:spacing w:after="0" w:line="360" w:lineRule="auto"/>
        <w:ind w:firstLine="708"/>
        <w:jc w:val="both"/>
        <w:rPr>
          <w:rFonts w:ascii="Times New Roman" w:hAnsi="Times New Roman"/>
          <w:sz w:val="28"/>
          <w:szCs w:val="28"/>
        </w:rPr>
      </w:pPr>
      <w:bookmarkStart w:id="52" w:name="_Toc375685347"/>
      <w:bookmarkStart w:id="53" w:name="_Toc388883750"/>
      <w:r w:rsidRPr="00252778">
        <w:rPr>
          <w:rFonts w:ascii="Times New Roman" w:hAnsi="Times New Roman"/>
          <w:sz w:val="28"/>
          <w:szCs w:val="28"/>
        </w:rPr>
        <w:t>В современных рыночных условиях, в которых работает инвестиционн</w:t>
      </w:r>
      <w:proofErr w:type="gramStart"/>
      <w:r w:rsidRPr="00252778">
        <w:rPr>
          <w:rFonts w:ascii="Times New Roman" w:hAnsi="Times New Roman"/>
          <w:sz w:val="28"/>
          <w:szCs w:val="28"/>
        </w:rPr>
        <w:t>о-</w:t>
      </w:r>
      <w:proofErr w:type="gramEnd"/>
      <w:r w:rsidRPr="00252778">
        <w:rPr>
          <w:rFonts w:ascii="Times New Roman" w:hAnsi="Times New Roman"/>
          <w:sz w:val="28"/>
          <w:szCs w:val="28"/>
        </w:rPr>
        <w:t xml:space="preserve"> 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 </w:t>
      </w:r>
    </w:p>
    <w:p w:rsidR="006651E3" w:rsidRPr="00252778" w:rsidRDefault="006651E3" w:rsidP="006651E3">
      <w:pPr>
        <w:spacing w:after="0" w:line="360" w:lineRule="auto"/>
        <w:ind w:firstLine="708"/>
        <w:jc w:val="both"/>
        <w:rPr>
          <w:rFonts w:ascii="Times New Roman" w:hAnsi="Times New Roman"/>
          <w:b/>
          <w:color w:val="000000"/>
          <w:sz w:val="28"/>
          <w:szCs w:val="28"/>
        </w:rPr>
      </w:pPr>
      <w:r w:rsidRPr="00252778">
        <w:rPr>
          <w:rFonts w:ascii="Times New Roman" w:hAnsi="Times New Roman"/>
          <w:sz w:val="28"/>
          <w:szCs w:val="28"/>
        </w:rPr>
        <w:t xml:space="preserve">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 В соответствии с действующим законодательством в объём финансовых потребностей на реализацию мероприятий, предусмотренных в схеме водоотведения, включается весь комплекс расходов, связанных с проведением мероприятий. </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t xml:space="preserve">К таким расходам относятся: </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sym w:font="Symbol" w:char="F02D"/>
      </w:r>
      <w:r w:rsidRPr="00252778">
        <w:rPr>
          <w:rFonts w:ascii="Times New Roman" w:hAnsi="Times New Roman"/>
          <w:sz w:val="28"/>
          <w:szCs w:val="28"/>
        </w:rPr>
        <w:t xml:space="preserve"> проектно-изыскательские работы;</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sym w:font="Symbol" w:char="F02D"/>
      </w:r>
      <w:r w:rsidRPr="00252778">
        <w:rPr>
          <w:rFonts w:ascii="Times New Roman" w:hAnsi="Times New Roman"/>
          <w:sz w:val="28"/>
          <w:szCs w:val="28"/>
        </w:rPr>
        <w:t xml:space="preserve"> строительно-монтажные работы; </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sym w:font="Symbol" w:char="F02D"/>
      </w:r>
      <w:r w:rsidRPr="00252778">
        <w:rPr>
          <w:rFonts w:ascii="Times New Roman" w:hAnsi="Times New Roman"/>
          <w:sz w:val="28"/>
          <w:szCs w:val="28"/>
        </w:rPr>
        <w:t xml:space="preserve"> техническое перевооружение;</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sym w:font="Symbol" w:char="F02D"/>
      </w:r>
      <w:r w:rsidRPr="00252778">
        <w:rPr>
          <w:rFonts w:ascii="Times New Roman" w:hAnsi="Times New Roman"/>
          <w:sz w:val="28"/>
          <w:szCs w:val="28"/>
        </w:rPr>
        <w:t xml:space="preserve"> приобретение материалов и оборудования;</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sym w:font="Symbol" w:char="F02D"/>
      </w:r>
      <w:r w:rsidRPr="00252778">
        <w:rPr>
          <w:rFonts w:ascii="Times New Roman" w:hAnsi="Times New Roman"/>
          <w:sz w:val="28"/>
          <w:szCs w:val="28"/>
        </w:rPr>
        <w:t xml:space="preserve"> пуско-наладочные работы;</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sym w:font="Symbol" w:char="F02D"/>
      </w:r>
      <w:r w:rsidRPr="00252778">
        <w:rPr>
          <w:rFonts w:ascii="Times New Roman" w:hAnsi="Times New Roman"/>
          <w:sz w:val="28"/>
          <w:szCs w:val="28"/>
        </w:rPr>
        <w:t xml:space="preserve"> расходы, не относимые на стоимость основных средств (аренда земли на срок строительства и т.п.); </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sym w:font="Symbol" w:char="F02D"/>
      </w:r>
      <w:r w:rsidRPr="00252778">
        <w:rPr>
          <w:rFonts w:ascii="Times New Roman" w:hAnsi="Times New Roman"/>
          <w:sz w:val="28"/>
          <w:szCs w:val="28"/>
        </w:rPr>
        <w:t xml:space="preserve"> дополнительные налоговые платежи, возникающие от увеличения выручки связи с реализацией инвестиционной программы. </w:t>
      </w:r>
    </w:p>
    <w:p w:rsidR="006651E3" w:rsidRPr="00252778" w:rsidRDefault="006651E3" w:rsidP="006651E3">
      <w:pPr>
        <w:spacing w:after="0" w:line="360" w:lineRule="auto"/>
        <w:ind w:firstLine="708"/>
        <w:rPr>
          <w:rFonts w:ascii="Times New Roman" w:hAnsi="Times New Roman"/>
          <w:b/>
          <w:color w:val="000000"/>
          <w:sz w:val="28"/>
          <w:szCs w:val="28"/>
        </w:rPr>
      </w:pPr>
      <w:r w:rsidRPr="00252778">
        <w:rPr>
          <w:rFonts w:ascii="Times New Roman" w:hAnsi="Times New Roman"/>
          <w:sz w:val="28"/>
          <w:szCs w:val="28"/>
        </w:rPr>
        <w:lastRenderedPageBreak/>
        <w:t>Таким образом, финансовые потребности включают в себя сметную стоимость реконструкции и строительства объектов. Кроме того, финансовые потребности включают в себя добавочную стоимость, учитывающую инфляцию, налог на прибыль.</w:t>
      </w:r>
    </w:p>
    <w:tbl>
      <w:tblPr>
        <w:tblpPr w:leftFromText="180" w:rightFromText="180" w:vertAnchor="text" w:horzAnchor="margin" w:tblpXSpec="center" w:tblpY="541"/>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1"/>
        <w:gridCol w:w="1384"/>
        <w:gridCol w:w="1758"/>
        <w:gridCol w:w="2375"/>
        <w:gridCol w:w="2207"/>
      </w:tblGrid>
      <w:tr w:rsidR="006651E3" w:rsidRPr="00252778" w:rsidTr="00E87F54">
        <w:trPr>
          <w:trHeight w:val="1159"/>
        </w:trPr>
        <w:tc>
          <w:tcPr>
            <w:tcW w:w="2431" w:type="dxa"/>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Наименование</w:t>
            </w:r>
          </w:p>
        </w:tc>
        <w:tc>
          <w:tcPr>
            <w:tcW w:w="1384" w:type="dxa"/>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Ед. изм.</w:t>
            </w:r>
          </w:p>
        </w:tc>
        <w:tc>
          <w:tcPr>
            <w:tcW w:w="1758" w:type="dxa"/>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Кол-во</w:t>
            </w:r>
          </w:p>
        </w:tc>
        <w:tc>
          <w:tcPr>
            <w:tcW w:w="2375" w:type="dxa"/>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 xml:space="preserve">Стоимость 1 </w:t>
            </w:r>
            <w:proofErr w:type="spellStart"/>
            <w:proofErr w:type="gramStart"/>
            <w:r w:rsidRPr="00252778">
              <w:rPr>
                <w:rFonts w:ascii="Times New Roman" w:hAnsi="Times New Roman"/>
                <w:b/>
                <w:i/>
                <w:sz w:val="28"/>
                <w:szCs w:val="28"/>
              </w:rPr>
              <w:t>ед</w:t>
            </w:r>
            <w:proofErr w:type="spellEnd"/>
            <w:proofErr w:type="gramEnd"/>
            <w:r w:rsidRPr="00252778">
              <w:rPr>
                <w:rFonts w:ascii="Times New Roman" w:hAnsi="Times New Roman"/>
                <w:b/>
                <w:i/>
                <w:sz w:val="28"/>
                <w:szCs w:val="28"/>
              </w:rPr>
              <w:t>, (руб.)</w:t>
            </w:r>
          </w:p>
        </w:tc>
        <w:tc>
          <w:tcPr>
            <w:tcW w:w="2207" w:type="dxa"/>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Суммарная стоимость, тыс. руб.</w:t>
            </w:r>
          </w:p>
        </w:tc>
      </w:tr>
      <w:tr w:rsidR="006651E3" w:rsidRPr="00252778" w:rsidTr="00E87F54">
        <w:trPr>
          <w:trHeight w:val="673"/>
        </w:trPr>
        <w:tc>
          <w:tcPr>
            <w:tcW w:w="2431" w:type="dxa"/>
          </w:tcPr>
          <w:p w:rsidR="006651E3" w:rsidRPr="00252778" w:rsidRDefault="006651E3" w:rsidP="00E87F54">
            <w:pPr>
              <w:keepNext/>
              <w:keepLines/>
              <w:spacing w:after="0" w:line="240" w:lineRule="auto"/>
              <w:contextualSpacing/>
              <w:jc w:val="both"/>
              <w:rPr>
                <w:rFonts w:ascii="Times New Roman" w:hAnsi="Times New Roman"/>
                <w:sz w:val="28"/>
                <w:szCs w:val="28"/>
              </w:rPr>
            </w:pPr>
            <w:r w:rsidRPr="00252778">
              <w:rPr>
                <w:rFonts w:ascii="Times New Roman" w:hAnsi="Times New Roman"/>
                <w:sz w:val="28"/>
                <w:szCs w:val="28"/>
              </w:rPr>
              <w:t xml:space="preserve">Строительство канализационной самотечной сети  </w:t>
            </w:r>
          </w:p>
        </w:tc>
        <w:tc>
          <w:tcPr>
            <w:tcW w:w="1384"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м</w:t>
            </w:r>
          </w:p>
        </w:tc>
        <w:tc>
          <w:tcPr>
            <w:tcW w:w="1758"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32650,0</w:t>
            </w:r>
          </w:p>
        </w:tc>
        <w:tc>
          <w:tcPr>
            <w:tcW w:w="2375"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2500,0</w:t>
            </w:r>
          </w:p>
        </w:tc>
        <w:tc>
          <w:tcPr>
            <w:tcW w:w="2207"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81625,0</w:t>
            </w:r>
          </w:p>
        </w:tc>
      </w:tr>
      <w:tr w:rsidR="006651E3" w:rsidRPr="00252778" w:rsidTr="00E87F54">
        <w:trPr>
          <w:trHeight w:val="112"/>
        </w:trPr>
        <w:tc>
          <w:tcPr>
            <w:tcW w:w="2431" w:type="dxa"/>
          </w:tcPr>
          <w:p w:rsidR="006651E3" w:rsidRPr="00252778" w:rsidRDefault="006651E3" w:rsidP="00E87F54">
            <w:pPr>
              <w:keepNext/>
              <w:keepLines/>
              <w:spacing w:after="0" w:line="240" w:lineRule="auto"/>
              <w:contextualSpacing/>
              <w:jc w:val="both"/>
              <w:rPr>
                <w:rFonts w:ascii="Times New Roman" w:hAnsi="Times New Roman"/>
                <w:sz w:val="28"/>
                <w:szCs w:val="28"/>
              </w:rPr>
            </w:pPr>
            <w:r w:rsidRPr="00252778">
              <w:rPr>
                <w:rFonts w:ascii="Times New Roman" w:hAnsi="Times New Roman"/>
                <w:sz w:val="28"/>
                <w:szCs w:val="28"/>
              </w:rPr>
              <w:t xml:space="preserve">Строительство канализационной напорной сети  </w:t>
            </w:r>
          </w:p>
        </w:tc>
        <w:tc>
          <w:tcPr>
            <w:tcW w:w="1384"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м</w:t>
            </w:r>
          </w:p>
        </w:tc>
        <w:tc>
          <w:tcPr>
            <w:tcW w:w="1758"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9000,0</w:t>
            </w:r>
          </w:p>
        </w:tc>
        <w:tc>
          <w:tcPr>
            <w:tcW w:w="2375"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2500,0</w:t>
            </w:r>
          </w:p>
        </w:tc>
        <w:tc>
          <w:tcPr>
            <w:tcW w:w="2207"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22500,0</w:t>
            </w:r>
          </w:p>
        </w:tc>
      </w:tr>
      <w:tr w:rsidR="006651E3" w:rsidRPr="00252778" w:rsidTr="00E87F54">
        <w:trPr>
          <w:trHeight w:val="468"/>
        </w:trPr>
        <w:tc>
          <w:tcPr>
            <w:tcW w:w="2431" w:type="dxa"/>
          </w:tcPr>
          <w:p w:rsidR="006651E3" w:rsidRPr="00252778" w:rsidRDefault="006651E3" w:rsidP="00E87F54">
            <w:pPr>
              <w:keepNext/>
              <w:keepLines/>
              <w:spacing w:after="0" w:line="240" w:lineRule="auto"/>
              <w:contextualSpacing/>
              <w:jc w:val="both"/>
              <w:rPr>
                <w:rFonts w:ascii="Times New Roman" w:hAnsi="Times New Roman"/>
                <w:sz w:val="28"/>
                <w:szCs w:val="28"/>
              </w:rPr>
            </w:pPr>
            <w:r w:rsidRPr="00252778">
              <w:rPr>
                <w:rFonts w:ascii="Times New Roman" w:hAnsi="Times New Roman"/>
                <w:sz w:val="28"/>
                <w:szCs w:val="28"/>
              </w:rPr>
              <w:t>Строительство  КНС</w:t>
            </w:r>
          </w:p>
        </w:tc>
        <w:tc>
          <w:tcPr>
            <w:tcW w:w="1384"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proofErr w:type="spellStart"/>
            <w:proofErr w:type="gramStart"/>
            <w:r w:rsidRPr="00252778">
              <w:rPr>
                <w:rFonts w:ascii="Times New Roman" w:hAnsi="Times New Roman"/>
                <w:sz w:val="28"/>
                <w:szCs w:val="28"/>
              </w:rPr>
              <w:t>ед</w:t>
            </w:r>
            <w:proofErr w:type="spellEnd"/>
            <w:proofErr w:type="gramEnd"/>
          </w:p>
        </w:tc>
        <w:tc>
          <w:tcPr>
            <w:tcW w:w="1758"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w:t>
            </w:r>
          </w:p>
        </w:tc>
        <w:tc>
          <w:tcPr>
            <w:tcW w:w="2375"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350000,0</w:t>
            </w:r>
          </w:p>
        </w:tc>
        <w:tc>
          <w:tcPr>
            <w:tcW w:w="2207"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3150,0</w:t>
            </w:r>
          </w:p>
        </w:tc>
      </w:tr>
      <w:tr w:rsidR="006651E3" w:rsidRPr="00252778" w:rsidTr="00E87F54">
        <w:trPr>
          <w:trHeight w:val="262"/>
        </w:trPr>
        <w:tc>
          <w:tcPr>
            <w:tcW w:w="2431" w:type="dxa"/>
          </w:tcPr>
          <w:p w:rsidR="006651E3" w:rsidRPr="00252778" w:rsidRDefault="006651E3" w:rsidP="00E87F54">
            <w:pPr>
              <w:keepNext/>
              <w:keepLines/>
              <w:spacing w:after="0" w:line="240" w:lineRule="auto"/>
              <w:contextualSpacing/>
              <w:jc w:val="both"/>
              <w:rPr>
                <w:rFonts w:ascii="Times New Roman" w:hAnsi="Times New Roman"/>
                <w:sz w:val="28"/>
                <w:szCs w:val="28"/>
              </w:rPr>
            </w:pPr>
            <w:r w:rsidRPr="00252778">
              <w:rPr>
                <w:rFonts w:ascii="Times New Roman" w:hAnsi="Times New Roman"/>
                <w:sz w:val="28"/>
                <w:szCs w:val="28"/>
              </w:rPr>
              <w:t>Строительство ГКНС</w:t>
            </w:r>
          </w:p>
        </w:tc>
        <w:tc>
          <w:tcPr>
            <w:tcW w:w="1384"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proofErr w:type="spellStart"/>
            <w:proofErr w:type="gramStart"/>
            <w:r w:rsidRPr="00252778">
              <w:rPr>
                <w:rFonts w:ascii="Times New Roman" w:hAnsi="Times New Roman"/>
                <w:sz w:val="28"/>
                <w:szCs w:val="28"/>
              </w:rPr>
              <w:t>ед</w:t>
            </w:r>
            <w:proofErr w:type="spellEnd"/>
            <w:proofErr w:type="gramEnd"/>
          </w:p>
        </w:tc>
        <w:tc>
          <w:tcPr>
            <w:tcW w:w="1758"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w:t>
            </w:r>
          </w:p>
        </w:tc>
        <w:tc>
          <w:tcPr>
            <w:tcW w:w="2375"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400000,0</w:t>
            </w:r>
          </w:p>
        </w:tc>
        <w:tc>
          <w:tcPr>
            <w:tcW w:w="2207"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400,0</w:t>
            </w:r>
          </w:p>
        </w:tc>
      </w:tr>
      <w:tr w:rsidR="006651E3" w:rsidRPr="00252778" w:rsidTr="00E87F54">
        <w:trPr>
          <w:trHeight w:val="280"/>
        </w:trPr>
        <w:tc>
          <w:tcPr>
            <w:tcW w:w="2431" w:type="dxa"/>
          </w:tcPr>
          <w:p w:rsidR="006651E3" w:rsidRPr="00252778" w:rsidRDefault="006651E3" w:rsidP="00E87F54">
            <w:pPr>
              <w:keepNext/>
              <w:keepLines/>
              <w:spacing w:after="0" w:line="240" w:lineRule="auto"/>
              <w:contextualSpacing/>
              <w:jc w:val="both"/>
              <w:rPr>
                <w:rFonts w:ascii="Times New Roman" w:hAnsi="Times New Roman"/>
                <w:sz w:val="28"/>
                <w:szCs w:val="28"/>
              </w:rPr>
            </w:pPr>
            <w:r w:rsidRPr="00252778">
              <w:rPr>
                <w:rFonts w:ascii="Times New Roman" w:hAnsi="Times New Roman"/>
                <w:sz w:val="28"/>
                <w:szCs w:val="28"/>
              </w:rPr>
              <w:t xml:space="preserve">Строительство КОС </w:t>
            </w:r>
            <w:r w:rsidRPr="00252778">
              <w:rPr>
                <w:rFonts w:ascii="Times New Roman" w:hAnsi="Times New Roman"/>
                <w:sz w:val="28"/>
                <w:szCs w:val="28"/>
                <w:lang w:val="en-US"/>
              </w:rPr>
              <w:t>Q</w:t>
            </w:r>
            <w:r w:rsidRPr="00252778">
              <w:rPr>
                <w:rFonts w:ascii="Times New Roman" w:hAnsi="Times New Roman"/>
                <w:sz w:val="28"/>
                <w:szCs w:val="28"/>
              </w:rPr>
              <w:t>=1000.0 м3/</w:t>
            </w:r>
            <w:proofErr w:type="spellStart"/>
            <w:r w:rsidRPr="00252778">
              <w:rPr>
                <w:rFonts w:ascii="Times New Roman" w:hAnsi="Times New Roman"/>
                <w:sz w:val="28"/>
                <w:szCs w:val="28"/>
              </w:rPr>
              <w:t>сут</w:t>
            </w:r>
            <w:proofErr w:type="spellEnd"/>
          </w:p>
        </w:tc>
        <w:tc>
          <w:tcPr>
            <w:tcW w:w="1384"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proofErr w:type="spellStart"/>
            <w:proofErr w:type="gramStart"/>
            <w:r w:rsidRPr="00252778">
              <w:rPr>
                <w:rFonts w:ascii="Times New Roman" w:hAnsi="Times New Roman"/>
                <w:sz w:val="28"/>
                <w:szCs w:val="28"/>
              </w:rPr>
              <w:t>ед</w:t>
            </w:r>
            <w:proofErr w:type="spellEnd"/>
            <w:proofErr w:type="gramEnd"/>
          </w:p>
        </w:tc>
        <w:tc>
          <w:tcPr>
            <w:tcW w:w="1758"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w:t>
            </w:r>
          </w:p>
        </w:tc>
        <w:tc>
          <w:tcPr>
            <w:tcW w:w="2375"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42000000,0</w:t>
            </w:r>
          </w:p>
        </w:tc>
        <w:tc>
          <w:tcPr>
            <w:tcW w:w="2207"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42000,0</w:t>
            </w:r>
          </w:p>
        </w:tc>
      </w:tr>
      <w:tr w:rsidR="006651E3" w:rsidRPr="00252778" w:rsidTr="00E87F54">
        <w:trPr>
          <w:trHeight w:val="374"/>
        </w:trPr>
        <w:tc>
          <w:tcPr>
            <w:tcW w:w="2431" w:type="dxa"/>
          </w:tcPr>
          <w:p w:rsidR="006651E3" w:rsidRPr="00252778" w:rsidRDefault="006651E3" w:rsidP="00E87F54">
            <w:pPr>
              <w:keepNext/>
              <w:keepLines/>
              <w:spacing w:after="0" w:line="240" w:lineRule="auto"/>
              <w:contextualSpacing/>
              <w:jc w:val="both"/>
              <w:rPr>
                <w:rFonts w:ascii="Times New Roman" w:hAnsi="Times New Roman"/>
                <w:sz w:val="28"/>
                <w:szCs w:val="28"/>
              </w:rPr>
            </w:pPr>
            <w:r w:rsidRPr="00252778">
              <w:rPr>
                <w:rFonts w:ascii="Times New Roman" w:hAnsi="Times New Roman"/>
                <w:sz w:val="28"/>
                <w:szCs w:val="28"/>
              </w:rPr>
              <w:t xml:space="preserve">Строительство КОС </w:t>
            </w:r>
            <w:r w:rsidRPr="00252778">
              <w:rPr>
                <w:rFonts w:ascii="Times New Roman" w:hAnsi="Times New Roman"/>
                <w:sz w:val="28"/>
                <w:szCs w:val="28"/>
                <w:lang w:val="en-US"/>
              </w:rPr>
              <w:t>Q</w:t>
            </w:r>
            <w:r w:rsidRPr="00252778">
              <w:rPr>
                <w:rFonts w:ascii="Times New Roman" w:hAnsi="Times New Roman"/>
                <w:sz w:val="28"/>
                <w:szCs w:val="28"/>
              </w:rPr>
              <w:t>=420.0 м3/</w:t>
            </w:r>
            <w:proofErr w:type="spellStart"/>
            <w:r w:rsidRPr="00252778">
              <w:rPr>
                <w:rFonts w:ascii="Times New Roman" w:hAnsi="Times New Roman"/>
                <w:sz w:val="28"/>
                <w:szCs w:val="28"/>
              </w:rPr>
              <w:t>сут</w:t>
            </w:r>
            <w:proofErr w:type="spellEnd"/>
          </w:p>
        </w:tc>
        <w:tc>
          <w:tcPr>
            <w:tcW w:w="1384"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proofErr w:type="spellStart"/>
            <w:proofErr w:type="gramStart"/>
            <w:r w:rsidRPr="00252778">
              <w:rPr>
                <w:rFonts w:ascii="Times New Roman" w:hAnsi="Times New Roman"/>
                <w:sz w:val="28"/>
                <w:szCs w:val="28"/>
              </w:rPr>
              <w:t>ед</w:t>
            </w:r>
            <w:proofErr w:type="spellEnd"/>
            <w:proofErr w:type="gramEnd"/>
          </w:p>
        </w:tc>
        <w:tc>
          <w:tcPr>
            <w:tcW w:w="1758"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2</w:t>
            </w:r>
          </w:p>
        </w:tc>
        <w:tc>
          <w:tcPr>
            <w:tcW w:w="2375"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9000000,0</w:t>
            </w:r>
          </w:p>
        </w:tc>
        <w:tc>
          <w:tcPr>
            <w:tcW w:w="2207" w:type="dxa"/>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r w:rsidRPr="00252778">
              <w:rPr>
                <w:rFonts w:ascii="Times New Roman" w:hAnsi="Times New Roman"/>
                <w:sz w:val="28"/>
                <w:szCs w:val="28"/>
              </w:rPr>
              <w:t>18000,0</w:t>
            </w:r>
          </w:p>
        </w:tc>
      </w:tr>
      <w:tr w:rsidR="006651E3" w:rsidRPr="00252778" w:rsidTr="00E87F54">
        <w:trPr>
          <w:trHeight w:val="430"/>
        </w:trPr>
        <w:tc>
          <w:tcPr>
            <w:tcW w:w="2431" w:type="dxa"/>
            <w:shd w:val="clear" w:color="auto" w:fill="9BBB59" w:themeFill="accent3"/>
          </w:tcPr>
          <w:p w:rsidR="006651E3" w:rsidRPr="00252778" w:rsidRDefault="006651E3" w:rsidP="00E87F54">
            <w:pPr>
              <w:keepNext/>
              <w:keepLines/>
              <w:spacing w:after="0" w:line="240" w:lineRule="auto"/>
              <w:contextualSpacing/>
              <w:jc w:val="both"/>
              <w:rPr>
                <w:rFonts w:ascii="Times New Roman" w:hAnsi="Times New Roman"/>
                <w:b/>
                <w:i/>
                <w:sz w:val="28"/>
                <w:szCs w:val="28"/>
              </w:rPr>
            </w:pPr>
            <w:r w:rsidRPr="00252778">
              <w:rPr>
                <w:rFonts w:ascii="Times New Roman" w:hAnsi="Times New Roman"/>
                <w:b/>
                <w:i/>
                <w:sz w:val="28"/>
                <w:szCs w:val="28"/>
              </w:rPr>
              <w:t>Итого:</w:t>
            </w:r>
          </w:p>
        </w:tc>
        <w:tc>
          <w:tcPr>
            <w:tcW w:w="1384" w:type="dxa"/>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sz w:val="28"/>
                <w:szCs w:val="28"/>
              </w:rPr>
            </w:pPr>
          </w:p>
        </w:tc>
        <w:tc>
          <w:tcPr>
            <w:tcW w:w="1758" w:type="dxa"/>
            <w:shd w:val="clear" w:color="auto" w:fill="9BBB59" w:themeFill="accent3"/>
          </w:tcPr>
          <w:p w:rsidR="006651E3" w:rsidRPr="00252778" w:rsidRDefault="006651E3" w:rsidP="00E87F54">
            <w:pPr>
              <w:spacing w:before="100" w:beforeAutospacing="1" w:after="100" w:afterAutospacing="1" w:line="240" w:lineRule="auto"/>
              <w:jc w:val="right"/>
              <w:rPr>
                <w:rFonts w:ascii="Times New Roman" w:hAnsi="Times New Roman"/>
                <w:sz w:val="28"/>
                <w:szCs w:val="28"/>
              </w:rPr>
            </w:pPr>
          </w:p>
        </w:tc>
        <w:tc>
          <w:tcPr>
            <w:tcW w:w="2375" w:type="dxa"/>
            <w:shd w:val="clear" w:color="auto" w:fill="9BBB59" w:themeFill="accent3"/>
          </w:tcPr>
          <w:p w:rsidR="006651E3" w:rsidRPr="00252778" w:rsidRDefault="006651E3" w:rsidP="00E87F54">
            <w:pPr>
              <w:spacing w:before="100" w:beforeAutospacing="1" w:after="100" w:afterAutospacing="1" w:line="240" w:lineRule="auto"/>
              <w:jc w:val="right"/>
              <w:rPr>
                <w:rFonts w:ascii="Times New Roman" w:hAnsi="Times New Roman"/>
                <w:sz w:val="28"/>
                <w:szCs w:val="28"/>
              </w:rPr>
            </w:pPr>
          </w:p>
        </w:tc>
        <w:tc>
          <w:tcPr>
            <w:tcW w:w="2207" w:type="dxa"/>
            <w:shd w:val="clear" w:color="auto" w:fill="9BBB59" w:themeFill="accent3"/>
            <w:vAlign w:val="center"/>
          </w:tcPr>
          <w:p w:rsidR="006651E3" w:rsidRPr="00252778" w:rsidRDefault="006651E3" w:rsidP="00E87F54">
            <w:pPr>
              <w:keepNext/>
              <w:keepLines/>
              <w:spacing w:after="0" w:line="240" w:lineRule="auto"/>
              <w:contextualSpacing/>
              <w:jc w:val="center"/>
              <w:rPr>
                <w:rFonts w:ascii="Times New Roman" w:hAnsi="Times New Roman"/>
                <w:b/>
                <w:i/>
                <w:sz w:val="28"/>
                <w:szCs w:val="28"/>
              </w:rPr>
            </w:pPr>
            <w:r w:rsidRPr="00252778">
              <w:rPr>
                <w:rFonts w:ascii="Times New Roman" w:hAnsi="Times New Roman"/>
                <w:b/>
                <w:i/>
                <w:sz w:val="28"/>
                <w:szCs w:val="28"/>
              </w:rPr>
              <w:t>167675,0</w:t>
            </w:r>
          </w:p>
        </w:tc>
      </w:tr>
    </w:tbl>
    <w:p w:rsidR="006651E3" w:rsidRPr="00252778" w:rsidRDefault="006651E3" w:rsidP="006651E3">
      <w:pPr>
        <w:spacing w:before="100" w:beforeAutospacing="1" w:after="0" w:line="240" w:lineRule="auto"/>
        <w:ind w:firstLine="708"/>
        <w:jc w:val="right"/>
        <w:rPr>
          <w:rFonts w:ascii="Times New Roman" w:hAnsi="Times New Roman"/>
          <w:b/>
          <w:i/>
          <w:sz w:val="28"/>
          <w:szCs w:val="28"/>
        </w:rPr>
        <w:sectPr w:rsidR="006651E3" w:rsidRPr="00252778" w:rsidSect="00E87F54">
          <w:pgSz w:w="12240" w:h="15840"/>
          <w:pgMar w:top="397" w:right="1041" w:bottom="397" w:left="1701" w:header="720" w:footer="720" w:gutter="0"/>
          <w:cols w:space="720"/>
          <w:docGrid w:linePitch="299"/>
        </w:sectPr>
      </w:pPr>
      <w:r w:rsidRPr="00252778">
        <w:rPr>
          <w:rFonts w:ascii="Times New Roman" w:hAnsi="Times New Roman"/>
          <w:sz w:val="28"/>
          <w:szCs w:val="28"/>
        </w:rPr>
        <w:t xml:space="preserve"> </w:t>
      </w:r>
      <w:r w:rsidRPr="00252778">
        <w:rPr>
          <w:rFonts w:ascii="Times New Roman" w:hAnsi="Times New Roman"/>
          <w:b/>
          <w:i/>
          <w:sz w:val="28"/>
          <w:szCs w:val="28"/>
        </w:rPr>
        <w:t>Таблица 23</w:t>
      </w:r>
    </w:p>
    <w:p w:rsidR="006651E3" w:rsidRPr="00252778" w:rsidRDefault="006651E3" w:rsidP="006651E3">
      <w:pPr>
        <w:tabs>
          <w:tab w:val="left" w:pos="655"/>
          <w:tab w:val="center" w:pos="5174"/>
        </w:tabs>
        <w:spacing w:line="360" w:lineRule="auto"/>
        <w:jc w:val="center"/>
        <w:rPr>
          <w:rFonts w:ascii="Times New Roman" w:hAnsi="Times New Roman"/>
          <w:b/>
          <w:i/>
          <w:sz w:val="28"/>
          <w:szCs w:val="28"/>
        </w:rPr>
      </w:pPr>
      <w:r w:rsidRPr="00252778">
        <w:rPr>
          <w:rFonts w:ascii="Times New Roman" w:eastAsia="TimesNewRomanPS-BoldMT" w:hAnsi="Times New Roman"/>
          <w:b/>
          <w:i/>
          <w:sz w:val="28"/>
          <w:szCs w:val="28"/>
        </w:rPr>
        <w:lastRenderedPageBreak/>
        <w:t>2.7 ПЛАНОВЫЕ ПОКАЗАТЕЛИ РАЗВИТИЯ ЦЕНТРАЛИЗОВАННОЙ СИСТЕМЫ ВОДООТВЕДЕНИЯ</w:t>
      </w:r>
      <w:bookmarkEnd w:id="52"/>
      <w:bookmarkEnd w:id="53"/>
    </w:p>
    <w:p w:rsidR="006651E3" w:rsidRPr="00252778" w:rsidRDefault="006651E3" w:rsidP="006651E3">
      <w:pPr>
        <w:autoSpaceDE w:val="0"/>
        <w:autoSpaceDN w:val="0"/>
        <w:adjustRightInd w:val="0"/>
        <w:spacing w:after="0" w:line="360" w:lineRule="auto"/>
        <w:ind w:firstLine="709"/>
        <w:contextualSpacing/>
        <w:jc w:val="both"/>
        <w:rPr>
          <w:rFonts w:ascii="Times New Roman" w:eastAsia="Times New Roman" w:hAnsi="Times New Roman"/>
          <w:sz w:val="28"/>
          <w:szCs w:val="28"/>
        </w:rPr>
      </w:pPr>
      <w:r w:rsidRPr="00252778">
        <w:rPr>
          <w:rFonts w:ascii="Times New Roman" w:eastAsia="Times New Roman" w:hAnsi="Times New Roman"/>
          <w:sz w:val="28"/>
          <w:szCs w:val="28"/>
        </w:rPr>
        <w:t>Реализация описанных выше мероприятий положительно скажется на эксплуатационных показателях системы водоотведения, в результате чего ожидается улучшение целевых показателей. Плановые показатели развития системы централизованного водоотведения представлены ниже (Таблица 20):</w:t>
      </w:r>
    </w:p>
    <w:p w:rsidR="006651E3" w:rsidRPr="00252778" w:rsidRDefault="006651E3" w:rsidP="006651E3">
      <w:pPr>
        <w:autoSpaceDE w:val="0"/>
        <w:autoSpaceDN w:val="0"/>
        <w:adjustRightInd w:val="0"/>
        <w:spacing w:after="0" w:line="360" w:lineRule="auto"/>
        <w:ind w:firstLine="709"/>
        <w:contextualSpacing/>
        <w:jc w:val="right"/>
        <w:rPr>
          <w:rFonts w:ascii="Times New Roman" w:eastAsia="Times New Roman" w:hAnsi="Times New Roman"/>
          <w:b/>
          <w:i/>
          <w:sz w:val="28"/>
          <w:szCs w:val="28"/>
        </w:rPr>
      </w:pPr>
      <w:r w:rsidRPr="00252778">
        <w:rPr>
          <w:rFonts w:ascii="Times New Roman" w:eastAsia="Times New Roman" w:hAnsi="Times New Roman"/>
          <w:b/>
          <w:i/>
          <w:sz w:val="28"/>
          <w:szCs w:val="28"/>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3071"/>
        <w:gridCol w:w="1114"/>
        <w:gridCol w:w="1229"/>
        <w:gridCol w:w="1117"/>
        <w:gridCol w:w="891"/>
        <w:gridCol w:w="891"/>
        <w:gridCol w:w="891"/>
        <w:gridCol w:w="1256"/>
        <w:gridCol w:w="1264"/>
        <w:gridCol w:w="1404"/>
        <w:gridCol w:w="1392"/>
      </w:tblGrid>
      <w:tr w:rsidR="006651E3" w:rsidRPr="00252778" w:rsidTr="00E87F54">
        <w:tc>
          <w:tcPr>
            <w:tcW w:w="744"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 xml:space="preserve">№ </w:t>
            </w:r>
            <w:proofErr w:type="gramStart"/>
            <w:r w:rsidRPr="00252778">
              <w:rPr>
                <w:rFonts w:ascii="Times New Roman" w:eastAsia="Times New Roman" w:hAnsi="Times New Roman"/>
                <w:b/>
                <w:bCs/>
                <w:i/>
                <w:sz w:val="28"/>
                <w:szCs w:val="28"/>
              </w:rPr>
              <w:t>п</w:t>
            </w:r>
            <w:proofErr w:type="gramEnd"/>
            <w:r w:rsidRPr="00252778">
              <w:rPr>
                <w:rFonts w:ascii="Times New Roman" w:eastAsia="Times New Roman" w:hAnsi="Times New Roman"/>
                <w:b/>
                <w:bCs/>
                <w:i/>
                <w:sz w:val="28"/>
                <w:szCs w:val="28"/>
              </w:rPr>
              <w:t>/п</w:t>
            </w:r>
          </w:p>
        </w:tc>
        <w:tc>
          <w:tcPr>
            <w:tcW w:w="3085"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Наименование показателя</w:t>
            </w:r>
          </w:p>
        </w:tc>
        <w:tc>
          <w:tcPr>
            <w:tcW w:w="1030"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Ед. изм.</w:t>
            </w:r>
          </w:p>
        </w:tc>
        <w:tc>
          <w:tcPr>
            <w:tcW w:w="1232"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2015 (факт)</w:t>
            </w:r>
          </w:p>
        </w:tc>
        <w:tc>
          <w:tcPr>
            <w:tcW w:w="1125"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2017</w:t>
            </w:r>
          </w:p>
        </w:tc>
        <w:tc>
          <w:tcPr>
            <w:tcW w:w="894"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2017</w:t>
            </w:r>
          </w:p>
        </w:tc>
        <w:tc>
          <w:tcPr>
            <w:tcW w:w="894"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2018</w:t>
            </w:r>
          </w:p>
        </w:tc>
        <w:tc>
          <w:tcPr>
            <w:tcW w:w="894"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2019</w:t>
            </w:r>
          </w:p>
        </w:tc>
        <w:tc>
          <w:tcPr>
            <w:tcW w:w="1267"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2020</w:t>
            </w:r>
          </w:p>
        </w:tc>
        <w:tc>
          <w:tcPr>
            <w:tcW w:w="1276"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2021</w:t>
            </w:r>
          </w:p>
        </w:tc>
        <w:tc>
          <w:tcPr>
            <w:tcW w:w="1417"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2022-2026</w:t>
            </w:r>
          </w:p>
        </w:tc>
        <w:tc>
          <w:tcPr>
            <w:tcW w:w="1404"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t>2027-2037</w:t>
            </w:r>
          </w:p>
        </w:tc>
      </w:tr>
      <w:tr w:rsidR="006651E3" w:rsidRPr="00252778" w:rsidTr="00E87F54">
        <w:tc>
          <w:tcPr>
            <w:tcW w:w="744" w:type="dxa"/>
            <w:shd w:val="clear" w:color="auto" w:fill="EAF1DD" w:themeFill="accent3" w:themeFillTint="33"/>
            <w:vAlign w:val="center"/>
          </w:tcPr>
          <w:p w:rsidR="006651E3" w:rsidRPr="00252778" w:rsidRDefault="006651E3" w:rsidP="00E87F54">
            <w:pPr>
              <w:autoSpaceDE w:val="0"/>
              <w:autoSpaceDN w:val="0"/>
              <w:adjustRightInd w:val="0"/>
              <w:spacing w:after="0" w:line="360" w:lineRule="auto"/>
              <w:contextualSpacing/>
              <w:rPr>
                <w:rFonts w:ascii="Times New Roman" w:eastAsia="Times New Roman" w:hAnsi="Times New Roman"/>
                <w:b/>
                <w:bCs/>
                <w:i/>
                <w:sz w:val="28"/>
                <w:szCs w:val="28"/>
              </w:rPr>
            </w:pPr>
            <w:r w:rsidRPr="00252778">
              <w:rPr>
                <w:rFonts w:ascii="Times New Roman" w:eastAsia="Times New Roman" w:hAnsi="Times New Roman"/>
                <w:b/>
                <w:bCs/>
                <w:i/>
                <w:sz w:val="28"/>
                <w:szCs w:val="28"/>
              </w:rPr>
              <w:t>1.</w:t>
            </w:r>
          </w:p>
        </w:tc>
        <w:tc>
          <w:tcPr>
            <w:tcW w:w="14518" w:type="dxa"/>
            <w:gridSpan w:val="11"/>
            <w:shd w:val="clear" w:color="auto" w:fill="EAF1DD" w:themeFill="accent3" w:themeFillTint="33"/>
          </w:tcPr>
          <w:p w:rsidR="006651E3" w:rsidRPr="00252778" w:rsidRDefault="006651E3" w:rsidP="00E87F54">
            <w:pPr>
              <w:autoSpaceDE w:val="0"/>
              <w:autoSpaceDN w:val="0"/>
              <w:adjustRightInd w:val="0"/>
              <w:spacing w:after="0" w:line="360" w:lineRule="auto"/>
              <w:contextualSpacing/>
              <w:rPr>
                <w:rFonts w:ascii="Times New Roman" w:eastAsia="Times New Roman" w:hAnsi="Times New Roman"/>
                <w:b/>
                <w:bCs/>
                <w:i/>
                <w:sz w:val="28"/>
                <w:szCs w:val="28"/>
              </w:rPr>
            </w:pPr>
            <w:r w:rsidRPr="00252778">
              <w:rPr>
                <w:rFonts w:ascii="Times New Roman" w:eastAsia="Times New Roman" w:hAnsi="Times New Roman"/>
                <w:b/>
                <w:bCs/>
                <w:i/>
                <w:sz w:val="28"/>
                <w:szCs w:val="28"/>
              </w:rPr>
              <w:t>Показатели энергетической эффективности</w:t>
            </w:r>
          </w:p>
        </w:tc>
      </w:tr>
      <w:tr w:rsidR="006651E3" w:rsidRPr="00252778" w:rsidTr="00E87F54">
        <w:tc>
          <w:tcPr>
            <w:tcW w:w="744"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1.1</w:t>
            </w:r>
          </w:p>
        </w:tc>
        <w:tc>
          <w:tcPr>
            <w:tcW w:w="3085" w:type="dxa"/>
            <w:shd w:val="clear" w:color="auto" w:fill="auto"/>
          </w:tcPr>
          <w:p w:rsidR="006651E3" w:rsidRPr="00252778" w:rsidRDefault="006651E3" w:rsidP="00E87F54">
            <w:pPr>
              <w:autoSpaceDE w:val="0"/>
              <w:autoSpaceDN w:val="0"/>
              <w:adjustRightInd w:val="0"/>
              <w:spacing w:after="0" w:line="240" w:lineRule="auto"/>
              <w:contextualSpacing/>
              <w:jc w:val="both"/>
              <w:rPr>
                <w:rFonts w:ascii="Times New Roman" w:eastAsia="Times New Roman" w:hAnsi="Times New Roman"/>
                <w:bCs/>
                <w:sz w:val="28"/>
                <w:szCs w:val="28"/>
              </w:rPr>
            </w:pPr>
            <w:r w:rsidRPr="00252778">
              <w:rPr>
                <w:rFonts w:ascii="Times New Roman" w:hAnsi="Times New Roman"/>
                <w:color w:val="000000"/>
                <w:sz w:val="28"/>
                <w:szCs w:val="28"/>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(кВт*</w:t>
            </w:r>
            <w:proofErr w:type="gramStart"/>
            <w:r w:rsidRPr="00252778">
              <w:rPr>
                <w:rFonts w:ascii="Times New Roman" w:hAnsi="Times New Roman"/>
                <w:color w:val="000000"/>
                <w:sz w:val="28"/>
                <w:szCs w:val="28"/>
              </w:rPr>
              <w:t>ч</w:t>
            </w:r>
            <w:proofErr w:type="gramEnd"/>
            <w:r w:rsidRPr="00252778">
              <w:rPr>
                <w:rFonts w:ascii="Times New Roman" w:hAnsi="Times New Roman"/>
                <w:color w:val="000000"/>
                <w:sz w:val="28"/>
                <w:szCs w:val="28"/>
              </w:rPr>
              <w:t xml:space="preserve">/ </w:t>
            </w:r>
            <w:proofErr w:type="spellStart"/>
            <w:r w:rsidRPr="00252778">
              <w:rPr>
                <w:rFonts w:ascii="Times New Roman" w:hAnsi="Times New Roman"/>
                <w:color w:val="000000"/>
                <w:sz w:val="28"/>
                <w:szCs w:val="28"/>
              </w:rPr>
              <w:t>куб.м</w:t>
            </w:r>
            <w:proofErr w:type="spellEnd"/>
            <w:r w:rsidRPr="00252778">
              <w:rPr>
                <w:rFonts w:ascii="Times New Roman" w:hAnsi="Times New Roman"/>
                <w:color w:val="000000"/>
                <w:sz w:val="28"/>
                <w:szCs w:val="28"/>
              </w:rPr>
              <w:t>).</w:t>
            </w:r>
          </w:p>
        </w:tc>
        <w:tc>
          <w:tcPr>
            <w:tcW w:w="1232"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tabs>
                <w:tab w:val="left" w:pos="-416"/>
              </w:tabs>
              <w:spacing w:after="0" w:line="240" w:lineRule="auto"/>
              <w:ind w:hanging="416"/>
              <w:jc w:val="center"/>
              <w:rPr>
                <w:rFonts w:ascii="Times New Roman" w:hAnsi="Times New Roman"/>
                <w:color w:val="000000"/>
                <w:sz w:val="28"/>
                <w:szCs w:val="28"/>
              </w:rPr>
            </w:pPr>
            <w:r w:rsidRPr="00252778">
              <w:rPr>
                <w:rFonts w:ascii="Times New Roman" w:hAnsi="Times New Roman"/>
                <w:color w:val="000000"/>
                <w:sz w:val="28"/>
                <w:szCs w:val="28"/>
              </w:rPr>
              <w:t>-</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tabs>
                <w:tab w:val="left" w:pos="-416"/>
              </w:tabs>
              <w:spacing w:after="0" w:line="240" w:lineRule="auto"/>
              <w:ind w:hanging="416"/>
              <w:jc w:val="center"/>
              <w:rPr>
                <w:rFonts w:ascii="Times New Roman" w:hAnsi="Times New Roman"/>
                <w:color w:val="000000"/>
                <w:sz w:val="28"/>
                <w:szCs w:val="28"/>
              </w:rPr>
            </w:pPr>
            <w:r w:rsidRPr="00252778">
              <w:rPr>
                <w:rFonts w:ascii="Times New Roman" w:hAnsi="Times New Roman"/>
                <w:color w:val="000000"/>
                <w:sz w:val="28"/>
                <w:szCs w:val="28"/>
              </w:rPr>
              <w:t>-</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w:t>
            </w:r>
          </w:p>
        </w:tc>
        <w:tc>
          <w:tcPr>
            <w:tcW w:w="1417"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w:t>
            </w:r>
          </w:p>
        </w:tc>
        <w:tc>
          <w:tcPr>
            <w:tcW w:w="1404"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w:t>
            </w:r>
          </w:p>
        </w:tc>
      </w:tr>
      <w:tr w:rsidR="006651E3" w:rsidRPr="00252778" w:rsidTr="00E87F54">
        <w:tc>
          <w:tcPr>
            <w:tcW w:w="744" w:type="dxa"/>
            <w:shd w:val="clear" w:color="auto" w:fill="EAF1DD" w:themeFill="accent3" w:themeFillTint="33"/>
            <w:vAlign w:val="center"/>
          </w:tcPr>
          <w:p w:rsidR="006651E3" w:rsidRPr="00252778" w:rsidRDefault="006651E3" w:rsidP="00E87F54">
            <w:pPr>
              <w:autoSpaceDE w:val="0"/>
              <w:autoSpaceDN w:val="0"/>
              <w:adjustRightInd w:val="0"/>
              <w:spacing w:after="0" w:line="360" w:lineRule="auto"/>
              <w:contextualSpacing/>
              <w:rPr>
                <w:rFonts w:ascii="Times New Roman" w:eastAsia="Times New Roman" w:hAnsi="Times New Roman"/>
                <w:b/>
                <w:bCs/>
                <w:i/>
                <w:sz w:val="28"/>
                <w:szCs w:val="28"/>
              </w:rPr>
            </w:pPr>
            <w:r w:rsidRPr="00252778">
              <w:rPr>
                <w:rFonts w:ascii="Times New Roman" w:eastAsia="Times New Roman" w:hAnsi="Times New Roman"/>
                <w:b/>
                <w:bCs/>
                <w:i/>
                <w:sz w:val="28"/>
                <w:szCs w:val="28"/>
              </w:rPr>
              <w:t>2.</w:t>
            </w:r>
          </w:p>
        </w:tc>
        <w:tc>
          <w:tcPr>
            <w:tcW w:w="14518" w:type="dxa"/>
            <w:gridSpan w:val="11"/>
            <w:shd w:val="clear" w:color="auto" w:fill="EAF1DD" w:themeFill="accent3" w:themeFillTint="33"/>
          </w:tcPr>
          <w:p w:rsidR="006651E3" w:rsidRPr="00252778" w:rsidRDefault="006651E3" w:rsidP="00E87F54">
            <w:pPr>
              <w:autoSpaceDE w:val="0"/>
              <w:autoSpaceDN w:val="0"/>
              <w:adjustRightInd w:val="0"/>
              <w:spacing w:after="0" w:line="360" w:lineRule="auto"/>
              <w:contextualSpacing/>
              <w:rPr>
                <w:rFonts w:ascii="Times New Roman" w:eastAsia="Times New Roman" w:hAnsi="Times New Roman"/>
                <w:b/>
                <w:bCs/>
                <w:i/>
                <w:sz w:val="28"/>
                <w:szCs w:val="28"/>
              </w:rPr>
            </w:pPr>
            <w:r w:rsidRPr="00252778">
              <w:rPr>
                <w:rFonts w:ascii="Times New Roman" w:eastAsia="Times New Roman" w:hAnsi="Times New Roman"/>
                <w:b/>
                <w:bCs/>
                <w:i/>
                <w:sz w:val="28"/>
                <w:szCs w:val="28"/>
              </w:rPr>
              <w:t>Показатели надежности и бесперебойности водоотведения:</w:t>
            </w:r>
          </w:p>
        </w:tc>
      </w:tr>
      <w:tr w:rsidR="006651E3" w:rsidRPr="00252778" w:rsidTr="00E87F54">
        <w:tc>
          <w:tcPr>
            <w:tcW w:w="744" w:type="dxa"/>
            <w:shd w:val="clear" w:color="auto" w:fill="9BBB59" w:themeFill="accent3"/>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2.1</w:t>
            </w:r>
          </w:p>
        </w:tc>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both"/>
              <w:rPr>
                <w:rFonts w:ascii="Times New Roman" w:hAnsi="Times New Roman"/>
                <w:color w:val="000000"/>
                <w:sz w:val="28"/>
                <w:szCs w:val="28"/>
              </w:rPr>
            </w:pPr>
            <w:r w:rsidRPr="00252778">
              <w:rPr>
                <w:rFonts w:ascii="Times New Roman" w:hAnsi="Times New Roman"/>
                <w:color w:val="000000"/>
                <w:sz w:val="28"/>
                <w:szCs w:val="28"/>
              </w:rPr>
              <w:t xml:space="preserve">Удельное количество аварий и засоров в расчете на протяженность канализационной сети в год </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 xml:space="preserve">(ед./ </w:t>
            </w:r>
            <w:proofErr w:type="gramStart"/>
            <w:r w:rsidRPr="00252778">
              <w:rPr>
                <w:rFonts w:ascii="Times New Roman" w:hAnsi="Times New Roman"/>
                <w:color w:val="000000"/>
                <w:sz w:val="28"/>
                <w:szCs w:val="28"/>
              </w:rPr>
              <w:t>км</w:t>
            </w:r>
            <w:proofErr w:type="gramEnd"/>
            <w:r w:rsidRPr="00252778">
              <w:rPr>
                <w:rFonts w:ascii="Times New Roman" w:hAnsi="Times New Roman"/>
                <w:color w:val="000000"/>
                <w:sz w:val="28"/>
                <w:szCs w:val="28"/>
              </w:rPr>
              <w:t>).</w:t>
            </w:r>
          </w:p>
        </w:tc>
        <w:tc>
          <w:tcPr>
            <w:tcW w:w="1232"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tabs>
                <w:tab w:val="left" w:pos="-416"/>
              </w:tabs>
              <w:spacing w:after="0" w:line="240" w:lineRule="auto"/>
              <w:ind w:hanging="416"/>
              <w:jc w:val="center"/>
              <w:rPr>
                <w:rFonts w:ascii="Times New Roman" w:hAnsi="Times New Roman"/>
                <w:color w:val="000000"/>
                <w:sz w:val="28"/>
                <w:szCs w:val="28"/>
              </w:rPr>
            </w:pPr>
            <w:r w:rsidRPr="00252778">
              <w:rPr>
                <w:rFonts w:ascii="Times New Roman" w:hAnsi="Times New Roman"/>
                <w:color w:val="000000"/>
                <w:sz w:val="28"/>
                <w:szCs w:val="28"/>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tabs>
                <w:tab w:val="left" w:pos="-416"/>
              </w:tabs>
              <w:spacing w:after="0" w:line="240" w:lineRule="auto"/>
              <w:ind w:hanging="416"/>
              <w:jc w:val="center"/>
              <w:rPr>
                <w:rFonts w:ascii="Times New Roman" w:hAnsi="Times New Roman"/>
                <w:color w:val="000000"/>
                <w:sz w:val="28"/>
                <w:szCs w:val="28"/>
              </w:rPr>
            </w:pPr>
            <w:r w:rsidRPr="00252778">
              <w:rPr>
                <w:rFonts w:ascii="Times New Roman" w:hAnsi="Times New Roman"/>
                <w:color w:val="000000"/>
                <w:sz w:val="28"/>
                <w:szCs w:val="28"/>
              </w:rPr>
              <w:t>0</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0</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0</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0</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651E3" w:rsidRPr="00252778" w:rsidRDefault="006651E3" w:rsidP="00E87F54">
            <w:pPr>
              <w:spacing w:after="0" w:line="240" w:lineRule="auto"/>
              <w:jc w:val="center"/>
              <w:rPr>
                <w:rFonts w:ascii="Times New Roman" w:hAnsi="Times New Roman"/>
                <w:color w:val="000000"/>
                <w:sz w:val="28"/>
                <w:szCs w:val="28"/>
              </w:rPr>
            </w:pPr>
            <w:r w:rsidRPr="00252778">
              <w:rPr>
                <w:rFonts w:ascii="Times New Roman" w:hAnsi="Times New Roman"/>
                <w:color w:val="000000"/>
                <w:sz w:val="28"/>
                <w:szCs w:val="28"/>
              </w:rPr>
              <w:t>0</w:t>
            </w:r>
          </w:p>
        </w:tc>
        <w:tc>
          <w:tcPr>
            <w:tcW w:w="1417"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0</w:t>
            </w:r>
          </w:p>
        </w:tc>
        <w:tc>
          <w:tcPr>
            <w:tcW w:w="1404" w:type="dxa"/>
            <w:shd w:val="clear" w:color="auto" w:fill="auto"/>
            <w:vAlign w:val="center"/>
          </w:tcPr>
          <w:p w:rsidR="006651E3" w:rsidRPr="00252778" w:rsidRDefault="006651E3" w:rsidP="00E87F54">
            <w:pPr>
              <w:autoSpaceDE w:val="0"/>
              <w:autoSpaceDN w:val="0"/>
              <w:adjustRightInd w:val="0"/>
              <w:spacing w:after="0" w:line="24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0</w:t>
            </w:r>
          </w:p>
        </w:tc>
      </w:tr>
      <w:tr w:rsidR="006651E3" w:rsidRPr="00252778" w:rsidTr="00E87F54">
        <w:tc>
          <w:tcPr>
            <w:tcW w:w="744" w:type="dxa"/>
            <w:shd w:val="clear" w:color="auto" w:fill="EAF1DD" w:themeFill="accent3" w:themeFillTint="33"/>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
                <w:bCs/>
                <w:i/>
                <w:sz w:val="28"/>
                <w:szCs w:val="28"/>
              </w:rPr>
            </w:pPr>
            <w:r w:rsidRPr="00252778">
              <w:rPr>
                <w:rFonts w:ascii="Times New Roman" w:eastAsia="Times New Roman" w:hAnsi="Times New Roman"/>
                <w:b/>
                <w:bCs/>
                <w:i/>
                <w:sz w:val="28"/>
                <w:szCs w:val="28"/>
              </w:rPr>
              <w:lastRenderedPageBreak/>
              <w:t>3.</w:t>
            </w:r>
          </w:p>
        </w:tc>
        <w:tc>
          <w:tcPr>
            <w:tcW w:w="14518" w:type="dxa"/>
            <w:gridSpan w:val="11"/>
            <w:shd w:val="clear" w:color="auto" w:fill="EAF1DD" w:themeFill="accent3" w:themeFillTint="33"/>
          </w:tcPr>
          <w:p w:rsidR="006651E3" w:rsidRPr="00252778" w:rsidRDefault="006651E3" w:rsidP="00E87F54">
            <w:pPr>
              <w:autoSpaceDE w:val="0"/>
              <w:autoSpaceDN w:val="0"/>
              <w:adjustRightInd w:val="0"/>
              <w:spacing w:after="0" w:line="360" w:lineRule="auto"/>
              <w:contextualSpacing/>
              <w:rPr>
                <w:rFonts w:ascii="Times New Roman" w:eastAsia="Times New Roman" w:hAnsi="Times New Roman"/>
                <w:b/>
                <w:bCs/>
                <w:i/>
                <w:sz w:val="28"/>
                <w:szCs w:val="28"/>
              </w:rPr>
            </w:pPr>
            <w:r w:rsidRPr="00252778">
              <w:rPr>
                <w:rFonts w:ascii="Times New Roman" w:eastAsia="Times New Roman" w:hAnsi="Times New Roman"/>
                <w:b/>
                <w:bCs/>
                <w:i/>
                <w:sz w:val="28"/>
                <w:szCs w:val="28"/>
              </w:rPr>
              <w:t>Непрерывность водоотведения</w:t>
            </w:r>
          </w:p>
        </w:tc>
      </w:tr>
      <w:tr w:rsidR="006651E3" w:rsidRPr="00252778" w:rsidTr="00E87F54">
        <w:tc>
          <w:tcPr>
            <w:tcW w:w="744" w:type="dxa"/>
            <w:shd w:val="clear" w:color="auto" w:fill="9BBB59" w:themeFill="accent3"/>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3.1</w:t>
            </w:r>
          </w:p>
        </w:tc>
        <w:tc>
          <w:tcPr>
            <w:tcW w:w="3085" w:type="dxa"/>
            <w:shd w:val="clear" w:color="auto" w:fill="auto"/>
          </w:tcPr>
          <w:p w:rsidR="006651E3" w:rsidRPr="00252778" w:rsidRDefault="006651E3" w:rsidP="00E87F54">
            <w:pPr>
              <w:autoSpaceDE w:val="0"/>
              <w:autoSpaceDN w:val="0"/>
              <w:adjustRightInd w:val="0"/>
              <w:spacing w:after="0" w:line="240" w:lineRule="auto"/>
              <w:contextualSpacing/>
              <w:jc w:val="both"/>
              <w:rPr>
                <w:rFonts w:ascii="Times New Roman" w:eastAsia="Times New Roman" w:hAnsi="Times New Roman"/>
                <w:bCs/>
                <w:sz w:val="28"/>
                <w:szCs w:val="28"/>
              </w:rPr>
            </w:pPr>
            <w:r w:rsidRPr="00252778">
              <w:rPr>
                <w:rFonts w:ascii="Times New Roman" w:eastAsia="Times New Roman" w:hAnsi="Times New Roman"/>
                <w:bCs/>
                <w:sz w:val="28"/>
                <w:szCs w:val="28"/>
              </w:rPr>
              <w:t>Непрерывность водоотведения</w:t>
            </w:r>
          </w:p>
        </w:tc>
        <w:tc>
          <w:tcPr>
            <w:tcW w:w="1030"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час/</w:t>
            </w:r>
            <w:proofErr w:type="spellStart"/>
            <w:r w:rsidRPr="00252778">
              <w:rPr>
                <w:rFonts w:ascii="Times New Roman" w:eastAsia="Times New Roman" w:hAnsi="Times New Roman"/>
                <w:bCs/>
                <w:sz w:val="28"/>
                <w:szCs w:val="28"/>
              </w:rPr>
              <w:t>сут</w:t>
            </w:r>
            <w:proofErr w:type="spellEnd"/>
          </w:p>
        </w:tc>
        <w:tc>
          <w:tcPr>
            <w:tcW w:w="1232"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c>
          <w:tcPr>
            <w:tcW w:w="1125"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c>
          <w:tcPr>
            <w:tcW w:w="894"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c>
          <w:tcPr>
            <w:tcW w:w="894"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c>
          <w:tcPr>
            <w:tcW w:w="894"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c>
          <w:tcPr>
            <w:tcW w:w="1267"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c>
          <w:tcPr>
            <w:tcW w:w="1276"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c>
          <w:tcPr>
            <w:tcW w:w="1417"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c>
          <w:tcPr>
            <w:tcW w:w="1404" w:type="dxa"/>
            <w:shd w:val="clear" w:color="auto" w:fill="auto"/>
            <w:vAlign w:val="center"/>
          </w:tcPr>
          <w:p w:rsidR="006651E3" w:rsidRPr="00252778" w:rsidRDefault="006651E3" w:rsidP="00E87F54">
            <w:pPr>
              <w:autoSpaceDE w:val="0"/>
              <w:autoSpaceDN w:val="0"/>
              <w:adjustRightInd w:val="0"/>
              <w:spacing w:after="0" w:line="360" w:lineRule="auto"/>
              <w:contextualSpacing/>
              <w:jc w:val="center"/>
              <w:rPr>
                <w:rFonts w:ascii="Times New Roman" w:eastAsia="Times New Roman" w:hAnsi="Times New Roman"/>
                <w:bCs/>
                <w:sz w:val="28"/>
                <w:szCs w:val="28"/>
              </w:rPr>
            </w:pPr>
            <w:r w:rsidRPr="00252778">
              <w:rPr>
                <w:rFonts w:ascii="Times New Roman" w:eastAsia="Times New Roman" w:hAnsi="Times New Roman"/>
                <w:bCs/>
                <w:sz w:val="28"/>
                <w:szCs w:val="28"/>
              </w:rPr>
              <w:t>24</w:t>
            </w:r>
          </w:p>
        </w:tc>
      </w:tr>
    </w:tbl>
    <w:p w:rsidR="006651E3" w:rsidRPr="00252778" w:rsidRDefault="006651E3" w:rsidP="006651E3">
      <w:pPr>
        <w:autoSpaceDE w:val="0"/>
        <w:autoSpaceDN w:val="0"/>
        <w:adjustRightInd w:val="0"/>
        <w:spacing w:after="0" w:line="360" w:lineRule="auto"/>
        <w:ind w:firstLine="709"/>
        <w:contextualSpacing/>
        <w:jc w:val="both"/>
        <w:rPr>
          <w:rFonts w:ascii="Times New Roman" w:eastAsia="Times New Roman" w:hAnsi="Times New Roman"/>
          <w:sz w:val="28"/>
          <w:szCs w:val="28"/>
        </w:rPr>
        <w:sectPr w:rsidR="006651E3" w:rsidRPr="00252778" w:rsidSect="00E87F54">
          <w:pgSz w:w="15840" w:h="12240" w:orient="landscape"/>
          <w:pgMar w:top="1418" w:right="397" w:bottom="476" w:left="397" w:header="720" w:footer="720" w:gutter="0"/>
          <w:cols w:space="720"/>
        </w:sectPr>
      </w:pPr>
    </w:p>
    <w:p w:rsidR="006651E3" w:rsidRPr="00252778" w:rsidRDefault="006651E3" w:rsidP="006651E3">
      <w:pPr>
        <w:pStyle w:val="aa"/>
        <w:numPr>
          <w:ilvl w:val="2"/>
          <w:numId w:val="8"/>
        </w:numPr>
        <w:spacing w:before="100" w:beforeAutospacing="1" w:after="100" w:afterAutospacing="1" w:line="240" w:lineRule="auto"/>
        <w:contextualSpacing w:val="0"/>
        <w:jc w:val="center"/>
        <w:rPr>
          <w:rFonts w:ascii="Times New Roman" w:hAnsi="Times New Roman"/>
          <w:b/>
          <w:i/>
          <w:color w:val="000000"/>
          <w:sz w:val="28"/>
          <w:szCs w:val="28"/>
          <w:lang w:eastAsia="ru-RU"/>
        </w:rPr>
      </w:pPr>
      <w:r w:rsidRPr="00252778">
        <w:rPr>
          <w:rFonts w:ascii="Times New Roman" w:hAnsi="Times New Roman"/>
          <w:b/>
          <w:i/>
          <w:color w:val="000000"/>
          <w:sz w:val="28"/>
          <w:szCs w:val="28"/>
          <w:lang w:eastAsia="ru-RU"/>
        </w:rPr>
        <w:lastRenderedPageBreak/>
        <w:t>Соотношение цены  реализации мероприятий инвестиционной программы и их эффективности – улучшения качества очистки сточных вод</w:t>
      </w:r>
    </w:p>
    <w:p w:rsidR="006651E3" w:rsidRPr="00252778" w:rsidRDefault="006651E3" w:rsidP="006651E3">
      <w:pPr>
        <w:pStyle w:val="aa"/>
        <w:spacing w:after="0" w:line="360" w:lineRule="auto"/>
        <w:ind w:left="0" w:firstLine="851"/>
        <w:jc w:val="both"/>
        <w:rPr>
          <w:rFonts w:ascii="Times New Roman" w:hAnsi="Times New Roman"/>
          <w:b/>
          <w:color w:val="000000"/>
          <w:sz w:val="28"/>
          <w:szCs w:val="28"/>
          <w:lang w:eastAsia="ru-RU"/>
        </w:rPr>
      </w:pPr>
      <w:r w:rsidRPr="00252778">
        <w:rPr>
          <w:rFonts w:ascii="Times New Roman" w:hAnsi="Times New Roman"/>
          <w:spacing w:val="2"/>
          <w:sz w:val="28"/>
          <w:szCs w:val="28"/>
          <w:shd w:val="clear" w:color="auto" w:fill="FFFFFF"/>
        </w:rPr>
        <w:t>Для реализации программы по развитию схемы водоотведения Нововеличковского сельского поселения с перекачкой всех сточных вод на КОС необходимо затратить в 2015-2025 гг. </w:t>
      </w:r>
      <w:r w:rsidRPr="00252778">
        <w:rPr>
          <w:rFonts w:ascii="Times New Roman" w:hAnsi="Times New Roman"/>
          <w:bCs/>
          <w:spacing w:val="2"/>
          <w:sz w:val="28"/>
          <w:szCs w:val="28"/>
          <w:shd w:val="clear" w:color="auto" w:fill="FFFFFF"/>
        </w:rPr>
        <w:t>167,675 млн. руб</w:t>
      </w:r>
      <w:r w:rsidRPr="00252778">
        <w:rPr>
          <w:rFonts w:ascii="Times New Roman" w:hAnsi="Times New Roman"/>
          <w:spacing w:val="2"/>
          <w:sz w:val="28"/>
          <w:szCs w:val="28"/>
          <w:shd w:val="clear" w:color="auto" w:fill="FFFFFF"/>
        </w:rPr>
        <w:t>.</w:t>
      </w:r>
    </w:p>
    <w:p w:rsidR="006651E3" w:rsidRPr="00252778" w:rsidRDefault="006651E3" w:rsidP="006651E3">
      <w:pPr>
        <w:pStyle w:val="aa"/>
        <w:spacing w:after="0" w:line="360" w:lineRule="auto"/>
        <w:ind w:left="600"/>
        <w:jc w:val="both"/>
        <w:rPr>
          <w:rFonts w:ascii="Times New Roman" w:hAnsi="Times New Roman"/>
          <w:spacing w:val="2"/>
          <w:sz w:val="28"/>
          <w:szCs w:val="28"/>
          <w:shd w:val="clear" w:color="auto" w:fill="FFFFFF"/>
        </w:rPr>
      </w:pPr>
      <w:r w:rsidRPr="00252778">
        <w:rPr>
          <w:rFonts w:ascii="Times New Roman" w:hAnsi="Times New Roman"/>
          <w:spacing w:val="2"/>
          <w:sz w:val="28"/>
          <w:szCs w:val="28"/>
          <w:shd w:val="clear" w:color="auto" w:fill="FFFFFF"/>
        </w:rPr>
        <w:t>При выполнении основных мероприятий по реализации схемы водоотведения достигается основная цель -  обеспечение централизованной системой водоотведения 100% территории Нововеличковского сельского поселения.</w:t>
      </w:r>
    </w:p>
    <w:p w:rsidR="006651E3" w:rsidRPr="00252778" w:rsidRDefault="006651E3" w:rsidP="006651E3">
      <w:pPr>
        <w:spacing w:after="0" w:line="240" w:lineRule="auto"/>
        <w:jc w:val="center"/>
        <w:rPr>
          <w:rFonts w:ascii="Times New Roman" w:hAnsi="Times New Roman"/>
          <w:b/>
          <w:i/>
          <w:color w:val="000000"/>
          <w:sz w:val="28"/>
          <w:szCs w:val="28"/>
        </w:rPr>
      </w:pPr>
      <w:r w:rsidRPr="00252778">
        <w:rPr>
          <w:rFonts w:ascii="Times New Roman" w:hAnsi="Times New Roman"/>
          <w:b/>
          <w:i/>
          <w:color w:val="000000"/>
          <w:sz w:val="28"/>
          <w:szCs w:val="28"/>
        </w:rPr>
        <w:t>2.7.2</w:t>
      </w:r>
      <w:proofErr w:type="gramStart"/>
      <w:r w:rsidRPr="00252778">
        <w:rPr>
          <w:rFonts w:ascii="Times New Roman" w:hAnsi="Times New Roman"/>
          <w:b/>
          <w:i/>
          <w:color w:val="000000"/>
          <w:sz w:val="28"/>
          <w:szCs w:val="28"/>
        </w:rPr>
        <w:t xml:space="preserve"> И</w:t>
      </w:r>
      <w:proofErr w:type="gramEnd"/>
      <w:r w:rsidRPr="00252778">
        <w:rPr>
          <w:rFonts w:ascii="Times New Roman" w:hAnsi="Times New Roman"/>
          <w:b/>
          <w:i/>
          <w:color w:val="000000"/>
          <w:sz w:val="28"/>
          <w:szCs w:val="28"/>
        </w:rPr>
        <w:t>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жилищно-коммунального хозяйства</w:t>
      </w:r>
    </w:p>
    <w:p w:rsidR="006651E3" w:rsidRPr="00252778" w:rsidRDefault="006651E3" w:rsidP="006651E3">
      <w:pPr>
        <w:spacing w:before="100" w:beforeAutospacing="1" w:after="100" w:afterAutospacing="1" w:line="360" w:lineRule="auto"/>
        <w:ind w:firstLine="708"/>
        <w:rPr>
          <w:rFonts w:ascii="Times New Roman" w:hAnsi="Times New Roman"/>
          <w:bCs/>
          <w:sz w:val="28"/>
          <w:szCs w:val="28"/>
        </w:rPr>
      </w:pPr>
      <w:r w:rsidRPr="00252778">
        <w:rPr>
          <w:rFonts w:ascii="Times New Roman" w:hAnsi="Times New Roman"/>
          <w:bCs/>
          <w:sz w:val="28"/>
          <w:szCs w:val="28"/>
        </w:rPr>
        <w:t>Иные показатели отсутствуют.</w:t>
      </w:r>
    </w:p>
    <w:p w:rsidR="006651E3" w:rsidRPr="00252778" w:rsidRDefault="006651E3" w:rsidP="006651E3">
      <w:pPr>
        <w:spacing w:line="360" w:lineRule="auto"/>
        <w:jc w:val="center"/>
        <w:rPr>
          <w:rFonts w:ascii="Times New Roman" w:eastAsia="TimesNewRomanPS-BoldMT" w:hAnsi="Times New Roman"/>
          <w:b/>
          <w:i/>
          <w:sz w:val="28"/>
          <w:szCs w:val="28"/>
        </w:rPr>
        <w:sectPr w:rsidR="006651E3" w:rsidRPr="00252778" w:rsidSect="00E87F54">
          <w:pgSz w:w="12240" w:h="15840"/>
          <w:pgMar w:top="397" w:right="474" w:bottom="397" w:left="1418" w:header="720" w:footer="720" w:gutter="0"/>
          <w:cols w:space="720"/>
        </w:sectPr>
      </w:pPr>
      <w:bookmarkStart w:id="54" w:name="_Toc388883751"/>
    </w:p>
    <w:p w:rsidR="006651E3" w:rsidRPr="00252778" w:rsidRDefault="006651E3" w:rsidP="006651E3">
      <w:pPr>
        <w:spacing w:line="240" w:lineRule="auto"/>
        <w:jc w:val="center"/>
        <w:rPr>
          <w:rFonts w:ascii="Times New Roman" w:hAnsi="Times New Roman"/>
          <w:b/>
          <w:i/>
          <w:sz w:val="28"/>
          <w:szCs w:val="28"/>
        </w:rPr>
      </w:pPr>
      <w:r w:rsidRPr="00252778">
        <w:rPr>
          <w:rFonts w:ascii="Times New Roman" w:eastAsia="TimesNewRomanPS-BoldMT" w:hAnsi="Times New Roman"/>
          <w:b/>
          <w:i/>
          <w:sz w:val="28"/>
          <w:szCs w:val="28"/>
        </w:rPr>
        <w:lastRenderedPageBreak/>
        <w:t>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54"/>
    </w:p>
    <w:p w:rsidR="006651E3" w:rsidRPr="00252778" w:rsidRDefault="006651E3" w:rsidP="006651E3">
      <w:pPr>
        <w:autoSpaceDE w:val="0"/>
        <w:autoSpaceDN w:val="0"/>
        <w:adjustRightInd w:val="0"/>
        <w:spacing w:after="0" w:line="360" w:lineRule="auto"/>
        <w:ind w:firstLine="567"/>
        <w:jc w:val="both"/>
        <w:rPr>
          <w:rFonts w:ascii="Times New Roman" w:eastAsia="TimesNewRomanPSMT" w:hAnsi="Times New Roman"/>
          <w:sz w:val="28"/>
          <w:szCs w:val="28"/>
        </w:rPr>
      </w:pPr>
      <w:proofErr w:type="gramStart"/>
      <w:r w:rsidRPr="00252778">
        <w:rPr>
          <w:rFonts w:ascii="Times New Roman" w:eastAsia="TimesNewRomanPSMT" w:hAnsi="Times New Roman"/>
          <w:sz w:val="28"/>
          <w:szCs w:val="28"/>
        </w:rPr>
        <w:t>В соответствии с пунктами 5, 6 статьи 7 Федерального закона от 07.12.2011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w:t>
      </w:r>
      <w:proofErr w:type="gramEnd"/>
      <w:r w:rsidRPr="00252778">
        <w:rPr>
          <w:rFonts w:ascii="Times New Roman" w:eastAsia="TimesNewRomanPSMT" w:hAnsi="Times New Roman"/>
          <w:sz w:val="28"/>
          <w:szCs w:val="28"/>
        </w:rPr>
        <w:t xml:space="preserve"> и (или) водоотведение и водопроводные и (или) канализационные </w:t>
      </w:r>
      <w:proofErr w:type="gramStart"/>
      <w:r w:rsidRPr="00252778">
        <w:rPr>
          <w:rFonts w:ascii="Times New Roman" w:eastAsia="TimesNewRomanPSMT" w:hAnsi="Times New Roman"/>
          <w:sz w:val="28"/>
          <w:szCs w:val="28"/>
        </w:rPr>
        <w:t>сети</w:t>
      </w:r>
      <w:proofErr w:type="gramEnd"/>
      <w:r w:rsidRPr="00252778">
        <w:rPr>
          <w:rFonts w:ascii="Times New Roman" w:eastAsia="TimesNewRomanPSMT" w:hAnsi="Times New Roman"/>
          <w:sz w:val="28"/>
          <w:szCs w:val="28"/>
        </w:rPr>
        <w:t xml:space="preserve">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w:t>
      </w:r>
    </w:p>
    <w:p w:rsidR="006651E3" w:rsidRPr="00252778" w:rsidRDefault="006651E3" w:rsidP="006651E3">
      <w:pPr>
        <w:autoSpaceDE w:val="0"/>
        <w:autoSpaceDN w:val="0"/>
        <w:adjustRightInd w:val="0"/>
        <w:spacing w:after="0" w:line="360" w:lineRule="auto"/>
        <w:jc w:val="both"/>
        <w:rPr>
          <w:rFonts w:ascii="Times New Roman" w:eastAsia="TimesNewRomanPSMT" w:hAnsi="Times New Roman"/>
          <w:sz w:val="28"/>
          <w:szCs w:val="28"/>
        </w:rPr>
      </w:pPr>
      <w:r w:rsidRPr="00252778">
        <w:rPr>
          <w:rFonts w:ascii="Times New Roman" w:eastAsia="TimesNewRomanPSMT" w:hAnsi="Times New Roman"/>
          <w:sz w:val="28"/>
          <w:szCs w:val="28"/>
        </w:rPr>
        <w:t>дня подписания с органом местного самоуправления поселения, городского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 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w:t>
      </w:r>
    </w:p>
    <w:p w:rsidR="006651E3" w:rsidRPr="00252778" w:rsidRDefault="006651E3" w:rsidP="006651E3">
      <w:pPr>
        <w:spacing w:line="360" w:lineRule="auto"/>
        <w:ind w:firstLine="567"/>
        <w:jc w:val="both"/>
        <w:rPr>
          <w:rFonts w:ascii="Times New Roman" w:hAnsi="Times New Roman"/>
          <w:sz w:val="28"/>
          <w:szCs w:val="28"/>
        </w:rPr>
        <w:sectPr w:rsidR="006651E3" w:rsidRPr="00252778" w:rsidSect="00E87F54">
          <w:pgSz w:w="12240" w:h="15840"/>
          <w:pgMar w:top="397" w:right="474" w:bottom="397" w:left="1418" w:header="720" w:footer="720" w:gutter="0"/>
          <w:cols w:space="720"/>
        </w:sectPr>
      </w:pPr>
      <w:r w:rsidRPr="00252778">
        <w:rPr>
          <w:rFonts w:ascii="Times New Roman" w:hAnsi="Times New Roman"/>
          <w:sz w:val="28"/>
          <w:szCs w:val="28"/>
        </w:rPr>
        <w:t>Бесхозяйные объекты централизованной системы водоотведения отсутствуют.</w:t>
      </w:r>
    </w:p>
    <w:p w:rsidR="006651E3" w:rsidRPr="00252778" w:rsidRDefault="006651E3" w:rsidP="006651E3">
      <w:pPr>
        <w:spacing w:line="360" w:lineRule="auto"/>
        <w:rPr>
          <w:rFonts w:ascii="Times New Roman" w:hAnsi="Times New Roman"/>
          <w:bCs/>
          <w:sz w:val="28"/>
          <w:szCs w:val="28"/>
        </w:rPr>
      </w:pPr>
    </w:p>
    <w:p w:rsidR="006651E3" w:rsidRPr="00252778" w:rsidRDefault="006651E3"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p w:rsidR="00445F67" w:rsidRPr="00252778" w:rsidRDefault="00445F67" w:rsidP="00445F67">
      <w:pPr>
        <w:spacing w:after="0" w:line="240" w:lineRule="auto"/>
        <w:rPr>
          <w:sz w:val="28"/>
          <w:szCs w:val="28"/>
        </w:rPr>
      </w:pPr>
    </w:p>
    <w:sectPr w:rsidR="00445F67" w:rsidRPr="00252778" w:rsidSect="00445F67">
      <w:headerReference w:type="default" r:id="rId14"/>
      <w:footerReference w:type="default" r:id="rId15"/>
      <w:type w:val="continuous"/>
      <w:pgSz w:w="11907" w:h="16839"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584" w:rsidRDefault="00CB7584" w:rsidP="002044EB">
      <w:pPr>
        <w:spacing w:after="0" w:line="240" w:lineRule="auto"/>
      </w:pPr>
      <w:r>
        <w:separator/>
      </w:r>
    </w:p>
  </w:endnote>
  <w:endnote w:type="continuationSeparator" w:id="0">
    <w:p w:rsidR="00CB7584" w:rsidRDefault="00CB7584" w:rsidP="00204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Andale Sans UI">
    <w:altName w:val="Times New Roman"/>
    <w:charset w:val="00"/>
    <w:family w:val="auto"/>
    <w:pitch w:val="variable"/>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778" w:rsidRDefault="00252778">
    <w:pPr>
      <w:pStyle w:val="ae"/>
      <w:jc w:val="right"/>
    </w:pPr>
    <w:r>
      <w:fldChar w:fldCharType="begin"/>
    </w:r>
    <w:r>
      <w:instrText>PAGE   \* MERGEFORMAT</w:instrText>
    </w:r>
    <w:r>
      <w:fldChar w:fldCharType="separate"/>
    </w:r>
    <w:r w:rsidR="00FA4369">
      <w:rPr>
        <w:noProof/>
      </w:rPr>
      <w:t>112</w:t>
    </w:r>
    <w:r>
      <w:rPr>
        <w:noProof/>
      </w:rPr>
      <w:fldChar w:fldCharType="end"/>
    </w:r>
  </w:p>
  <w:p w:rsidR="00252778" w:rsidRDefault="00252778">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778" w:rsidRDefault="00252778">
    <w:pPr>
      <w:pStyle w:val="ae"/>
      <w:jc w:val="right"/>
    </w:pPr>
    <w:r>
      <w:fldChar w:fldCharType="begin"/>
    </w:r>
    <w:r>
      <w:instrText>PAGE   \* MERGEFORMAT</w:instrText>
    </w:r>
    <w:r>
      <w:fldChar w:fldCharType="separate"/>
    </w:r>
    <w:r w:rsidR="00FA4369">
      <w:rPr>
        <w:noProof/>
      </w:rPr>
      <w:t>113</w:t>
    </w:r>
    <w:r>
      <w:rPr>
        <w:noProof/>
      </w:rPr>
      <w:fldChar w:fldCharType="end"/>
    </w:r>
  </w:p>
  <w:p w:rsidR="00252778" w:rsidRDefault="0025277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584" w:rsidRDefault="00CB7584" w:rsidP="002044EB">
      <w:pPr>
        <w:spacing w:after="0" w:line="240" w:lineRule="auto"/>
      </w:pPr>
      <w:r>
        <w:separator/>
      </w:r>
    </w:p>
  </w:footnote>
  <w:footnote w:type="continuationSeparator" w:id="0">
    <w:p w:rsidR="00CB7584" w:rsidRDefault="00CB7584" w:rsidP="002044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778" w:rsidRDefault="0025277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778" w:rsidRDefault="0025277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decimal"/>
      <w:lvlText w:val="%1."/>
      <w:lvlJc w:val="left"/>
      <w:pPr>
        <w:tabs>
          <w:tab w:val="num" w:pos="1080"/>
        </w:tabs>
        <w:ind w:left="1080" w:hanging="360"/>
      </w:pPr>
    </w:lvl>
    <w:lvl w:ilvl="1">
      <w:start w:val="1"/>
      <w:numFmt w:val="decimal"/>
      <w:lvlText w:val="%1.%2."/>
      <w:lvlJc w:val="left"/>
      <w:pPr>
        <w:tabs>
          <w:tab w:val="num" w:pos="1975"/>
        </w:tabs>
        <w:ind w:left="1975" w:hanging="720"/>
      </w:pPr>
    </w:lvl>
    <w:lvl w:ilvl="2">
      <w:start w:val="1"/>
      <w:numFmt w:val="decimal"/>
      <w:lvlText w:val="%1.%2.%3."/>
      <w:lvlJc w:val="left"/>
      <w:pPr>
        <w:tabs>
          <w:tab w:val="num" w:pos="2510"/>
        </w:tabs>
        <w:ind w:left="2510" w:hanging="720"/>
      </w:pPr>
    </w:lvl>
    <w:lvl w:ilvl="3">
      <w:start w:val="1"/>
      <w:numFmt w:val="decimal"/>
      <w:lvlText w:val="%1.%2.%3.%4."/>
      <w:lvlJc w:val="left"/>
      <w:pPr>
        <w:tabs>
          <w:tab w:val="num" w:pos="3405"/>
        </w:tabs>
        <w:ind w:left="3405" w:hanging="1080"/>
      </w:pPr>
    </w:lvl>
    <w:lvl w:ilvl="4">
      <w:start w:val="1"/>
      <w:numFmt w:val="decimal"/>
      <w:lvlText w:val="%1.%2.%3.%4.%5."/>
      <w:lvlJc w:val="left"/>
      <w:pPr>
        <w:tabs>
          <w:tab w:val="num" w:pos="3940"/>
        </w:tabs>
        <w:ind w:left="3940" w:hanging="1080"/>
      </w:pPr>
    </w:lvl>
    <w:lvl w:ilvl="5">
      <w:start w:val="1"/>
      <w:numFmt w:val="decimal"/>
      <w:lvlText w:val="%1.%2.%3.%4.%5.%6."/>
      <w:lvlJc w:val="left"/>
      <w:pPr>
        <w:tabs>
          <w:tab w:val="num" w:pos="4835"/>
        </w:tabs>
        <w:ind w:left="4835" w:hanging="1440"/>
      </w:pPr>
    </w:lvl>
    <w:lvl w:ilvl="6">
      <w:start w:val="1"/>
      <w:numFmt w:val="decimal"/>
      <w:lvlText w:val="%1.%2.%3.%4.%5.%6.%7."/>
      <w:lvlJc w:val="left"/>
      <w:pPr>
        <w:tabs>
          <w:tab w:val="num" w:pos="5730"/>
        </w:tabs>
        <w:ind w:left="5730" w:hanging="1800"/>
      </w:pPr>
    </w:lvl>
    <w:lvl w:ilvl="7">
      <w:start w:val="1"/>
      <w:numFmt w:val="decimal"/>
      <w:lvlText w:val="%1.%2.%3.%4.%5.%6.%7.%8."/>
      <w:lvlJc w:val="left"/>
      <w:pPr>
        <w:tabs>
          <w:tab w:val="num" w:pos="6265"/>
        </w:tabs>
        <w:ind w:left="6265" w:hanging="1800"/>
      </w:pPr>
    </w:lvl>
    <w:lvl w:ilvl="8">
      <w:start w:val="1"/>
      <w:numFmt w:val="decimal"/>
      <w:lvlText w:val="%1.%2.%3.%4.%5.%6.%7.%8.%9."/>
      <w:lvlJc w:val="left"/>
      <w:pPr>
        <w:tabs>
          <w:tab w:val="num" w:pos="7160"/>
        </w:tabs>
        <w:ind w:left="7160" w:hanging="2160"/>
      </w:pPr>
    </w:lvl>
  </w:abstractNum>
  <w:abstractNum w:abstractNumId="1">
    <w:nsid w:val="00000004"/>
    <w:multiLevelType w:val="singleLevel"/>
    <w:tmpl w:val="00000004"/>
    <w:name w:val="WW8Num2"/>
    <w:lvl w:ilvl="0">
      <w:numFmt w:val="bullet"/>
      <w:lvlText w:val="-"/>
      <w:lvlJc w:val="left"/>
      <w:pPr>
        <w:tabs>
          <w:tab w:val="num" w:pos="1069"/>
        </w:tabs>
        <w:ind w:left="1069" w:hanging="360"/>
      </w:pPr>
      <w:rPr>
        <w:rFonts w:ascii="Times New Roman" w:hAnsi="Times New Roman" w:cs="Times New Roman"/>
      </w:rPr>
    </w:lvl>
  </w:abstractNum>
  <w:abstractNum w:abstractNumId="2">
    <w:nsid w:val="06FE5B6C"/>
    <w:multiLevelType w:val="multilevel"/>
    <w:tmpl w:val="FA68FEB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0C6F37DD"/>
    <w:multiLevelType w:val="multilevel"/>
    <w:tmpl w:val="AD285E78"/>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70F3EF6"/>
    <w:multiLevelType w:val="hybridMultilevel"/>
    <w:tmpl w:val="6602DE6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8E70ADD"/>
    <w:multiLevelType w:val="hybridMultilevel"/>
    <w:tmpl w:val="92F4422E"/>
    <w:lvl w:ilvl="0" w:tplc="2D9E4DFA">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C552B8D"/>
    <w:multiLevelType w:val="multilevel"/>
    <w:tmpl w:val="ED74062E"/>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D5619FB"/>
    <w:multiLevelType w:val="hybridMultilevel"/>
    <w:tmpl w:val="D8FE21B2"/>
    <w:lvl w:ilvl="0" w:tplc="120CCB36">
      <w:start w:val="1"/>
      <w:numFmt w:val="bullet"/>
      <w:lvlText w:val="-"/>
      <w:lvlJc w:val="left"/>
      <w:pPr>
        <w:tabs>
          <w:tab w:val="num" w:pos="1440"/>
        </w:tabs>
        <w:ind w:left="1440" w:hanging="360"/>
      </w:pPr>
      <w:rPr>
        <w:rFonts w:ascii="Times New Roman" w:hAnsi="Times New Roman" w:cs="Times New Roman" w:hint="default"/>
        <w:sz w:val="28"/>
        <w:szCs w:val="28"/>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26B518F7"/>
    <w:multiLevelType w:val="singleLevel"/>
    <w:tmpl w:val="9EAA677E"/>
    <w:lvl w:ilvl="0">
      <w:start w:val="1"/>
      <w:numFmt w:val="decimal"/>
      <w:lvlText w:val="Рисунок %1 - "/>
      <w:lvlJc w:val="left"/>
      <w:pPr>
        <w:tabs>
          <w:tab w:val="num" w:pos="2830"/>
        </w:tabs>
        <w:ind w:left="1390" w:firstLine="170"/>
      </w:pPr>
      <w:rPr>
        <w:rFonts w:ascii="Times New Roman" w:hAnsi="Times New Roman" w:cs="Times New Roman" w:hint="default"/>
        <w:b/>
        <w:sz w:val="24"/>
        <w:szCs w:val="24"/>
      </w:rPr>
    </w:lvl>
  </w:abstractNum>
  <w:abstractNum w:abstractNumId="9">
    <w:nsid w:val="27C027BA"/>
    <w:multiLevelType w:val="hybridMultilevel"/>
    <w:tmpl w:val="A6942D74"/>
    <w:lvl w:ilvl="0" w:tplc="C2F240C2">
      <w:start w:val="1"/>
      <w:numFmt w:val="decimal"/>
      <w:lvlText w:val="%1)"/>
      <w:lvlJc w:val="left"/>
      <w:pPr>
        <w:ind w:left="1383" w:hanging="60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nsid w:val="31583BD0"/>
    <w:multiLevelType w:val="hybridMultilevel"/>
    <w:tmpl w:val="177C4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7F176C"/>
    <w:multiLevelType w:val="multilevel"/>
    <w:tmpl w:val="9D5A36D2"/>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33015A51"/>
    <w:multiLevelType w:val="hybridMultilevel"/>
    <w:tmpl w:val="4F26DE70"/>
    <w:lvl w:ilvl="0" w:tplc="5FE8B334">
      <w:start w:val="2037"/>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480BEE"/>
    <w:multiLevelType w:val="hybridMultilevel"/>
    <w:tmpl w:val="93440E22"/>
    <w:lvl w:ilvl="0" w:tplc="1DC2F460">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3BCC47EC"/>
    <w:multiLevelType w:val="hybridMultilevel"/>
    <w:tmpl w:val="4EBE40A0"/>
    <w:lvl w:ilvl="0" w:tplc="2B5847D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BD6F82"/>
    <w:multiLevelType w:val="hybridMultilevel"/>
    <w:tmpl w:val="318E9CA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49D95624"/>
    <w:multiLevelType w:val="multilevel"/>
    <w:tmpl w:val="67FA65C6"/>
    <w:lvl w:ilvl="0">
      <w:start w:val="1"/>
      <w:numFmt w:val="decimal"/>
      <w:lvlText w:val="%1."/>
      <w:lvlJc w:val="left"/>
      <w:pPr>
        <w:ind w:left="720" w:hanging="360"/>
      </w:pPr>
      <w:rPr>
        <w:b w:val="0"/>
      </w:rPr>
    </w:lvl>
    <w:lvl w:ilvl="1">
      <w:start w:val="6"/>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DE464C7"/>
    <w:multiLevelType w:val="hybridMultilevel"/>
    <w:tmpl w:val="B100EF8A"/>
    <w:lvl w:ilvl="0" w:tplc="B052A86C">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EBA0822"/>
    <w:multiLevelType w:val="multilevel"/>
    <w:tmpl w:val="3FC48EB0"/>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nsid w:val="50EC305D"/>
    <w:multiLevelType w:val="multilevel"/>
    <w:tmpl w:val="33F6CE68"/>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545218FB"/>
    <w:multiLevelType w:val="multilevel"/>
    <w:tmpl w:val="FD8A39F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F5F7F60"/>
    <w:multiLevelType w:val="multilevel"/>
    <w:tmpl w:val="B72EF160"/>
    <w:lvl w:ilvl="0">
      <w:start w:val="2"/>
      <w:numFmt w:val="decimal"/>
      <w:lvlText w:val="%1"/>
      <w:lvlJc w:val="left"/>
      <w:pPr>
        <w:ind w:left="600" w:hanging="600"/>
      </w:pPr>
      <w:rPr>
        <w:rFonts w:cs="Times New Roman" w:hint="default"/>
      </w:rPr>
    </w:lvl>
    <w:lvl w:ilvl="1">
      <w:start w:val="3"/>
      <w:numFmt w:val="decimal"/>
      <w:lvlText w:val="%1.%2"/>
      <w:lvlJc w:val="left"/>
      <w:pPr>
        <w:ind w:left="1025" w:hanging="600"/>
      </w:pPr>
      <w:rPr>
        <w:rFonts w:cs="Times New Roman" w:hint="default"/>
      </w:rPr>
    </w:lvl>
    <w:lvl w:ilvl="2">
      <w:start w:val="2"/>
      <w:numFmt w:val="decimal"/>
      <w:lvlText w:val="%1.%2.%3"/>
      <w:lvlJc w:val="left"/>
      <w:pPr>
        <w:ind w:left="1570" w:hanging="720"/>
      </w:pPr>
      <w:rPr>
        <w:rFonts w:cs="Times New Roman" w:hint="default"/>
      </w:rPr>
    </w:lvl>
    <w:lvl w:ilvl="3">
      <w:start w:val="1"/>
      <w:numFmt w:val="decimal"/>
      <w:lvlText w:val="%1.%2.%3.%4"/>
      <w:lvlJc w:val="left"/>
      <w:pPr>
        <w:ind w:left="2355" w:hanging="108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565" w:hanging="144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775" w:hanging="1800"/>
      </w:pPr>
      <w:rPr>
        <w:rFonts w:cs="Times New Roman" w:hint="default"/>
      </w:rPr>
    </w:lvl>
    <w:lvl w:ilvl="8">
      <w:start w:val="1"/>
      <w:numFmt w:val="decimal"/>
      <w:lvlText w:val="%1.%2.%3.%4.%5.%6.%7.%8.%9"/>
      <w:lvlJc w:val="left"/>
      <w:pPr>
        <w:ind w:left="5560" w:hanging="2160"/>
      </w:pPr>
      <w:rPr>
        <w:rFonts w:cs="Times New Roman" w:hint="default"/>
      </w:rPr>
    </w:lvl>
  </w:abstractNum>
  <w:abstractNum w:abstractNumId="22">
    <w:nsid w:val="66E63FB6"/>
    <w:multiLevelType w:val="multilevel"/>
    <w:tmpl w:val="B56C8610"/>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84D298C"/>
    <w:multiLevelType w:val="multilevel"/>
    <w:tmpl w:val="117AFB86"/>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74070B78"/>
    <w:multiLevelType w:val="multilevel"/>
    <w:tmpl w:val="089CCDF2"/>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b/>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50A5B2E"/>
    <w:multiLevelType w:val="hybridMultilevel"/>
    <w:tmpl w:val="801E5D8E"/>
    <w:lvl w:ilvl="0" w:tplc="D038AB4A">
      <w:start w:val="1"/>
      <w:numFmt w:val="bullet"/>
      <w:lvlText w:val="-"/>
      <w:lvlJc w:val="left"/>
      <w:pPr>
        <w:ind w:left="1287" w:hanging="360"/>
      </w:pPr>
      <w:rPr>
        <w:rFonts w:ascii="Courier New" w:hAnsi="Courier New"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7FF94ECA"/>
    <w:multiLevelType w:val="hybridMultilevel"/>
    <w:tmpl w:val="A740C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21"/>
  </w:num>
  <w:num w:numId="3">
    <w:abstractNumId w:val="18"/>
  </w:num>
  <w:num w:numId="4">
    <w:abstractNumId w:val="25"/>
  </w:num>
  <w:num w:numId="5">
    <w:abstractNumId w:val="4"/>
  </w:num>
  <w:num w:numId="6">
    <w:abstractNumId w:val="8"/>
  </w:num>
  <w:num w:numId="7">
    <w:abstractNumId w:val="11"/>
  </w:num>
  <w:num w:numId="8">
    <w:abstractNumId w:val="22"/>
  </w:num>
  <w:num w:numId="9">
    <w:abstractNumId w:val="14"/>
  </w:num>
  <w:num w:numId="10">
    <w:abstractNumId w:val="17"/>
  </w:num>
  <w:num w:numId="11">
    <w:abstractNumId w:val="13"/>
  </w:num>
  <w:num w:numId="12">
    <w:abstractNumId w:val="24"/>
  </w:num>
  <w:num w:numId="13">
    <w:abstractNumId w:val="6"/>
  </w:num>
  <w:num w:numId="14">
    <w:abstractNumId w:val="9"/>
  </w:num>
  <w:num w:numId="15">
    <w:abstractNumId w:val="7"/>
  </w:num>
  <w:num w:numId="16">
    <w:abstractNumId w:val="1"/>
  </w:num>
  <w:num w:numId="17">
    <w:abstractNumId w:val="0"/>
  </w:num>
  <w:num w:numId="18">
    <w:abstractNumId w:val="3"/>
  </w:num>
  <w:num w:numId="19">
    <w:abstractNumId w:val="19"/>
  </w:num>
  <w:num w:numId="20">
    <w:abstractNumId w:val="15"/>
  </w:num>
  <w:num w:numId="21">
    <w:abstractNumId w:val="16"/>
  </w:num>
  <w:num w:numId="22">
    <w:abstractNumId w:val="5"/>
  </w:num>
  <w:num w:numId="23">
    <w:abstractNumId w:val="20"/>
  </w:num>
  <w:num w:numId="24">
    <w:abstractNumId w:val="23"/>
  </w:num>
  <w:num w:numId="25">
    <w:abstractNumId w:val="26"/>
  </w:num>
  <w:num w:numId="26">
    <w:abstractNumId w:val="10"/>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45F67"/>
    <w:rsid w:val="002044EB"/>
    <w:rsid w:val="00252778"/>
    <w:rsid w:val="003919ED"/>
    <w:rsid w:val="003A1FEB"/>
    <w:rsid w:val="00445F67"/>
    <w:rsid w:val="00495AE7"/>
    <w:rsid w:val="00661345"/>
    <w:rsid w:val="006651E3"/>
    <w:rsid w:val="006B6229"/>
    <w:rsid w:val="006B6B2A"/>
    <w:rsid w:val="00732931"/>
    <w:rsid w:val="00850FE8"/>
    <w:rsid w:val="00963DDE"/>
    <w:rsid w:val="00AE7578"/>
    <w:rsid w:val="00B46912"/>
    <w:rsid w:val="00CB7584"/>
    <w:rsid w:val="00D21EF0"/>
    <w:rsid w:val="00E87F54"/>
    <w:rsid w:val="00F15609"/>
    <w:rsid w:val="00FA4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4EB"/>
  </w:style>
  <w:style w:type="paragraph" w:styleId="1">
    <w:name w:val="heading 1"/>
    <w:basedOn w:val="a"/>
    <w:next w:val="a"/>
    <w:link w:val="10"/>
    <w:uiPriority w:val="99"/>
    <w:qFormat/>
    <w:rsid w:val="00445F67"/>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9"/>
    <w:qFormat/>
    <w:rsid w:val="00445F67"/>
    <w:pPr>
      <w:keepNext/>
      <w:spacing w:before="240" w:after="60"/>
      <w:outlineLvl w:val="1"/>
    </w:pPr>
    <w:rPr>
      <w:rFonts w:ascii="Cambria" w:eastAsia="Times New Roman" w:hAnsi="Cambria" w:cs="Times New Roman"/>
      <w:b/>
      <w:bCs/>
      <w:i/>
      <w:iCs/>
      <w:sz w:val="28"/>
      <w:szCs w:val="28"/>
      <w:lang w:eastAsia="en-US"/>
    </w:rPr>
  </w:style>
  <w:style w:type="paragraph" w:styleId="3">
    <w:name w:val="heading 3"/>
    <w:basedOn w:val="a"/>
    <w:next w:val="a"/>
    <w:link w:val="30"/>
    <w:semiHidden/>
    <w:unhideWhenUsed/>
    <w:qFormat/>
    <w:rsid w:val="00445F67"/>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semiHidden/>
    <w:unhideWhenUsed/>
    <w:qFormat/>
    <w:rsid w:val="00445F67"/>
    <w:pPr>
      <w:keepNext/>
      <w:keepLines/>
      <w:spacing w:before="200" w:after="0"/>
      <w:outlineLvl w:val="3"/>
    </w:pPr>
    <w:rPr>
      <w:rFonts w:asciiTheme="majorHAnsi" w:eastAsiaTheme="majorEastAsia" w:hAnsiTheme="majorHAnsi" w:cstheme="majorBidi"/>
      <w:b/>
      <w:bCs/>
      <w:i/>
      <w:iCs/>
      <w:color w:val="4F81BD" w:themeColor="accent1"/>
      <w:lang w:eastAsia="en-US"/>
    </w:rPr>
  </w:style>
  <w:style w:type="paragraph" w:styleId="5">
    <w:name w:val="heading 5"/>
    <w:basedOn w:val="a"/>
    <w:next w:val="a"/>
    <w:link w:val="50"/>
    <w:semiHidden/>
    <w:unhideWhenUsed/>
    <w:qFormat/>
    <w:rsid w:val="00445F67"/>
    <w:pPr>
      <w:keepNext/>
      <w:keepLines/>
      <w:spacing w:before="200" w:after="0"/>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45F67"/>
    <w:rPr>
      <w:rFonts w:ascii="Arial" w:eastAsia="Times New Roman" w:hAnsi="Arial" w:cs="Arial"/>
      <w:b/>
      <w:bCs/>
      <w:color w:val="000080"/>
      <w:sz w:val="24"/>
      <w:szCs w:val="24"/>
    </w:rPr>
  </w:style>
  <w:style w:type="character" w:customStyle="1" w:styleId="20">
    <w:name w:val="Заголовок 2 Знак"/>
    <w:basedOn w:val="a0"/>
    <w:link w:val="2"/>
    <w:uiPriority w:val="99"/>
    <w:rsid w:val="00445F67"/>
    <w:rPr>
      <w:rFonts w:ascii="Cambria" w:eastAsia="Times New Roman" w:hAnsi="Cambria" w:cs="Times New Roman"/>
      <w:b/>
      <w:bCs/>
      <w:i/>
      <w:iCs/>
      <w:sz w:val="28"/>
      <w:szCs w:val="28"/>
      <w:lang w:eastAsia="en-US"/>
    </w:rPr>
  </w:style>
  <w:style w:type="character" w:customStyle="1" w:styleId="30">
    <w:name w:val="Заголовок 3 Знак"/>
    <w:basedOn w:val="a0"/>
    <w:link w:val="3"/>
    <w:semiHidden/>
    <w:rsid w:val="00445F67"/>
    <w:rPr>
      <w:rFonts w:asciiTheme="majorHAnsi" w:eastAsiaTheme="majorEastAsia" w:hAnsiTheme="majorHAnsi" w:cstheme="majorBidi"/>
      <w:b/>
      <w:bCs/>
      <w:color w:val="4F81BD" w:themeColor="accent1"/>
      <w:lang w:eastAsia="en-US"/>
    </w:rPr>
  </w:style>
  <w:style w:type="character" w:styleId="a3">
    <w:name w:val="Hyperlink"/>
    <w:uiPriority w:val="99"/>
    <w:unhideWhenUsed/>
    <w:rsid w:val="00445F67"/>
    <w:rPr>
      <w:color w:val="0000FF"/>
      <w:u w:val="single"/>
    </w:rPr>
  </w:style>
  <w:style w:type="paragraph" w:styleId="a4">
    <w:name w:val="Balloon Text"/>
    <w:basedOn w:val="a"/>
    <w:link w:val="a5"/>
    <w:uiPriority w:val="99"/>
    <w:semiHidden/>
    <w:unhideWhenUsed/>
    <w:rsid w:val="00445F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5F67"/>
    <w:rPr>
      <w:rFonts w:ascii="Tahoma" w:hAnsi="Tahoma" w:cs="Tahoma"/>
      <w:sz w:val="16"/>
      <w:szCs w:val="16"/>
    </w:rPr>
  </w:style>
  <w:style w:type="character" w:customStyle="1" w:styleId="40">
    <w:name w:val="Заголовок 4 Знак"/>
    <w:basedOn w:val="a0"/>
    <w:link w:val="4"/>
    <w:semiHidden/>
    <w:rsid w:val="00445F67"/>
    <w:rPr>
      <w:rFonts w:asciiTheme="majorHAnsi" w:eastAsiaTheme="majorEastAsia" w:hAnsiTheme="majorHAnsi" w:cstheme="majorBidi"/>
      <w:b/>
      <w:bCs/>
      <w:i/>
      <w:iCs/>
      <w:color w:val="4F81BD" w:themeColor="accent1"/>
      <w:lang w:eastAsia="en-US"/>
    </w:rPr>
  </w:style>
  <w:style w:type="character" w:customStyle="1" w:styleId="50">
    <w:name w:val="Заголовок 5 Знак"/>
    <w:basedOn w:val="a0"/>
    <w:link w:val="5"/>
    <w:semiHidden/>
    <w:rsid w:val="00445F67"/>
    <w:rPr>
      <w:rFonts w:asciiTheme="majorHAnsi" w:eastAsiaTheme="majorEastAsia" w:hAnsiTheme="majorHAnsi" w:cstheme="majorBidi"/>
      <w:color w:val="243F60" w:themeColor="accent1" w:themeShade="7F"/>
      <w:lang w:eastAsia="en-US"/>
    </w:rPr>
  </w:style>
  <w:style w:type="paragraph" w:styleId="a6">
    <w:name w:val="No Spacing"/>
    <w:link w:val="a7"/>
    <w:uiPriority w:val="99"/>
    <w:qFormat/>
    <w:rsid w:val="00445F67"/>
    <w:pPr>
      <w:spacing w:after="0" w:line="240" w:lineRule="auto"/>
    </w:pPr>
    <w:rPr>
      <w:rFonts w:ascii="Calibri" w:eastAsia="Times New Roman" w:hAnsi="Calibri" w:cs="Times New Roman"/>
    </w:rPr>
  </w:style>
  <w:style w:type="character" w:customStyle="1" w:styleId="a7">
    <w:name w:val="Без интервала Знак"/>
    <w:link w:val="a6"/>
    <w:uiPriority w:val="99"/>
    <w:locked/>
    <w:rsid w:val="00445F67"/>
    <w:rPr>
      <w:rFonts w:ascii="Calibri" w:eastAsia="Times New Roman" w:hAnsi="Calibri" w:cs="Times New Roman"/>
    </w:rPr>
  </w:style>
  <w:style w:type="table" w:styleId="a8">
    <w:name w:val="Table Grid"/>
    <w:basedOn w:val="a1"/>
    <w:uiPriority w:val="99"/>
    <w:rsid w:val="00445F6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uiPriority w:val="99"/>
    <w:qFormat/>
    <w:rsid w:val="00445F67"/>
    <w:rPr>
      <w:rFonts w:cs="Times New Roman"/>
      <w:b/>
    </w:rPr>
  </w:style>
  <w:style w:type="character" w:customStyle="1" w:styleId="apple-converted-space">
    <w:name w:val="apple-converted-space"/>
    <w:rsid w:val="00445F67"/>
  </w:style>
  <w:style w:type="paragraph" w:styleId="aa">
    <w:name w:val="List Paragraph"/>
    <w:basedOn w:val="a"/>
    <w:link w:val="ab"/>
    <w:uiPriority w:val="34"/>
    <w:qFormat/>
    <w:rsid w:val="00445F67"/>
    <w:pPr>
      <w:ind w:left="720"/>
      <w:contextualSpacing/>
    </w:pPr>
    <w:rPr>
      <w:rFonts w:ascii="Calibri" w:eastAsia="Calibri" w:hAnsi="Calibri" w:cs="Times New Roman"/>
      <w:lang w:eastAsia="en-US"/>
    </w:rPr>
  </w:style>
  <w:style w:type="character" w:customStyle="1" w:styleId="ab">
    <w:name w:val="Абзац списка Знак"/>
    <w:basedOn w:val="a0"/>
    <w:link w:val="aa"/>
    <w:uiPriority w:val="34"/>
    <w:rsid w:val="00445F67"/>
    <w:rPr>
      <w:rFonts w:ascii="Calibri" w:eastAsia="Calibri" w:hAnsi="Calibri" w:cs="Times New Roman"/>
      <w:lang w:eastAsia="en-US"/>
    </w:rPr>
  </w:style>
  <w:style w:type="paragraph" w:styleId="ac">
    <w:name w:val="header"/>
    <w:basedOn w:val="a"/>
    <w:link w:val="ad"/>
    <w:uiPriority w:val="99"/>
    <w:rsid w:val="00445F67"/>
    <w:pPr>
      <w:tabs>
        <w:tab w:val="center" w:pos="4677"/>
        <w:tab w:val="right" w:pos="9355"/>
      </w:tabs>
      <w:spacing w:after="0" w:line="240" w:lineRule="auto"/>
    </w:pPr>
    <w:rPr>
      <w:rFonts w:ascii="Calibri" w:eastAsia="Calibri" w:hAnsi="Calibri" w:cs="Times New Roman"/>
      <w:sz w:val="20"/>
      <w:szCs w:val="20"/>
    </w:rPr>
  </w:style>
  <w:style w:type="character" w:customStyle="1" w:styleId="ad">
    <w:name w:val="Верхний колонтитул Знак"/>
    <w:basedOn w:val="a0"/>
    <w:link w:val="ac"/>
    <w:uiPriority w:val="99"/>
    <w:rsid w:val="00445F67"/>
    <w:rPr>
      <w:rFonts w:ascii="Calibri" w:eastAsia="Calibri" w:hAnsi="Calibri" w:cs="Times New Roman"/>
      <w:sz w:val="20"/>
      <w:szCs w:val="20"/>
    </w:rPr>
  </w:style>
  <w:style w:type="paragraph" w:styleId="ae">
    <w:name w:val="footer"/>
    <w:basedOn w:val="a"/>
    <w:link w:val="af"/>
    <w:uiPriority w:val="99"/>
    <w:rsid w:val="00445F67"/>
    <w:pPr>
      <w:tabs>
        <w:tab w:val="center" w:pos="4677"/>
        <w:tab w:val="right" w:pos="9355"/>
      </w:tabs>
      <w:spacing w:after="0" w:line="240" w:lineRule="auto"/>
    </w:pPr>
    <w:rPr>
      <w:rFonts w:ascii="Calibri" w:eastAsia="Calibri" w:hAnsi="Calibri" w:cs="Times New Roman"/>
      <w:sz w:val="20"/>
      <w:szCs w:val="20"/>
    </w:rPr>
  </w:style>
  <w:style w:type="character" w:customStyle="1" w:styleId="af">
    <w:name w:val="Нижний колонтитул Знак"/>
    <w:basedOn w:val="a0"/>
    <w:link w:val="ae"/>
    <w:uiPriority w:val="99"/>
    <w:rsid w:val="00445F67"/>
    <w:rPr>
      <w:rFonts w:ascii="Calibri" w:eastAsia="Calibri" w:hAnsi="Calibri" w:cs="Times New Roman"/>
      <w:sz w:val="20"/>
      <w:szCs w:val="20"/>
    </w:rPr>
  </w:style>
  <w:style w:type="paragraph" w:styleId="af0">
    <w:name w:val="Normal (Web)"/>
    <w:basedOn w:val="a"/>
    <w:uiPriority w:val="99"/>
    <w:rsid w:val="00445F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uiPriority w:val="99"/>
    <w:rsid w:val="00445F67"/>
  </w:style>
  <w:style w:type="paragraph" w:customStyle="1" w:styleId="p16">
    <w:name w:val="p16"/>
    <w:basedOn w:val="a"/>
    <w:uiPriority w:val="99"/>
    <w:rsid w:val="00445F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
    <w:uiPriority w:val="99"/>
    <w:rsid w:val="00445F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uiPriority w:val="99"/>
    <w:rsid w:val="00445F67"/>
  </w:style>
  <w:style w:type="paragraph" w:customStyle="1" w:styleId="p8">
    <w:name w:val="p8"/>
    <w:basedOn w:val="a"/>
    <w:uiPriority w:val="99"/>
    <w:rsid w:val="00445F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uiPriority w:val="99"/>
    <w:rsid w:val="00445F67"/>
  </w:style>
  <w:style w:type="character" w:customStyle="1" w:styleId="s4">
    <w:name w:val="s4"/>
    <w:uiPriority w:val="99"/>
    <w:rsid w:val="00445F67"/>
  </w:style>
  <w:style w:type="paragraph" w:customStyle="1" w:styleId="p6">
    <w:name w:val="p6"/>
    <w:basedOn w:val="a"/>
    <w:uiPriority w:val="99"/>
    <w:rsid w:val="00445F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0">
    <w:name w:val="p10"/>
    <w:basedOn w:val="a"/>
    <w:uiPriority w:val="99"/>
    <w:rsid w:val="00445F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a"/>
    <w:uiPriority w:val="99"/>
    <w:rsid w:val="00445F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uiPriority w:val="99"/>
    <w:rsid w:val="00445F6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f1">
    <w:name w:val="Основной текст Знак"/>
    <w:aliases w:val="Знак Знак,Знак1 Знак Знак,Основной текст1 Знак,Основной текст1 Знак Знак Знак"/>
    <w:basedOn w:val="a0"/>
    <w:link w:val="af2"/>
    <w:uiPriority w:val="99"/>
    <w:semiHidden/>
    <w:rsid w:val="00445F67"/>
    <w:rPr>
      <w:rFonts w:ascii="Calibri" w:eastAsia="Calibri" w:hAnsi="Calibri" w:cs="Times New Roman"/>
      <w:sz w:val="20"/>
      <w:szCs w:val="20"/>
      <w:lang w:eastAsia="en-US"/>
    </w:rPr>
  </w:style>
  <w:style w:type="paragraph" w:styleId="af2">
    <w:name w:val="Body Text"/>
    <w:aliases w:val="Знак,Знак1 Знак,Основной текст1,Основной текст1 Знак Знак"/>
    <w:basedOn w:val="a"/>
    <w:link w:val="af1"/>
    <w:uiPriority w:val="99"/>
    <w:semiHidden/>
    <w:rsid w:val="00445F67"/>
    <w:pPr>
      <w:spacing w:after="0" w:line="240" w:lineRule="auto"/>
    </w:pPr>
    <w:rPr>
      <w:rFonts w:ascii="Calibri" w:eastAsia="Calibri" w:hAnsi="Calibri" w:cs="Times New Roman"/>
      <w:sz w:val="20"/>
      <w:szCs w:val="20"/>
      <w:lang w:eastAsia="en-US"/>
    </w:rPr>
  </w:style>
  <w:style w:type="character" w:customStyle="1" w:styleId="af3">
    <w:name w:val="Основной текст с отступом Знак"/>
    <w:basedOn w:val="a0"/>
    <w:link w:val="af4"/>
    <w:uiPriority w:val="99"/>
    <w:semiHidden/>
    <w:rsid w:val="00445F67"/>
    <w:rPr>
      <w:rFonts w:ascii="Times New Roman" w:eastAsia="Calibri" w:hAnsi="Times New Roman" w:cs="Times New Roman"/>
      <w:sz w:val="24"/>
      <w:szCs w:val="20"/>
    </w:rPr>
  </w:style>
  <w:style w:type="paragraph" w:styleId="af4">
    <w:name w:val="Body Text Indent"/>
    <w:basedOn w:val="a"/>
    <w:link w:val="af3"/>
    <w:uiPriority w:val="99"/>
    <w:semiHidden/>
    <w:rsid w:val="00445F67"/>
    <w:pPr>
      <w:spacing w:after="120" w:line="240" w:lineRule="auto"/>
      <w:ind w:left="283"/>
    </w:pPr>
    <w:rPr>
      <w:rFonts w:ascii="Times New Roman" w:eastAsia="Calibri" w:hAnsi="Times New Roman" w:cs="Times New Roman"/>
      <w:sz w:val="24"/>
      <w:szCs w:val="20"/>
    </w:rPr>
  </w:style>
  <w:style w:type="character" w:customStyle="1" w:styleId="21">
    <w:name w:val="Основной текст с отступом 2 Знак"/>
    <w:basedOn w:val="a0"/>
    <w:link w:val="22"/>
    <w:uiPriority w:val="99"/>
    <w:semiHidden/>
    <w:rsid w:val="00445F67"/>
    <w:rPr>
      <w:rFonts w:ascii="Times New Roman" w:eastAsia="Calibri" w:hAnsi="Times New Roman" w:cs="Times New Roman"/>
      <w:sz w:val="24"/>
      <w:szCs w:val="20"/>
    </w:rPr>
  </w:style>
  <w:style w:type="paragraph" w:styleId="22">
    <w:name w:val="Body Text Indent 2"/>
    <w:basedOn w:val="a"/>
    <w:link w:val="21"/>
    <w:uiPriority w:val="99"/>
    <w:semiHidden/>
    <w:rsid w:val="00445F67"/>
    <w:pPr>
      <w:spacing w:after="120" w:line="480" w:lineRule="auto"/>
      <w:ind w:left="283"/>
    </w:pPr>
    <w:rPr>
      <w:rFonts w:ascii="Times New Roman" w:eastAsia="Calibri" w:hAnsi="Times New Roman" w:cs="Times New Roman"/>
      <w:sz w:val="24"/>
      <w:szCs w:val="20"/>
    </w:rPr>
  </w:style>
  <w:style w:type="paragraph" w:customStyle="1" w:styleId="11">
    <w:name w:val="Заголовок оглавления1"/>
    <w:basedOn w:val="1"/>
    <w:next w:val="a"/>
    <w:uiPriority w:val="99"/>
    <w:rsid w:val="00445F67"/>
    <w:pPr>
      <w:widowControl/>
      <w:pBdr>
        <w:bottom w:val="thinThickSmallGap" w:sz="12" w:space="1" w:color="943634"/>
      </w:pBdr>
      <w:autoSpaceDE/>
      <w:autoSpaceDN/>
      <w:adjustRightInd/>
      <w:spacing w:before="400" w:after="200" w:line="252" w:lineRule="auto"/>
      <w:outlineLvl w:val="9"/>
    </w:pPr>
    <w:rPr>
      <w:rFonts w:ascii="Cambria" w:eastAsia="Calibri" w:hAnsi="Cambria" w:cs="Times New Roman"/>
      <w:b w:val="0"/>
      <w:bCs w:val="0"/>
      <w:caps/>
      <w:color w:val="632423"/>
      <w:spacing w:val="20"/>
      <w:sz w:val="28"/>
      <w:szCs w:val="20"/>
      <w:lang w:val="en-US"/>
    </w:rPr>
  </w:style>
  <w:style w:type="character" w:styleId="af5">
    <w:name w:val="Emphasis"/>
    <w:uiPriority w:val="99"/>
    <w:qFormat/>
    <w:rsid w:val="00445F67"/>
    <w:rPr>
      <w:rFonts w:cs="Times New Roman"/>
      <w:i/>
    </w:rPr>
  </w:style>
  <w:style w:type="character" w:styleId="af6">
    <w:name w:val="Subtle Emphasis"/>
    <w:uiPriority w:val="99"/>
    <w:qFormat/>
    <w:rsid w:val="00445F67"/>
    <w:rPr>
      <w:rFonts w:cs="Times New Roman"/>
      <w:i/>
      <w:color w:val="808080"/>
    </w:rPr>
  </w:style>
  <w:style w:type="paragraph" w:customStyle="1" w:styleId="af7">
    <w:name w:val="Знак Знак Знак Знак Знак Знак Знак"/>
    <w:basedOn w:val="a"/>
    <w:rsid w:val="00445F67"/>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styleId="af8">
    <w:name w:val="Title"/>
    <w:basedOn w:val="a"/>
    <w:next w:val="a"/>
    <w:link w:val="af9"/>
    <w:qFormat/>
    <w:rsid w:val="00445F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9">
    <w:name w:val="Название Знак"/>
    <w:basedOn w:val="a0"/>
    <w:link w:val="af8"/>
    <w:rsid w:val="00445F67"/>
    <w:rPr>
      <w:rFonts w:asciiTheme="majorHAnsi" w:eastAsiaTheme="majorEastAsia" w:hAnsiTheme="majorHAnsi" w:cstheme="majorBidi"/>
      <w:color w:val="17365D" w:themeColor="text2" w:themeShade="BF"/>
      <w:spacing w:val="5"/>
      <w:kern w:val="28"/>
      <w:sz w:val="52"/>
      <w:szCs w:val="52"/>
      <w:lang w:eastAsia="en-US"/>
    </w:rPr>
  </w:style>
  <w:style w:type="table" w:customStyle="1" w:styleId="afa">
    <w:name w:val="Таблицы"/>
    <w:basedOn w:val="a8"/>
    <w:uiPriority w:val="99"/>
    <w:rsid w:val="00445F67"/>
    <w:pPr>
      <w:jc w:val="center"/>
    </w:pPr>
    <w:rPr>
      <w:rFonts w:ascii="Times New Roman" w:eastAsiaTheme="minorHAnsi" w:hAnsi="Times New Roman" w:cstheme="minorBidi"/>
      <w:sz w:val="24"/>
      <w:szCs w:val="22"/>
      <w:lang w:eastAsia="en-US"/>
    </w:rPr>
    <w:tblPr>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rPr>
      <w:jc w:val="center"/>
    </w:trPr>
    <w:tcPr>
      <w:vAlign w:val="center"/>
    </w:tcPr>
  </w:style>
  <w:style w:type="paragraph" w:customStyle="1" w:styleId="Style2">
    <w:name w:val="Style2"/>
    <w:basedOn w:val="a"/>
    <w:uiPriority w:val="99"/>
    <w:rsid w:val="00445F67"/>
    <w:pPr>
      <w:widowControl w:val="0"/>
      <w:autoSpaceDE w:val="0"/>
      <w:autoSpaceDN w:val="0"/>
      <w:adjustRightInd w:val="0"/>
      <w:spacing w:after="0" w:line="235" w:lineRule="exact"/>
      <w:jc w:val="right"/>
    </w:pPr>
    <w:rPr>
      <w:rFonts w:ascii="MS Reference Sans Serif" w:eastAsia="Times New Roman" w:hAnsi="MS Reference Sans Serif" w:cs="Times New Roman"/>
      <w:sz w:val="24"/>
      <w:szCs w:val="24"/>
    </w:rPr>
  </w:style>
  <w:style w:type="character" w:customStyle="1" w:styleId="FontStyle23">
    <w:name w:val="Font Style23"/>
    <w:basedOn w:val="a0"/>
    <w:uiPriority w:val="99"/>
    <w:rsid w:val="00445F67"/>
    <w:rPr>
      <w:rFonts w:ascii="MS Reference Sans Serif" w:hAnsi="MS Reference Sans Serif" w:cs="MS Reference Sans Serif"/>
      <w:sz w:val="16"/>
      <w:szCs w:val="16"/>
    </w:rPr>
  </w:style>
  <w:style w:type="character" w:customStyle="1" w:styleId="FontStyle157">
    <w:name w:val="Font Style157"/>
    <w:rsid w:val="00445F67"/>
    <w:rPr>
      <w:rFonts w:eastAsia="Times New Roman"/>
      <w:b/>
      <w:color w:val="auto"/>
      <w:sz w:val="26"/>
      <w:lang w:val="ru-RU" w:eastAsia="zh-CN"/>
    </w:rPr>
  </w:style>
  <w:style w:type="paragraph" w:customStyle="1" w:styleId="afb">
    <w:name w:val="Заголовок рис."/>
    <w:basedOn w:val="a"/>
    <w:link w:val="afc"/>
    <w:rsid w:val="00445F67"/>
    <w:pPr>
      <w:suppressLineNumbers/>
      <w:tabs>
        <w:tab w:val="left" w:pos="709"/>
        <w:tab w:val="left" w:pos="1134"/>
      </w:tabs>
      <w:spacing w:before="60" w:after="240" w:line="240" w:lineRule="auto"/>
      <w:ind w:left="1068" w:hanging="360"/>
      <w:jc w:val="both"/>
    </w:pPr>
    <w:rPr>
      <w:rFonts w:ascii="Times New Roman" w:eastAsia="Calibri" w:hAnsi="Times New Roman" w:cs="Times New Roman"/>
      <w:b/>
      <w:sz w:val="24"/>
      <w:szCs w:val="20"/>
    </w:rPr>
  </w:style>
  <w:style w:type="character" w:customStyle="1" w:styleId="afc">
    <w:name w:val="Заголовок рис. Знак"/>
    <w:link w:val="afb"/>
    <w:locked/>
    <w:rsid w:val="00445F67"/>
    <w:rPr>
      <w:rFonts w:ascii="Times New Roman" w:eastAsia="Calibri" w:hAnsi="Times New Roman" w:cs="Times New Roman"/>
      <w:b/>
      <w:sz w:val="24"/>
      <w:szCs w:val="20"/>
    </w:rPr>
  </w:style>
  <w:style w:type="paragraph" w:customStyle="1" w:styleId="formattext">
    <w:name w:val="formattext"/>
    <w:basedOn w:val="a"/>
    <w:rsid w:val="00445F6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51">
    <w:name w:val="Сетка таблицы5"/>
    <w:basedOn w:val="a1"/>
    <w:next w:val="a8"/>
    <w:uiPriority w:val="59"/>
    <w:rsid w:val="00445F67"/>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Нормальный (таблица)"/>
    <w:basedOn w:val="a"/>
    <w:next w:val="a"/>
    <w:rsid w:val="00445F67"/>
    <w:pPr>
      <w:widowControl w:val="0"/>
      <w:autoSpaceDE w:val="0"/>
      <w:autoSpaceDN w:val="0"/>
      <w:adjustRightInd w:val="0"/>
      <w:spacing w:after="0" w:line="240" w:lineRule="auto"/>
      <w:jc w:val="both"/>
    </w:pPr>
    <w:rPr>
      <w:rFonts w:ascii="Arial" w:eastAsia="Times New Roman" w:hAnsi="Arial" w:cs="Times New Roman"/>
      <w:sz w:val="24"/>
      <w:szCs w:val="24"/>
    </w:rPr>
  </w:style>
  <w:style w:type="table" w:customStyle="1" w:styleId="12">
    <w:name w:val="Сетка таблицы1"/>
    <w:uiPriority w:val="99"/>
    <w:rsid w:val="006651E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uiPriority w:val="99"/>
    <w:rsid w:val="006651E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aliases w:val="Знак Char,Знак1 Знак Char,Основной текст1 Char,Основной текст1 Знак Знак Char"/>
    <w:uiPriority w:val="99"/>
    <w:semiHidden/>
    <w:locked/>
    <w:rsid w:val="006651E3"/>
    <w:rPr>
      <w:sz w:val="24"/>
    </w:rPr>
  </w:style>
  <w:style w:type="character" w:customStyle="1" w:styleId="13">
    <w:name w:val="Основной текст Знак1"/>
    <w:aliases w:val="Знак Знак1,Знак1 Знак Знак1,Основной текст1 Знак1,Основной текст1 Знак Знак Знак1"/>
    <w:uiPriority w:val="99"/>
    <w:semiHidden/>
    <w:rsid w:val="006651E3"/>
  </w:style>
  <w:style w:type="table" w:customStyle="1" w:styleId="31">
    <w:name w:val="Сетка таблицы3"/>
    <w:uiPriority w:val="99"/>
    <w:rsid w:val="006651E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6651E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8"/>
    <w:uiPriority w:val="59"/>
    <w:rsid w:val="006651E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8"/>
    <w:uiPriority w:val="59"/>
    <w:rsid w:val="006651E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8"/>
    <w:uiPriority w:val="59"/>
    <w:rsid w:val="006651E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8"/>
    <w:uiPriority w:val="59"/>
    <w:rsid w:val="006651E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11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901436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7FF28-D0E0-4D06-9B03-89C9D5722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19244</Words>
  <Characters>109695</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ЖКХ</Company>
  <LinksUpToDate>false</LinksUpToDate>
  <CharactersWithSpaces>128682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Теплотехник</dc:creator>
  <cp:keywords/>
  <dc:description/>
  <cp:lastModifiedBy>Volkova</cp:lastModifiedBy>
  <cp:revision>14</cp:revision>
  <cp:lastPrinted>2017-10-20T07:24:00Z</cp:lastPrinted>
  <dcterms:created xsi:type="dcterms:W3CDTF">2017-09-26T07:16:00Z</dcterms:created>
  <dcterms:modified xsi:type="dcterms:W3CDTF">2017-10-20T07:27:00Z</dcterms:modified>
</cp:coreProperties>
</file>