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</w:t>
      </w:r>
      <w:r w:rsidR="00E2073D">
        <w:rPr>
          <w:rFonts w:ascii="Times New Roman" w:hAnsi="Times New Roman" w:cs="Times New Roman"/>
          <w:sz w:val="28"/>
          <w:szCs w:val="28"/>
        </w:rPr>
        <w:t xml:space="preserve"> </w:t>
      </w:r>
      <w:r w:rsidRPr="007F01E8">
        <w:rPr>
          <w:rFonts w:ascii="Times New Roman" w:hAnsi="Times New Roman" w:cs="Times New Roman"/>
          <w:sz w:val="28"/>
          <w:szCs w:val="28"/>
        </w:rPr>
        <w:t>ПОСЕЛЕНИЯ</w:t>
      </w:r>
      <w:r w:rsidR="005B46D0">
        <w:rPr>
          <w:rFonts w:ascii="Times New Roman" w:hAnsi="Times New Roman" w:cs="Times New Roman"/>
          <w:sz w:val="28"/>
          <w:szCs w:val="28"/>
        </w:rPr>
        <w:t xml:space="preserve"> </w:t>
      </w:r>
      <w:r w:rsidRPr="007F01E8">
        <w:rPr>
          <w:rFonts w:ascii="Times New Roman" w:hAnsi="Times New Roman" w:cs="Times New Roman"/>
          <w:sz w:val="28"/>
          <w:szCs w:val="28"/>
        </w:rPr>
        <w:t>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FA7EC7">
        <w:rPr>
          <w:sz w:val="28"/>
          <w:szCs w:val="28"/>
        </w:rPr>
        <w:t>26.09.2017</w:t>
      </w:r>
      <w:r w:rsidR="00B75B17">
        <w:rPr>
          <w:sz w:val="28"/>
          <w:szCs w:val="28"/>
        </w:rPr>
        <w:t xml:space="preserve">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                                         № </w:t>
      </w:r>
      <w:r w:rsidR="00FA7EC7">
        <w:rPr>
          <w:sz w:val="28"/>
          <w:szCs w:val="28"/>
        </w:rPr>
        <w:t>240</w:t>
      </w:r>
    </w:p>
    <w:p w:rsidR="00591170" w:rsidRPr="0085269C" w:rsidRDefault="00591170" w:rsidP="00A33DA7">
      <w:pPr>
        <w:ind w:firstLine="567"/>
        <w:rPr>
          <w:sz w:val="22"/>
          <w:szCs w:val="22"/>
        </w:rPr>
      </w:pPr>
      <w:r>
        <w:rPr>
          <w:sz w:val="28"/>
          <w:szCs w:val="28"/>
        </w:rPr>
        <w:t xml:space="preserve">                                     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66338E" w:rsidRDefault="0066338E" w:rsidP="00596D29">
      <w:pPr>
        <w:ind w:left="2124"/>
        <w:outlineLvl w:val="0"/>
        <w:rPr>
          <w:b/>
          <w:sz w:val="28"/>
          <w:szCs w:val="28"/>
        </w:rPr>
      </w:pPr>
    </w:p>
    <w:p w:rsidR="00FE44C7" w:rsidRDefault="00E132E6" w:rsidP="00FE44C7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  <w:r w:rsidRPr="00CB16BC">
        <w:rPr>
          <w:sz w:val="28"/>
          <w:szCs w:val="28"/>
        </w:rPr>
        <w:t>Об утверждении плана мероприятий («дорожной карты»)</w:t>
      </w:r>
    </w:p>
    <w:p w:rsidR="00D26305" w:rsidRDefault="00E132E6" w:rsidP="00FE44C7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  <w:r w:rsidRPr="00CB16BC">
        <w:rPr>
          <w:sz w:val="28"/>
          <w:szCs w:val="28"/>
        </w:rPr>
        <w:t xml:space="preserve">по повышению значений показателей доступности для инвалидов </w:t>
      </w:r>
    </w:p>
    <w:p w:rsidR="00FE44C7" w:rsidRDefault="00E132E6" w:rsidP="00FE44C7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  <w:r w:rsidRPr="00CB16BC">
        <w:rPr>
          <w:sz w:val="28"/>
          <w:szCs w:val="28"/>
        </w:rPr>
        <w:t>объектов и услуг в сфере деятельности администрации</w:t>
      </w:r>
    </w:p>
    <w:p w:rsidR="0051359B" w:rsidRDefault="00E132E6" w:rsidP="00FE44C7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Pr="00CB16BC">
        <w:rPr>
          <w:sz w:val="28"/>
          <w:szCs w:val="28"/>
        </w:rPr>
        <w:t xml:space="preserve"> сельского </w:t>
      </w:r>
      <w:r w:rsidR="006C4ABF">
        <w:rPr>
          <w:sz w:val="28"/>
          <w:szCs w:val="28"/>
        </w:rPr>
        <w:t>поселения</w:t>
      </w:r>
      <w:r w:rsidR="005107AB">
        <w:rPr>
          <w:sz w:val="28"/>
          <w:szCs w:val="28"/>
        </w:rPr>
        <w:t xml:space="preserve"> Динского района</w:t>
      </w:r>
    </w:p>
    <w:p w:rsidR="00E132E6" w:rsidRPr="00D26305" w:rsidRDefault="0051359B" w:rsidP="00FE44C7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  <w:r w:rsidRPr="00D26305">
        <w:rPr>
          <w:sz w:val="28"/>
          <w:szCs w:val="28"/>
        </w:rPr>
        <w:t>на 2017-2021 годы</w:t>
      </w:r>
    </w:p>
    <w:p w:rsidR="00FE44C7" w:rsidRDefault="00FE44C7" w:rsidP="00FE44C7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</w:p>
    <w:p w:rsidR="00FE44C7" w:rsidRPr="00CB16BC" w:rsidRDefault="00FE44C7" w:rsidP="00FE44C7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</w:p>
    <w:p w:rsidR="00E132E6" w:rsidRPr="00FE44C7" w:rsidRDefault="00E132E6" w:rsidP="008C2FC5">
      <w:pPr>
        <w:tabs>
          <w:tab w:val="left" w:pos="709"/>
          <w:tab w:val="left" w:pos="851"/>
          <w:tab w:val="left" w:pos="1134"/>
        </w:tabs>
        <w:ind w:left="142" w:firstLine="709"/>
        <w:jc w:val="both"/>
        <w:rPr>
          <w:rStyle w:val="af6"/>
          <w:b w:val="0"/>
          <w:color w:val="auto"/>
          <w:sz w:val="28"/>
          <w:szCs w:val="28"/>
        </w:rPr>
      </w:pPr>
      <w:r w:rsidRPr="00CB16BC">
        <w:rPr>
          <w:sz w:val="28"/>
          <w:szCs w:val="28"/>
        </w:rPr>
        <w:t xml:space="preserve">В целях реализации пункта 1 части 4 статьи 26 Федерального закона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в соответствии с постановлением Правительства Российской Федерации от 17.06.2015 № 599 «О порядке и сроках разработки федеральными органами исполнительной власти субъектов Российской Федерации, органами местного самоуправления мероприятий по повышению значений показателей доступности для инвалидов объектов и услуг в установленных сферах деятельности» </w:t>
      </w:r>
      <w:r w:rsidRPr="00E132E6">
        <w:rPr>
          <w:sz w:val="28"/>
          <w:szCs w:val="28"/>
        </w:rPr>
        <w:t>а</w:t>
      </w:r>
      <w:r w:rsidRPr="00E132E6">
        <w:rPr>
          <w:rStyle w:val="15"/>
          <w:sz w:val="28"/>
          <w:szCs w:val="28"/>
          <w:u w:val="none"/>
        </w:rPr>
        <w:t xml:space="preserve">дминистрация Нововеличковского сельского поселения </w:t>
      </w:r>
      <w:r w:rsidR="00397C3B">
        <w:rPr>
          <w:rStyle w:val="15"/>
          <w:sz w:val="28"/>
          <w:szCs w:val="28"/>
          <w:u w:val="none"/>
        </w:rPr>
        <w:t xml:space="preserve">Динского района </w:t>
      </w:r>
      <w:r w:rsidR="00FE44C7">
        <w:rPr>
          <w:rStyle w:val="15"/>
          <w:sz w:val="28"/>
          <w:szCs w:val="28"/>
          <w:u w:val="none"/>
        </w:rPr>
        <w:t xml:space="preserve">                                  </w:t>
      </w:r>
      <w:r w:rsidRPr="00FE44C7">
        <w:rPr>
          <w:rStyle w:val="af6"/>
          <w:b w:val="0"/>
          <w:color w:val="auto"/>
          <w:sz w:val="28"/>
          <w:szCs w:val="28"/>
        </w:rPr>
        <w:t>п о с т а н о в л я ю:</w:t>
      </w:r>
    </w:p>
    <w:p w:rsidR="00E132E6" w:rsidRPr="00E132E6" w:rsidRDefault="00397C3B" w:rsidP="00E132E6">
      <w:pPr>
        <w:spacing w:line="322" w:lineRule="exact"/>
        <w:ind w:left="142" w:right="20" w:firstLine="708"/>
        <w:rPr>
          <w:rStyle w:val="15"/>
          <w:color w:val="auto"/>
          <w:sz w:val="28"/>
          <w:szCs w:val="28"/>
          <w:u w:val="none"/>
          <w:shd w:val="clear" w:color="auto" w:fill="auto"/>
        </w:rPr>
      </w:pPr>
      <w:r>
        <w:rPr>
          <w:rStyle w:val="15"/>
          <w:sz w:val="28"/>
          <w:szCs w:val="28"/>
          <w:u w:val="none"/>
        </w:rPr>
        <w:t>1.</w:t>
      </w:r>
      <w:r>
        <w:rPr>
          <w:rStyle w:val="15"/>
          <w:sz w:val="28"/>
          <w:szCs w:val="28"/>
          <w:u w:val="none"/>
        </w:rPr>
        <w:tab/>
      </w:r>
      <w:r w:rsidR="00E132E6" w:rsidRPr="00E132E6">
        <w:rPr>
          <w:rStyle w:val="15"/>
          <w:sz w:val="28"/>
          <w:szCs w:val="28"/>
          <w:u w:val="none"/>
        </w:rPr>
        <w:t xml:space="preserve">Утвердить план мероприятий («дорожную карту») по повышению значений показателей доступности для инвалидов объектов и услуг в сферах деятельности администрации </w:t>
      </w:r>
      <w:r w:rsidRPr="00E132E6">
        <w:rPr>
          <w:sz w:val="28"/>
          <w:szCs w:val="28"/>
        </w:rPr>
        <w:t>Нововелич</w:t>
      </w:r>
      <w:r>
        <w:rPr>
          <w:sz w:val="28"/>
          <w:szCs w:val="28"/>
        </w:rPr>
        <w:t>ковского сельского поселения</w:t>
      </w:r>
      <w:r w:rsidR="009E729F">
        <w:rPr>
          <w:sz w:val="28"/>
          <w:szCs w:val="28"/>
        </w:rPr>
        <w:t xml:space="preserve"> </w:t>
      </w:r>
      <w:r>
        <w:rPr>
          <w:sz w:val="28"/>
          <w:szCs w:val="28"/>
        </w:rPr>
        <w:t>Ди</w:t>
      </w:r>
      <w:r w:rsidR="008C264C">
        <w:rPr>
          <w:sz w:val="28"/>
          <w:szCs w:val="28"/>
        </w:rPr>
        <w:t>н</w:t>
      </w:r>
      <w:r w:rsidR="00830DE5">
        <w:rPr>
          <w:sz w:val="28"/>
          <w:szCs w:val="28"/>
        </w:rPr>
        <w:t>с</w:t>
      </w:r>
      <w:r w:rsidRPr="00E132E6">
        <w:rPr>
          <w:sz w:val="28"/>
          <w:szCs w:val="28"/>
        </w:rPr>
        <w:t>кого района</w:t>
      </w:r>
      <w:r w:rsidR="00AC4D86">
        <w:rPr>
          <w:sz w:val="28"/>
          <w:szCs w:val="28"/>
        </w:rPr>
        <w:t xml:space="preserve"> на 2017-2021 годы</w:t>
      </w:r>
      <w:r w:rsidR="00E132E6" w:rsidRPr="00E132E6">
        <w:rPr>
          <w:rStyle w:val="15"/>
          <w:sz w:val="28"/>
          <w:szCs w:val="28"/>
          <w:u w:val="none"/>
        </w:rPr>
        <w:t>, согласно приложению.</w:t>
      </w:r>
    </w:p>
    <w:p w:rsidR="00E132E6" w:rsidRPr="00397C3B" w:rsidRDefault="00397C3B" w:rsidP="00397C3B">
      <w:pPr>
        <w:ind w:left="142" w:firstLine="709"/>
        <w:jc w:val="both"/>
        <w:rPr>
          <w:sz w:val="28"/>
          <w:szCs w:val="26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="00E132E6" w:rsidRPr="00397C3B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Динского района (Калитка) разместить </w:t>
      </w:r>
      <w:r w:rsidR="00830DE5">
        <w:rPr>
          <w:sz w:val="28"/>
          <w:szCs w:val="28"/>
        </w:rPr>
        <w:t xml:space="preserve">настоящее </w:t>
      </w:r>
      <w:r w:rsidR="00E132E6" w:rsidRPr="00397C3B">
        <w:rPr>
          <w:sz w:val="28"/>
          <w:szCs w:val="28"/>
        </w:rPr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E132E6" w:rsidRPr="00E132E6" w:rsidRDefault="00397C3B" w:rsidP="00397C3B">
      <w:pPr>
        <w:widowControl w:val="0"/>
        <w:tabs>
          <w:tab w:val="left" w:pos="1134"/>
        </w:tabs>
        <w:spacing w:line="322" w:lineRule="exact"/>
        <w:ind w:left="142" w:right="20" w:firstLine="598"/>
        <w:jc w:val="both"/>
        <w:rPr>
          <w:rStyle w:val="15"/>
          <w:color w:val="auto"/>
          <w:sz w:val="28"/>
          <w:szCs w:val="28"/>
          <w:u w:val="none"/>
          <w:shd w:val="clear" w:color="auto" w:fill="auto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</w:r>
      <w:r w:rsidR="00E132E6" w:rsidRPr="00E132E6">
        <w:rPr>
          <w:color w:val="000000"/>
          <w:sz w:val="28"/>
          <w:szCs w:val="28"/>
        </w:rPr>
        <w:t>Контроль за выполнением настоящего постановления оставляю за собой.</w:t>
      </w:r>
    </w:p>
    <w:p w:rsidR="00E132E6" w:rsidRPr="00E132E6" w:rsidRDefault="00E132E6" w:rsidP="00397C3B">
      <w:pPr>
        <w:pStyle w:val="51"/>
        <w:shd w:val="clear" w:color="auto" w:fill="auto"/>
        <w:tabs>
          <w:tab w:val="left" w:pos="1107"/>
        </w:tabs>
        <w:spacing w:line="322" w:lineRule="exact"/>
        <w:ind w:left="142" w:firstLine="567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132E6">
        <w:rPr>
          <w:color w:val="000000"/>
          <w:sz w:val="28"/>
          <w:szCs w:val="28"/>
        </w:rPr>
        <w:t>.</w:t>
      </w:r>
      <w:r w:rsidRPr="00E132E6">
        <w:rPr>
          <w:color w:val="000000"/>
          <w:sz w:val="28"/>
          <w:szCs w:val="28"/>
        </w:rPr>
        <w:tab/>
        <w:t>Постановление вступает в силу со дня его официального обнародования.</w:t>
      </w:r>
    </w:p>
    <w:p w:rsidR="00E132E6" w:rsidRDefault="00E132E6" w:rsidP="00E132E6">
      <w:pPr>
        <w:spacing w:line="270" w:lineRule="exact"/>
        <w:ind w:left="1134" w:hanging="1134"/>
        <w:rPr>
          <w:sz w:val="28"/>
          <w:szCs w:val="28"/>
        </w:rPr>
      </w:pPr>
    </w:p>
    <w:p w:rsidR="008C2FC5" w:rsidRDefault="008C2FC5" w:rsidP="00E132E6">
      <w:pPr>
        <w:spacing w:line="270" w:lineRule="exact"/>
        <w:ind w:left="1134" w:hanging="1134"/>
        <w:rPr>
          <w:sz w:val="28"/>
          <w:szCs w:val="28"/>
        </w:rPr>
      </w:pPr>
    </w:p>
    <w:p w:rsidR="00397C3B" w:rsidRPr="008C2FC5" w:rsidRDefault="00397C3B" w:rsidP="008C2FC5">
      <w:pPr>
        <w:pStyle w:val="af"/>
        <w:ind w:left="142"/>
        <w:rPr>
          <w:sz w:val="28"/>
          <w:szCs w:val="28"/>
        </w:rPr>
      </w:pPr>
      <w:r w:rsidRPr="008C2FC5">
        <w:rPr>
          <w:sz w:val="28"/>
          <w:szCs w:val="28"/>
        </w:rPr>
        <w:t xml:space="preserve">Исполняющий обязанности главы </w:t>
      </w:r>
    </w:p>
    <w:p w:rsidR="00397C3B" w:rsidRPr="008C2FC5" w:rsidRDefault="00397C3B" w:rsidP="008C2FC5">
      <w:pPr>
        <w:pStyle w:val="af"/>
        <w:ind w:left="284" w:hanging="142"/>
        <w:rPr>
          <w:sz w:val="28"/>
          <w:szCs w:val="28"/>
        </w:rPr>
      </w:pPr>
      <w:r w:rsidRPr="008C2FC5">
        <w:rPr>
          <w:sz w:val="28"/>
          <w:szCs w:val="28"/>
        </w:rPr>
        <w:t>администрации Нововеличковского</w:t>
      </w:r>
    </w:p>
    <w:p w:rsidR="00397C3B" w:rsidRPr="008C2FC5" w:rsidRDefault="00397C3B" w:rsidP="008C2FC5">
      <w:pPr>
        <w:pStyle w:val="af"/>
        <w:ind w:hanging="578"/>
        <w:rPr>
          <w:sz w:val="28"/>
          <w:szCs w:val="28"/>
        </w:rPr>
      </w:pPr>
      <w:r w:rsidRPr="008C2FC5">
        <w:rPr>
          <w:sz w:val="28"/>
          <w:szCs w:val="28"/>
        </w:rPr>
        <w:t>сельского поселения</w:t>
      </w:r>
      <w:r w:rsidRPr="008C2FC5">
        <w:rPr>
          <w:sz w:val="28"/>
          <w:szCs w:val="28"/>
        </w:rPr>
        <w:tab/>
      </w:r>
      <w:r w:rsidRPr="008C2FC5">
        <w:rPr>
          <w:sz w:val="28"/>
          <w:szCs w:val="28"/>
        </w:rPr>
        <w:tab/>
      </w:r>
      <w:r w:rsidRPr="008C2FC5">
        <w:rPr>
          <w:sz w:val="28"/>
          <w:szCs w:val="28"/>
        </w:rPr>
        <w:tab/>
      </w:r>
      <w:r w:rsidRPr="008C2FC5">
        <w:rPr>
          <w:sz w:val="28"/>
          <w:szCs w:val="28"/>
        </w:rPr>
        <w:tab/>
      </w:r>
      <w:r w:rsidRPr="008C2FC5">
        <w:rPr>
          <w:sz w:val="28"/>
          <w:szCs w:val="28"/>
        </w:rPr>
        <w:tab/>
      </w:r>
      <w:r w:rsidRPr="008C2FC5">
        <w:rPr>
          <w:sz w:val="28"/>
          <w:szCs w:val="28"/>
        </w:rPr>
        <w:tab/>
      </w:r>
      <w:r w:rsidRPr="008C2FC5">
        <w:rPr>
          <w:sz w:val="28"/>
          <w:szCs w:val="28"/>
        </w:rPr>
        <w:tab/>
      </w:r>
      <w:r w:rsidRPr="008C2FC5">
        <w:rPr>
          <w:sz w:val="28"/>
          <w:szCs w:val="28"/>
        </w:rPr>
        <w:tab/>
        <w:t>Г.М. Кова</w:t>
      </w:r>
      <w:bookmarkStart w:id="0" w:name="_GoBack"/>
      <w:bookmarkEnd w:id="0"/>
    </w:p>
    <w:p w:rsidR="00E132E6" w:rsidRDefault="00E132E6" w:rsidP="00E132E6">
      <w:pPr>
        <w:spacing w:line="270" w:lineRule="exact"/>
        <w:ind w:left="1134" w:hanging="1134"/>
        <w:rPr>
          <w:sz w:val="28"/>
          <w:szCs w:val="28"/>
        </w:rPr>
      </w:pPr>
    </w:p>
    <w:p w:rsidR="002B4872" w:rsidRPr="002B6567" w:rsidRDefault="002B4872" w:rsidP="002B4872">
      <w:pPr>
        <w:ind w:left="4956"/>
        <w:rPr>
          <w:sz w:val="27"/>
          <w:szCs w:val="27"/>
        </w:rPr>
      </w:pPr>
      <w:r w:rsidRPr="002B6567">
        <w:rPr>
          <w:sz w:val="27"/>
          <w:szCs w:val="27"/>
        </w:rPr>
        <w:t xml:space="preserve">Приложение </w:t>
      </w:r>
    </w:p>
    <w:p w:rsidR="005B46D0" w:rsidRDefault="005B46D0" w:rsidP="002B4872">
      <w:pPr>
        <w:tabs>
          <w:tab w:val="left" w:pos="7526"/>
        </w:tabs>
        <w:ind w:left="4956" w:right="280"/>
        <w:contextualSpacing/>
        <w:rPr>
          <w:spacing w:val="4"/>
          <w:sz w:val="27"/>
          <w:szCs w:val="27"/>
          <w:lang w:val="ru"/>
        </w:rPr>
      </w:pPr>
      <w:r>
        <w:rPr>
          <w:spacing w:val="4"/>
          <w:sz w:val="27"/>
          <w:szCs w:val="27"/>
          <w:lang w:val="ru"/>
        </w:rPr>
        <w:t>Утверждено</w:t>
      </w:r>
    </w:p>
    <w:p w:rsidR="002B4872" w:rsidRPr="002B6567" w:rsidRDefault="005B46D0" w:rsidP="002B4872">
      <w:pPr>
        <w:tabs>
          <w:tab w:val="left" w:pos="7526"/>
        </w:tabs>
        <w:ind w:left="4956" w:right="280"/>
        <w:contextualSpacing/>
        <w:rPr>
          <w:spacing w:val="4"/>
          <w:sz w:val="27"/>
          <w:szCs w:val="27"/>
        </w:rPr>
      </w:pPr>
      <w:r>
        <w:rPr>
          <w:spacing w:val="4"/>
          <w:sz w:val="27"/>
          <w:szCs w:val="27"/>
          <w:lang w:val="ru"/>
        </w:rPr>
        <w:t>постановлением</w:t>
      </w:r>
      <w:r w:rsidR="002B4872" w:rsidRPr="002B6567">
        <w:rPr>
          <w:spacing w:val="4"/>
          <w:sz w:val="27"/>
          <w:szCs w:val="27"/>
          <w:lang w:val="ru"/>
        </w:rPr>
        <w:t xml:space="preserve"> администрации</w:t>
      </w:r>
    </w:p>
    <w:p w:rsidR="005107AB" w:rsidRDefault="002B4872" w:rsidP="002B4872">
      <w:pPr>
        <w:tabs>
          <w:tab w:val="left" w:pos="7526"/>
        </w:tabs>
        <w:ind w:left="4956" w:right="280"/>
        <w:contextualSpacing/>
        <w:rPr>
          <w:spacing w:val="4"/>
          <w:sz w:val="27"/>
          <w:szCs w:val="27"/>
        </w:rPr>
      </w:pPr>
      <w:r w:rsidRPr="002B6567">
        <w:rPr>
          <w:spacing w:val="4"/>
          <w:sz w:val="27"/>
          <w:szCs w:val="27"/>
        </w:rPr>
        <w:t>Нововеличковск</w:t>
      </w:r>
      <w:r w:rsidR="005B46D0">
        <w:rPr>
          <w:spacing w:val="4"/>
          <w:sz w:val="27"/>
          <w:szCs w:val="27"/>
        </w:rPr>
        <w:t>о</w:t>
      </w:r>
      <w:r w:rsidRPr="002B6567">
        <w:rPr>
          <w:spacing w:val="4"/>
          <w:sz w:val="27"/>
          <w:szCs w:val="27"/>
        </w:rPr>
        <w:t xml:space="preserve">го </w:t>
      </w:r>
    </w:p>
    <w:p w:rsidR="002B4872" w:rsidRPr="002B6567" w:rsidRDefault="005107AB" w:rsidP="002B4872">
      <w:pPr>
        <w:tabs>
          <w:tab w:val="left" w:pos="7526"/>
        </w:tabs>
        <w:ind w:left="4956" w:right="280"/>
        <w:contextualSpacing/>
        <w:rPr>
          <w:spacing w:val="4"/>
          <w:sz w:val="27"/>
          <w:szCs w:val="27"/>
          <w:lang w:val="ru"/>
        </w:rPr>
      </w:pPr>
      <w:r>
        <w:rPr>
          <w:spacing w:val="4"/>
          <w:sz w:val="27"/>
          <w:szCs w:val="27"/>
        </w:rPr>
        <w:t>с</w:t>
      </w:r>
      <w:r w:rsidR="002B4872" w:rsidRPr="002B6567">
        <w:rPr>
          <w:spacing w:val="4"/>
          <w:sz w:val="27"/>
          <w:szCs w:val="27"/>
        </w:rPr>
        <w:t>ельского</w:t>
      </w:r>
      <w:r>
        <w:rPr>
          <w:spacing w:val="4"/>
          <w:sz w:val="27"/>
          <w:szCs w:val="27"/>
          <w:lang w:val="ru"/>
        </w:rPr>
        <w:t xml:space="preserve"> </w:t>
      </w:r>
      <w:r w:rsidR="002B4872">
        <w:rPr>
          <w:spacing w:val="4"/>
          <w:sz w:val="27"/>
          <w:szCs w:val="27"/>
        </w:rPr>
        <w:t>поселения</w:t>
      </w:r>
      <w:r w:rsidR="002B4872" w:rsidRPr="002B6567">
        <w:rPr>
          <w:spacing w:val="4"/>
          <w:sz w:val="27"/>
          <w:szCs w:val="27"/>
        </w:rPr>
        <w:t xml:space="preserve"> </w:t>
      </w:r>
    </w:p>
    <w:p w:rsidR="002B4872" w:rsidRPr="002B6567" w:rsidRDefault="005107AB" w:rsidP="002B4872">
      <w:pPr>
        <w:ind w:left="4956"/>
        <w:contextualSpacing/>
        <w:rPr>
          <w:rFonts w:eastAsia="Arial Unicode MS"/>
          <w:color w:val="000000"/>
          <w:sz w:val="27"/>
          <w:szCs w:val="27"/>
        </w:rPr>
      </w:pPr>
      <w:r>
        <w:rPr>
          <w:rFonts w:eastAsia="Trebuchet MS"/>
          <w:iCs/>
          <w:color w:val="000000"/>
          <w:spacing w:val="4"/>
          <w:sz w:val="27"/>
          <w:szCs w:val="27"/>
          <w:lang w:val="ru"/>
        </w:rPr>
        <w:t xml:space="preserve">от </w:t>
      </w:r>
      <w:r w:rsidR="00FA7EC7">
        <w:rPr>
          <w:rFonts w:eastAsia="Trebuchet MS"/>
          <w:iCs/>
          <w:color w:val="000000"/>
          <w:spacing w:val="4"/>
          <w:sz w:val="27"/>
          <w:szCs w:val="27"/>
          <w:lang w:val="ru"/>
        </w:rPr>
        <w:t>26.09.</w:t>
      </w:r>
      <w:r w:rsidR="002B4872" w:rsidRPr="002B6567">
        <w:rPr>
          <w:rFonts w:eastAsia="Trebuchet MS"/>
          <w:iCs/>
          <w:color w:val="000000"/>
          <w:spacing w:val="4"/>
          <w:sz w:val="27"/>
          <w:szCs w:val="27"/>
          <w:lang w:val="ru"/>
        </w:rPr>
        <w:t>201</w:t>
      </w:r>
      <w:r w:rsidR="002B4872">
        <w:rPr>
          <w:rFonts w:eastAsia="Trebuchet MS"/>
          <w:iCs/>
          <w:color w:val="000000"/>
          <w:spacing w:val="4"/>
          <w:sz w:val="27"/>
          <w:szCs w:val="27"/>
          <w:lang w:val="ru"/>
        </w:rPr>
        <w:t>7</w:t>
      </w:r>
      <w:r w:rsidR="002B4872" w:rsidRPr="002B6567">
        <w:rPr>
          <w:rFonts w:eastAsia="Trebuchet MS"/>
          <w:iCs/>
          <w:color w:val="000000"/>
          <w:spacing w:val="4"/>
          <w:sz w:val="27"/>
          <w:szCs w:val="27"/>
          <w:lang w:val="ru"/>
        </w:rPr>
        <w:t xml:space="preserve"> г.</w:t>
      </w:r>
      <w:r w:rsidR="00FA7EC7">
        <w:rPr>
          <w:rFonts w:eastAsia="Trebuchet MS"/>
          <w:iCs/>
          <w:color w:val="000000"/>
          <w:spacing w:val="4"/>
          <w:sz w:val="27"/>
          <w:szCs w:val="27"/>
          <w:lang w:val="ru"/>
        </w:rPr>
        <w:t xml:space="preserve"> № 240</w:t>
      </w:r>
    </w:p>
    <w:p w:rsidR="00407AB7" w:rsidRDefault="00407AB7" w:rsidP="002B4872">
      <w:pPr>
        <w:spacing w:line="270" w:lineRule="exact"/>
        <w:ind w:left="1134" w:hanging="1134"/>
        <w:jc w:val="both"/>
      </w:pPr>
    </w:p>
    <w:p w:rsidR="005107AB" w:rsidRDefault="005107AB" w:rsidP="002B4872">
      <w:pPr>
        <w:spacing w:line="270" w:lineRule="exact"/>
        <w:ind w:left="1134" w:hanging="1134"/>
        <w:jc w:val="both"/>
      </w:pPr>
    </w:p>
    <w:p w:rsidR="005107AB" w:rsidRDefault="005107AB" w:rsidP="002B4872">
      <w:pPr>
        <w:spacing w:line="270" w:lineRule="exact"/>
        <w:ind w:left="1134" w:hanging="1134"/>
        <w:jc w:val="both"/>
      </w:pPr>
    </w:p>
    <w:p w:rsidR="00407AB7" w:rsidRPr="00407AB7" w:rsidRDefault="00407AB7" w:rsidP="00407AB7">
      <w:pPr>
        <w:spacing w:line="270" w:lineRule="exact"/>
        <w:ind w:left="1134" w:hanging="1134"/>
        <w:jc w:val="right"/>
      </w:pPr>
    </w:p>
    <w:p w:rsidR="00AC4D86" w:rsidRPr="00AC4D86" w:rsidRDefault="00407AB7" w:rsidP="00AC4D86">
      <w:pPr>
        <w:pStyle w:val="27"/>
        <w:shd w:val="clear" w:color="auto" w:fill="auto"/>
        <w:spacing w:line="322" w:lineRule="exact"/>
        <w:ind w:firstLine="425"/>
        <w:rPr>
          <w:sz w:val="28"/>
          <w:szCs w:val="28"/>
        </w:rPr>
      </w:pPr>
      <w:r w:rsidRPr="00AC4D86">
        <w:rPr>
          <w:sz w:val="28"/>
          <w:szCs w:val="28"/>
        </w:rPr>
        <w:t>План мероприятий («дорожная карта») п</w:t>
      </w:r>
      <w:r w:rsidR="008C2FC5" w:rsidRPr="00AC4D86">
        <w:rPr>
          <w:sz w:val="28"/>
          <w:szCs w:val="28"/>
        </w:rPr>
        <w:t xml:space="preserve">о повышению значений </w:t>
      </w:r>
      <w:r w:rsidR="00AC4D86">
        <w:rPr>
          <w:sz w:val="28"/>
          <w:szCs w:val="28"/>
        </w:rPr>
        <w:t xml:space="preserve">     </w:t>
      </w:r>
      <w:r w:rsidR="008C2FC5" w:rsidRPr="00AC4D86">
        <w:rPr>
          <w:sz w:val="28"/>
          <w:szCs w:val="28"/>
        </w:rPr>
        <w:t>показа</w:t>
      </w:r>
      <w:r w:rsidRPr="00AC4D86">
        <w:rPr>
          <w:sz w:val="28"/>
          <w:szCs w:val="28"/>
        </w:rPr>
        <w:t>телей доступности для инвалидов объектов и услуг в сферах</w:t>
      </w:r>
      <w:r w:rsidR="00AC4D86">
        <w:rPr>
          <w:sz w:val="28"/>
          <w:szCs w:val="28"/>
        </w:rPr>
        <w:t xml:space="preserve">         </w:t>
      </w:r>
      <w:r w:rsidRPr="00AC4D86">
        <w:rPr>
          <w:sz w:val="28"/>
          <w:szCs w:val="28"/>
        </w:rPr>
        <w:t>деятельности администрации</w:t>
      </w:r>
      <w:r w:rsidR="002B4872" w:rsidRPr="00AC4D86">
        <w:rPr>
          <w:sz w:val="28"/>
          <w:szCs w:val="28"/>
        </w:rPr>
        <w:t xml:space="preserve"> Нововеличковского сель</w:t>
      </w:r>
      <w:r w:rsidR="005107AB" w:rsidRPr="00AC4D86">
        <w:rPr>
          <w:sz w:val="28"/>
          <w:szCs w:val="28"/>
        </w:rPr>
        <w:t>ского поселения Динского района</w:t>
      </w:r>
      <w:r w:rsidR="00AC4D86" w:rsidRPr="00AC4D86">
        <w:rPr>
          <w:sz w:val="28"/>
          <w:szCs w:val="28"/>
        </w:rPr>
        <w:t xml:space="preserve"> на 2017-2021 годы</w:t>
      </w:r>
    </w:p>
    <w:p w:rsidR="00407AB7" w:rsidRPr="005107AB" w:rsidRDefault="00407AB7" w:rsidP="005107AB">
      <w:pPr>
        <w:pStyle w:val="af"/>
        <w:ind w:left="284" w:firstLine="567"/>
        <w:jc w:val="center"/>
        <w:rPr>
          <w:b/>
          <w:sz w:val="28"/>
          <w:szCs w:val="28"/>
        </w:rPr>
      </w:pPr>
    </w:p>
    <w:p w:rsidR="002B4872" w:rsidRPr="00312208" w:rsidRDefault="002B4872" w:rsidP="008C2FC5">
      <w:pPr>
        <w:pStyle w:val="af"/>
        <w:jc w:val="both"/>
        <w:rPr>
          <w:sz w:val="28"/>
          <w:szCs w:val="28"/>
        </w:rPr>
      </w:pP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1.</w:t>
      </w:r>
      <w:r w:rsidRPr="00312208">
        <w:rPr>
          <w:sz w:val="28"/>
          <w:szCs w:val="28"/>
        </w:rPr>
        <w:tab/>
        <w:t>План мероприятий «дорожная карта по повышению значений показателей доступности для инвалидов объектов и услуг» (далее - «дорожная карта») направлен на обеспечение доступности для инвалидов объектов социальной инфраструктуры и создание условий для беспрепятственного пользования услугами, предоставляемыми на объектах.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Улучшение условий жизни инвалидов, как одной из социально уязвимых групп населения, формирование для маломобильных категорий граждан доступной среды входит в число приоритетных задач, определенных в Послании президента Российской Федерации Федеральному Собранию Российской Федерации.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 xml:space="preserve">Социальная поддержка инвалидов, направленная на улучшение их социального положения, качества жизни, создание условий для реабилитации и интеграции в современное общество является важной частью социальной политики </w:t>
      </w:r>
      <w:r w:rsidR="008C2FC5" w:rsidRPr="00312208">
        <w:rPr>
          <w:sz w:val="28"/>
          <w:szCs w:val="28"/>
        </w:rPr>
        <w:t>Нововеличковского сельского поселения</w:t>
      </w:r>
      <w:r w:rsidRPr="00312208">
        <w:rPr>
          <w:sz w:val="28"/>
          <w:szCs w:val="28"/>
        </w:rPr>
        <w:t>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Реализация «дорожной карты» позволит повысить уровень доступности объектов и услуг в приоритетных сферах жизнедеятельности инвалидов и других маломобильных групп населения.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2.</w:t>
      </w:r>
      <w:r w:rsidRPr="00312208">
        <w:rPr>
          <w:sz w:val="28"/>
          <w:szCs w:val="28"/>
        </w:rPr>
        <w:tab/>
        <w:t xml:space="preserve">Целью «дорожной карты» является обеспечение беспрепятственного доступа для инвалидов и других маломобильных групп населения (далее - МГН) к объектам социальной инфраструктуры </w:t>
      </w:r>
      <w:r w:rsidR="008C2FC5" w:rsidRPr="00312208">
        <w:rPr>
          <w:sz w:val="28"/>
          <w:szCs w:val="28"/>
        </w:rPr>
        <w:t>Нововеличковского сельского поселения</w:t>
      </w:r>
      <w:r w:rsidRPr="00312208">
        <w:rPr>
          <w:sz w:val="28"/>
          <w:szCs w:val="28"/>
        </w:rPr>
        <w:t xml:space="preserve"> и услугам предоставляемых на объектах.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Достижение указанной цели предусматривает решение следующих задач: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-</w:t>
      </w:r>
      <w:r w:rsidRPr="00312208">
        <w:rPr>
          <w:sz w:val="28"/>
          <w:szCs w:val="28"/>
        </w:rPr>
        <w:tab/>
        <w:t xml:space="preserve">повышение уровня доступности приоритетных объектов и услуг в приоритетных сферах жизнедеятельности инвалидов и других МГН на территории </w:t>
      </w:r>
      <w:r w:rsidR="008C2FC5" w:rsidRPr="00312208">
        <w:rPr>
          <w:sz w:val="28"/>
          <w:szCs w:val="28"/>
        </w:rPr>
        <w:t>Нововеличковского сельского поселения</w:t>
      </w:r>
      <w:r w:rsidRPr="00312208">
        <w:rPr>
          <w:sz w:val="28"/>
          <w:szCs w:val="28"/>
        </w:rPr>
        <w:t>. Реализация данной задачи будет способствовать созданию условий для интеграции инвалидов в обществе и повышению качества жизни инвалидов в современных условиях;</w:t>
      </w:r>
    </w:p>
    <w:p w:rsidR="00407AB7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-</w:t>
      </w:r>
      <w:r w:rsidRPr="00312208">
        <w:rPr>
          <w:sz w:val="28"/>
          <w:szCs w:val="28"/>
        </w:rPr>
        <w:tab/>
        <w:t xml:space="preserve">информационно-методическое обеспечение системы реабилитации и социальной интеграции инвалидов. Реализация данной задачи повысит уровень профессиональной компетентности специалистов, работающих с инвалидами, </w:t>
      </w:r>
      <w:r w:rsidRPr="00312208">
        <w:rPr>
          <w:sz w:val="28"/>
          <w:szCs w:val="28"/>
        </w:rPr>
        <w:lastRenderedPageBreak/>
        <w:t>обеспечит создание эффективно действующей системы информационного обеспечения инвалидов и устранит «отношенческие» барьеры в обществе.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3.</w:t>
      </w:r>
      <w:r w:rsidRPr="00312208">
        <w:rPr>
          <w:sz w:val="28"/>
          <w:szCs w:val="28"/>
        </w:rPr>
        <w:tab/>
        <w:t>Ожидаемые результа</w:t>
      </w:r>
      <w:r w:rsidR="008E639E">
        <w:rPr>
          <w:sz w:val="28"/>
          <w:szCs w:val="28"/>
        </w:rPr>
        <w:t>ты реализации «дорожной карты»: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3.1.</w:t>
      </w:r>
      <w:r w:rsidRPr="00312208">
        <w:rPr>
          <w:sz w:val="28"/>
          <w:szCs w:val="28"/>
        </w:rPr>
        <w:tab/>
        <w:t>Актуализация действующей нормативной правовой базы, направленной на обеспечение доступности социальной инфраструктуры для инвалидов и других МГН;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3.2.</w:t>
      </w:r>
      <w:r w:rsidRPr="00312208">
        <w:rPr>
          <w:sz w:val="28"/>
          <w:szCs w:val="28"/>
        </w:rPr>
        <w:tab/>
        <w:t>Обеспечение доступности учреждений культуры, физической культуры и спорта для инвалидов и других МГН;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3.3.</w:t>
      </w:r>
      <w:r w:rsidRPr="00312208">
        <w:rPr>
          <w:sz w:val="28"/>
          <w:szCs w:val="28"/>
        </w:rPr>
        <w:tab/>
        <w:t>Повышение квалификации специалистов, работающих с инвалидами, по вопросам, связанных с обеспечением доступности для них объектов и услуг и оказание помощи в их использовании или получении доступа к ним.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4.</w:t>
      </w:r>
      <w:r w:rsidRPr="00312208">
        <w:rPr>
          <w:sz w:val="28"/>
          <w:szCs w:val="28"/>
        </w:rPr>
        <w:tab/>
        <w:t>Сроки реализации «дорожной карты» - ноябрь 2017-2021</w:t>
      </w:r>
      <w:r w:rsidR="008E639E">
        <w:rPr>
          <w:sz w:val="28"/>
          <w:szCs w:val="28"/>
        </w:rPr>
        <w:t xml:space="preserve"> </w:t>
      </w:r>
      <w:r w:rsidRPr="00312208">
        <w:rPr>
          <w:sz w:val="28"/>
          <w:szCs w:val="28"/>
        </w:rPr>
        <w:t>годы.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5.</w:t>
      </w:r>
      <w:r w:rsidRPr="00312208">
        <w:rPr>
          <w:sz w:val="28"/>
          <w:szCs w:val="28"/>
        </w:rPr>
        <w:tab/>
        <w:t>Механизм реализации Плана и контроль за ходом его выполнения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Заказчик-координатор Плана осуществляет управление и организует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реализацию мероприятий Плана по срокам и процедурам, согласованным с заказчиками - непосредственными исполнителями мероприятий Плана.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Исполнителями Плана являются:</w:t>
      </w:r>
    </w:p>
    <w:p w:rsidR="00407AB7" w:rsidRPr="00312208" w:rsidRDefault="008C2FC5" w:rsidP="00992BBC">
      <w:pPr>
        <w:pStyle w:val="af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ab/>
        <w:t>Г</w:t>
      </w:r>
      <w:r w:rsidR="00407AB7" w:rsidRPr="00312208">
        <w:rPr>
          <w:sz w:val="28"/>
          <w:szCs w:val="28"/>
        </w:rPr>
        <w:t xml:space="preserve">лава </w:t>
      </w:r>
      <w:r w:rsidRPr="00312208">
        <w:rPr>
          <w:sz w:val="28"/>
          <w:szCs w:val="28"/>
        </w:rPr>
        <w:t>Нововеличковского сельского поселения</w:t>
      </w:r>
      <w:r w:rsidR="00407AB7" w:rsidRPr="00312208">
        <w:rPr>
          <w:sz w:val="28"/>
          <w:szCs w:val="28"/>
        </w:rPr>
        <w:t>;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-</w:t>
      </w:r>
      <w:r w:rsidRPr="00312208">
        <w:rPr>
          <w:sz w:val="28"/>
          <w:szCs w:val="28"/>
        </w:rPr>
        <w:tab/>
        <w:t xml:space="preserve">Администрация </w:t>
      </w:r>
      <w:r w:rsidR="008C2FC5" w:rsidRPr="00312208">
        <w:rPr>
          <w:sz w:val="28"/>
          <w:szCs w:val="28"/>
        </w:rPr>
        <w:t>Нововеличковского сельского поселения</w:t>
      </w:r>
      <w:r w:rsidRPr="00312208">
        <w:rPr>
          <w:sz w:val="28"/>
          <w:szCs w:val="28"/>
        </w:rPr>
        <w:t>;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-</w:t>
      </w:r>
      <w:r w:rsidRPr="00312208">
        <w:rPr>
          <w:sz w:val="28"/>
          <w:szCs w:val="28"/>
        </w:rPr>
        <w:tab/>
        <w:t xml:space="preserve">МБУК </w:t>
      </w:r>
      <w:r w:rsidR="008C2FC5" w:rsidRPr="008C2FC5">
        <w:rPr>
          <w:sz w:val="28"/>
          <w:szCs w:val="28"/>
        </w:rPr>
        <w:t>«БО НСП»</w:t>
      </w:r>
      <w:r w:rsidR="008C2FC5">
        <w:rPr>
          <w:sz w:val="28"/>
          <w:szCs w:val="28"/>
        </w:rPr>
        <w:t xml:space="preserve">, </w:t>
      </w:r>
      <w:r w:rsidR="008C264C">
        <w:rPr>
          <w:sz w:val="28"/>
          <w:szCs w:val="28"/>
        </w:rPr>
        <w:t>МБУ «</w:t>
      </w:r>
      <w:r w:rsidRPr="00312208">
        <w:rPr>
          <w:sz w:val="28"/>
          <w:szCs w:val="28"/>
        </w:rPr>
        <w:t>К</w:t>
      </w:r>
      <w:r w:rsidR="008C2FC5">
        <w:rPr>
          <w:sz w:val="28"/>
          <w:szCs w:val="28"/>
        </w:rPr>
        <w:t>ультура</w:t>
      </w:r>
      <w:r w:rsidRPr="00312208">
        <w:rPr>
          <w:sz w:val="28"/>
          <w:szCs w:val="28"/>
        </w:rPr>
        <w:t>»</w:t>
      </w:r>
      <w:r w:rsidR="00BA48A4">
        <w:rPr>
          <w:sz w:val="28"/>
          <w:szCs w:val="28"/>
        </w:rPr>
        <w:t>, МБУ «Спорт».</w:t>
      </w:r>
    </w:p>
    <w:p w:rsidR="00407AB7" w:rsidRPr="00312208" w:rsidRDefault="00407AB7" w:rsidP="00992BBC">
      <w:pPr>
        <w:pStyle w:val="af"/>
        <w:ind w:left="0" w:firstLine="567"/>
        <w:jc w:val="both"/>
        <w:rPr>
          <w:sz w:val="28"/>
          <w:szCs w:val="28"/>
        </w:rPr>
      </w:pPr>
      <w:r w:rsidRPr="00312208">
        <w:rPr>
          <w:sz w:val="28"/>
          <w:szCs w:val="28"/>
        </w:rPr>
        <w:t>6.</w:t>
      </w:r>
      <w:r w:rsidRPr="00312208">
        <w:rPr>
          <w:sz w:val="28"/>
          <w:szCs w:val="28"/>
        </w:rPr>
        <w:tab/>
        <w:t>В качестве контрольных показателей успешной реализации «дорожной карты» определены показатели доступности, представленные в таблице 1 повышения значений показателей доступности объектов и услуг для инвалидов и МГН.</w:t>
      </w:r>
    </w:p>
    <w:p w:rsidR="00407AB7" w:rsidRPr="00312208" w:rsidRDefault="00407AB7" w:rsidP="00992BBC">
      <w:pPr>
        <w:pStyle w:val="af"/>
        <w:ind w:left="0" w:firstLine="567"/>
        <w:rPr>
          <w:sz w:val="28"/>
          <w:szCs w:val="28"/>
        </w:rPr>
      </w:pPr>
    </w:p>
    <w:p w:rsidR="00407AB7" w:rsidRPr="008C264C" w:rsidRDefault="00407AB7" w:rsidP="00992BBC">
      <w:pPr>
        <w:pStyle w:val="af"/>
        <w:ind w:left="0" w:firstLine="567"/>
      </w:pPr>
      <w:r w:rsidRPr="008C264C">
        <w:t>Таблица</w:t>
      </w:r>
      <w:r w:rsidR="00CE4F24" w:rsidRPr="008C264C">
        <w:t xml:space="preserve"> 1.</w:t>
      </w:r>
    </w:p>
    <w:p w:rsidR="00407AB7" w:rsidRPr="00312208" w:rsidRDefault="00407AB7" w:rsidP="00992BBC">
      <w:pPr>
        <w:pStyle w:val="af"/>
        <w:ind w:left="0" w:firstLine="567"/>
        <w:rPr>
          <w:sz w:val="28"/>
          <w:szCs w:val="28"/>
        </w:rPr>
      </w:pPr>
      <w:r w:rsidRPr="00312208">
        <w:rPr>
          <w:sz w:val="28"/>
          <w:szCs w:val="28"/>
        </w:rPr>
        <w:t>Повышение значений показателей доступности объектов и услуг</w:t>
      </w:r>
    </w:p>
    <w:p w:rsidR="00407AB7" w:rsidRDefault="00407AB7" w:rsidP="00A10883">
      <w:pPr>
        <w:pStyle w:val="af"/>
        <w:ind w:left="0" w:firstLine="567"/>
        <w:rPr>
          <w:sz w:val="28"/>
          <w:szCs w:val="28"/>
        </w:rPr>
      </w:pPr>
      <w:r w:rsidRPr="00312208">
        <w:rPr>
          <w:sz w:val="28"/>
          <w:szCs w:val="28"/>
        </w:rPr>
        <w:t>для инвалидов и МГН</w:t>
      </w:r>
    </w:p>
    <w:tbl>
      <w:tblPr>
        <w:tblW w:w="977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37"/>
        <w:gridCol w:w="566"/>
        <w:gridCol w:w="710"/>
        <w:gridCol w:w="850"/>
        <w:gridCol w:w="710"/>
        <w:gridCol w:w="850"/>
        <w:gridCol w:w="850"/>
        <w:gridCol w:w="2702"/>
      </w:tblGrid>
      <w:tr w:rsidR="00E12534" w:rsidRPr="00D804C4" w:rsidTr="00EE1EB9">
        <w:trPr>
          <w:trHeight w:hRule="exact" w:val="293"/>
        </w:trPr>
        <w:tc>
          <w:tcPr>
            <w:tcW w:w="2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74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Наименование показателя доступности для инвалидов объектов и услуг</w:t>
            </w: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12534" w:rsidRPr="00D804C4" w:rsidRDefault="00E12534" w:rsidP="00E12534">
            <w:pPr>
              <w:widowControl w:val="0"/>
              <w:spacing w:line="210" w:lineRule="exact"/>
              <w:ind w:left="1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39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Значения показателей</w:t>
            </w:r>
          </w:p>
        </w:tc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74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Ответственный за мониторинг и достижение запланированных значений показателей доступности для инвалидов объектов и услуг</w:t>
            </w:r>
          </w:p>
        </w:tc>
      </w:tr>
      <w:tr w:rsidR="00E12534" w:rsidRPr="00D804C4" w:rsidTr="00A10883">
        <w:trPr>
          <w:trHeight w:hRule="exact" w:val="2443"/>
        </w:trPr>
        <w:tc>
          <w:tcPr>
            <w:tcW w:w="2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rPr>
                <w:rFonts w:eastAsia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12534" w:rsidRPr="00D804C4" w:rsidRDefault="00E12534" w:rsidP="00E12534">
            <w:pPr>
              <w:widowControl w:val="0"/>
              <w:rPr>
                <w:rFonts w:eastAsia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12534" w:rsidRPr="00D804C4" w:rsidRDefault="007A388D" w:rsidP="00E12534">
            <w:pPr>
              <w:widowControl w:val="0"/>
              <w:spacing w:line="210" w:lineRule="exact"/>
              <w:ind w:left="108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2017</w:t>
            </w:r>
            <w:r w:rsidR="00E12534"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12534" w:rsidRPr="00D804C4" w:rsidRDefault="007A388D" w:rsidP="00E12534">
            <w:pPr>
              <w:widowControl w:val="0"/>
              <w:spacing w:line="210" w:lineRule="exact"/>
              <w:ind w:left="108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2018</w:t>
            </w:r>
            <w:r w:rsidR="00E12534"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12534" w:rsidRPr="00D804C4" w:rsidRDefault="007A388D" w:rsidP="00E12534">
            <w:pPr>
              <w:widowControl w:val="0"/>
              <w:spacing w:line="210" w:lineRule="exact"/>
              <w:ind w:left="108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2019</w:t>
            </w:r>
            <w:r w:rsidR="00E12534"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12534" w:rsidRPr="00D804C4" w:rsidRDefault="007A388D" w:rsidP="00E12534">
            <w:pPr>
              <w:widowControl w:val="0"/>
              <w:spacing w:line="210" w:lineRule="exact"/>
              <w:ind w:left="108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2020</w:t>
            </w:r>
            <w:r w:rsidR="00E12534"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E12534" w:rsidRPr="00D804C4" w:rsidRDefault="007A388D" w:rsidP="00E12534">
            <w:pPr>
              <w:widowControl w:val="0"/>
              <w:spacing w:line="210" w:lineRule="exact"/>
              <w:ind w:left="108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>2021</w:t>
            </w:r>
            <w:r w:rsidR="00E12534" w:rsidRPr="00D804C4">
              <w:rPr>
                <w:b/>
                <w:bCs/>
                <w:color w:val="000000"/>
                <w:spacing w:val="3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2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rPr>
                <w:rFonts w:eastAsia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E12534" w:rsidRPr="00D804C4" w:rsidTr="00A10883">
        <w:trPr>
          <w:trHeight w:hRule="exact" w:val="2496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DA7AF9">
            <w:pPr>
              <w:widowControl w:val="0"/>
              <w:spacing w:line="274" w:lineRule="exact"/>
              <w:ind w:left="120" w:right="117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Доля административных регламентов оказания муниципальных услуг, содержащих требования по обеспечению условий доступности в общем количестве реализуемых административных регламентов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Default="00E12534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%</w:t>
            </w: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</w:p>
          <w:p w:rsidR="00DA7AF9" w:rsidRPr="00D804C4" w:rsidRDefault="00DA7AF9" w:rsidP="00E12534">
            <w:pPr>
              <w:widowControl w:val="0"/>
              <w:spacing w:line="210" w:lineRule="exact"/>
              <w:ind w:left="1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26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3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28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3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3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7A388D" w:rsidP="007A388D">
            <w:pPr>
              <w:pStyle w:val="af"/>
              <w:ind w:left="132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</w:tr>
      <w:tr w:rsidR="007A388D" w:rsidRPr="00D804C4" w:rsidTr="00A10883">
        <w:trPr>
          <w:trHeight w:hRule="exact" w:val="1272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74" w:lineRule="exact"/>
              <w:ind w:left="1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lastRenderedPageBreak/>
              <w:t>Количество</w:t>
            </w:r>
          </w:p>
          <w:p w:rsidR="00E12534" w:rsidRPr="00D804C4" w:rsidRDefault="00E12534" w:rsidP="00E12534">
            <w:pPr>
              <w:widowControl w:val="0"/>
              <w:spacing w:line="274" w:lineRule="exact"/>
              <w:ind w:left="1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административных зданий, оборудованных кнопкой вызова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12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7613C" w:rsidP="00E12534">
            <w:pPr>
              <w:widowControl w:val="0"/>
              <w:spacing w:line="210" w:lineRule="exact"/>
              <w:ind w:left="260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7613C" w:rsidP="00E12534">
            <w:pPr>
              <w:widowControl w:val="0"/>
              <w:spacing w:line="210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E4F24" w:rsidP="00E12534">
            <w:pPr>
              <w:widowControl w:val="0"/>
              <w:spacing w:line="210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color w:val="000000"/>
                <w:spacing w:val="3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7A388D" w:rsidP="00E12534">
            <w:pPr>
              <w:widowControl w:val="0"/>
              <w:spacing w:line="278" w:lineRule="exact"/>
              <w:jc w:val="center"/>
              <w:rPr>
                <w:color w:val="000000"/>
                <w:spacing w:val="1"/>
                <w:sz w:val="20"/>
                <w:szCs w:val="20"/>
                <w:lang w:eastAsia="ru-RU"/>
              </w:rPr>
            </w:pPr>
            <w:r w:rsidRPr="00D804C4">
              <w:rPr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</w:tr>
      <w:tr w:rsidR="00E12534" w:rsidRPr="00D804C4" w:rsidTr="00E12534">
        <w:trPr>
          <w:trHeight w:hRule="exact" w:val="1272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74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Количество</w:t>
            </w:r>
          </w:p>
          <w:p w:rsidR="00E12534" w:rsidRPr="00D804C4" w:rsidRDefault="00C7613C" w:rsidP="00E12534">
            <w:pPr>
              <w:widowControl w:val="0"/>
              <w:spacing w:line="274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административных зданий,</w:t>
            </w:r>
            <w:r w:rsidR="00E12534"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 xml:space="preserve"> оборудованных поручнями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ед.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26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7613C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7613C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7A388D" w:rsidP="00E12534">
            <w:pPr>
              <w:widowControl w:val="0"/>
              <w:spacing w:line="278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</w:tr>
      <w:tr w:rsidR="00E12534" w:rsidRPr="00D804C4" w:rsidTr="00E12534">
        <w:trPr>
          <w:trHeight w:hRule="exact" w:val="1272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74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Количество парковочных мест, специально оборудованных для автотранспорта инвалидов и МГН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ед.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7613C" w:rsidP="00E12534">
            <w:pPr>
              <w:widowControl w:val="0"/>
              <w:spacing w:line="210" w:lineRule="exact"/>
              <w:ind w:left="26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7613C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C7613C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0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7A388D" w:rsidP="00E12534">
            <w:pPr>
              <w:widowControl w:val="0"/>
              <w:spacing w:line="278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</w:tr>
      <w:tr w:rsidR="00E12534" w:rsidRPr="00D804C4" w:rsidTr="007A388D">
        <w:trPr>
          <w:trHeight w:hRule="exact" w:val="2008"/>
        </w:trPr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74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Доля культурных, досуговых, спортивных, кружковых мероприятий, проведенных с участием инвалидов и других МГН от общего числа мероприятий в год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%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ind w:left="260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D804C4" w:rsidRDefault="00E12534" w:rsidP="00E12534">
            <w:pPr>
              <w:widowControl w:val="0"/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rStyle w:val="105pt0pt"/>
                <w:sz w:val="20"/>
                <w:szCs w:val="20"/>
                <w:shd w:val="clear" w:color="auto" w:fill="auto"/>
                <w:lang w:eastAsia="ru-RU"/>
              </w:rPr>
              <w:t>5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D804C4" w:rsidRDefault="00CE4F24" w:rsidP="00E12534">
            <w:pPr>
              <w:widowControl w:val="0"/>
              <w:spacing w:line="278" w:lineRule="exact"/>
              <w:jc w:val="center"/>
              <w:rPr>
                <w:color w:val="000000"/>
                <w:spacing w:val="3"/>
                <w:sz w:val="20"/>
                <w:szCs w:val="20"/>
                <w:lang w:eastAsia="ru-RU"/>
              </w:rPr>
            </w:pPr>
            <w:r w:rsidRPr="00D804C4">
              <w:rPr>
                <w:sz w:val="20"/>
                <w:szCs w:val="20"/>
              </w:rPr>
              <w:t>Администрация Нововеличковского сельского поселения</w:t>
            </w:r>
          </w:p>
        </w:tc>
      </w:tr>
    </w:tbl>
    <w:p w:rsidR="00407AB7" w:rsidRDefault="00407AB7" w:rsidP="00407AB7">
      <w:pPr>
        <w:spacing w:line="270" w:lineRule="exact"/>
        <w:ind w:left="567" w:hanging="567"/>
        <w:jc w:val="center"/>
        <w:rPr>
          <w:sz w:val="28"/>
          <w:szCs w:val="28"/>
        </w:rPr>
      </w:pPr>
    </w:p>
    <w:p w:rsidR="00E12534" w:rsidRPr="00CE4F24" w:rsidRDefault="00E12534" w:rsidP="00CE4F24">
      <w:pPr>
        <w:pStyle w:val="af"/>
        <w:ind w:left="0" w:firstLine="720"/>
        <w:jc w:val="both"/>
        <w:rPr>
          <w:sz w:val="28"/>
          <w:szCs w:val="28"/>
        </w:rPr>
      </w:pPr>
      <w:r w:rsidRPr="00CE4F24">
        <w:rPr>
          <w:sz w:val="28"/>
          <w:szCs w:val="28"/>
        </w:rPr>
        <w:t>7.</w:t>
      </w:r>
      <w:r w:rsidRPr="00CE4F24">
        <w:rPr>
          <w:sz w:val="28"/>
          <w:szCs w:val="28"/>
        </w:rPr>
        <w:tab/>
        <w:t>Перечень мероприятий, реализуемых для достижения запланированных значений показателей доступности объектов и услуг для инвалидов и МГН «дорожной карты», и сроки их реализации определены исходя из:</w:t>
      </w:r>
    </w:p>
    <w:p w:rsidR="00E12534" w:rsidRPr="00CE4F24" w:rsidRDefault="00E12534" w:rsidP="00CE4F24">
      <w:pPr>
        <w:pStyle w:val="af"/>
        <w:ind w:left="0" w:firstLine="720"/>
        <w:jc w:val="both"/>
        <w:rPr>
          <w:sz w:val="28"/>
          <w:szCs w:val="28"/>
        </w:rPr>
      </w:pPr>
      <w:r w:rsidRPr="00CE4F24">
        <w:rPr>
          <w:sz w:val="28"/>
          <w:szCs w:val="28"/>
        </w:rPr>
        <w:t>7.1.</w:t>
      </w:r>
      <w:r w:rsidRPr="00CE4F24">
        <w:rPr>
          <w:sz w:val="28"/>
          <w:szCs w:val="28"/>
        </w:rPr>
        <w:tab/>
        <w:t>Анализ</w:t>
      </w:r>
      <w:r w:rsidR="00CE4F24">
        <w:rPr>
          <w:sz w:val="28"/>
          <w:szCs w:val="28"/>
        </w:rPr>
        <w:t>а</w:t>
      </w:r>
      <w:r w:rsidRPr="00CE4F24">
        <w:rPr>
          <w:sz w:val="28"/>
          <w:szCs w:val="28"/>
        </w:rPr>
        <w:t xml:space="preserve"> текущего состояния доступности объектов и услуг для инвалидов и МГН в сферах деятельности администрации </w:t>
      </w:r>
      <w:r w:rsidR="00CE4F24" w:rsidRPr="00CE4F24">
        <w:rPr>
          <w:sz w:val="28"/>
          <w:szCs w:val="28"/>
        </w:rPr>
        <w:t>Нововеличковского сельского поселения</w:t>
      </w:r>
      <w:r w:rsidRPr="00CE4F24">
        <w:rPr>
          <w:sz w:val="28"/>
          <w:szCs w:val="28"/>
        </w:rPr>
        <w:t>;</w:t>
      </w:r>
    </w:p>
    <w:p w:rsidR="00E12534" w:rsidRPr="00CE4F24" w:rsidRDefault="00E12534" w:rsidP="00CE4F24">
      <w:pPr>
        <w:pStyle w:val="af"/>
        <w:ind w:left="0" w:firstLine="720"/>
        <w:jc w:val="both"/>
        <w:rPr>
          <w:sz w:val="28"/>
          <w:szCs w:val="28"/>
        </w:rPr>
      </w:pPr>
      <w:r w:rsidRPr="00CE4F24">
        <w:rPr>
          <w:sz w:val="28"/>
          <w:szCs w:val="28"/>
        </w:rPr>
        <w:t>7.2.</w:t>
      </w:r>
      <w:r w:rsidRPr="00CE4F24">
        <w:rPr>
          <w:sz w:val="28"/>
          <w:szCs w:val="28"/>
        </w:rPr>
        <w:tab/>
        <w:t>Раздела свода правил СП59.13330.2012 «СНиП 35-01-2001 «Доступность зданий и сооружений для маломобильных групп населения», включенных в перечень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сооружений», утвержденный постановлением Правительства Российской Федерации от 26.12.2014 № 1521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«Технический регламент о безопасности зданий и сооружений»;</w:t>
      </w:r>
    </w:p>
    <w:p w:rsidR="00E12534" w:rsidRPr="00CE4F24" w:rsidRDefault="00E12534" w:rsidP="00CE4F24">
      <w:pPr>
        <w:pStyle w:val="af"/>
        <w:ind w:left="0" w:firstLine="720"/>
        <w:jc w:val="both"/>
        <w:rPr>
          <w:sz w:val="28"/>
          <w:szCs w:val="28"/>
        </w:rPr>
      </w:pPr>
      <w:r w:rsidRPr="00CE4F24">
        <w:rPr>
          <w:sz w:val="28"/>
          <w:szCs w:val="28"/>
        </w:rPr>
        <w:t>7.3.</w:t>
      </w:r>
      <w:r w:rsidRPr="00CE4F24">
        <w:rPr>
          <w:sz w:val="28"/>
          <w:szCs w:val="28"/>
        </w:rPr>
        <w:tab/>
        <w:t xml:space="preserve">Бюджета </w:t>
      </w:r>
      <w:r w:rsidR="00CE4F24" w:rsidRPr="00CE4F24">
        <w:rPr>
          <w:sz w:val="28"/>
          <w:szCs w:val="28"/>
        </w:rPr>
        <w:t>Нововеличковского сельского поселения</w:t>
      </w:r>
      <w:r w:rsidRPr="00CE4F24">
        <w:rPr>
          <w:sz w:val="28"/>
          <w:szCs w:val="28"/>
        </w:rPr>
        <w:t xml:space="preserve"> на очередной финансовый год и на плановый период;</w:t>
      </w:r>
    </w:p>
    <w:p w:rsidR="00E12534" w:rsidRPr="00CE4F24" w:rsidRDefault="00E12534" w:rsidP="00CE4F24">
      <w:pPr>
        <w:pStyle w:val="af"/>
        <w:jc w:val="both"/>
        <w:rPr>
          <w:sz w:val="28"/>
          <w:szCs w:val="28"/>
        </w:rPr>
      </w:pPr>
      <w:r w:rsidRPr="00CE4F24">
        <w:rPr>
          <w:sz w:val="28"/>
          <w:szCs w:val="28"/>
        </w:rPr>
        <w:t>7.4.</w:t>
      </w:r>
      <w:r w:rsidRPr="00CE4F24">
        <w:rPr>
          <w:sz w:val="28"/>
          <w:szCs w:val="28"/>
        </w:rPr>
        <w:tab/>
        <w:t>Муниципальных программ.</w:t>
      </w:r>
    </w:p>
    <w:p w:rsidR="00E12534" w:rsidRPr="00CE4F24" w:rsidRDefault="00E12534" w:rsidP="00CE4F24">
      <w:pPr>
        <w:pStyle w:val="af"/>
        <w:ind w:left="0" w:firstLine="720"/>
        <w:jc w:val="both"/>
        <w:rPr>
          <w:sz w:val="28"/>
          <w:szCs w:val="28"/>
        </w:rPr>
      </w:pPr>
      <w:r w:rsidRPr="00CE4F24">
        <w:rPr>
          <w:sz w:val="28"/>
          <w:szCs w:val="28"/>
        </w:rPr>
        <w:t>8.</w:t>
      </w:r>
      <w:r w:rsidRPr="00CE4F24">
        <w:rPr>
          <w:sz w:val="28"/>
          <w:szCs w:val="28"/>
        </w:rPr>
        <w:tab/>
        <w:t>В качестве реализации контрольных показателей доступности объектов и услуг для инвалидов и МГН определены мероприятия представленные в таблице</w:t>
      </w:r>
      <w:r w:rsidR="00CE4F24">
        <w:rPr>
          <w:sz w:val="28"/>
          <w:szCs w:val="28"/>
        </w:rPr>
        <w:t xml:space="preserve"> 2.</w:t>
      </w:r>
    </w:p>
    <w:p w:rsidR="00407AB7" w:rsidRPr="00CE4F24" w:rsidRDefault="00407AB7" w:rsidP="00CE4F24">
      <w:pPr>
        <w:pStyle w:val="af"/>
        <w:jc w:val="both"/>
        <w:rPr>
          <w:sz w:val="28"/>
          <w:szCs w:val="28"/>
        </w:rPr>
      </w:pPr>
    </w:p>
    <w:p w:rsidR="00E12534" w:rsidRDefault="00E12534" w:rsidP="00CE4F24">
      <w:pPr>
        <w:spacing w:line="270" w:lineRule="exact"/>
        <w:ind w:left="567" w:hanging="567"/>
        <w:jc w:val="both"/>
        <w:rPr>
          <w:sz w:val="28"/>
          <w:szCs w:val="28"/>
        </w:rPr>
      </w:pPr>
    </w:p>
    <w:p w:rsidR="00E12534" w:rsidRDefault="00E12534" w:rsidP="00E12534">
      <w:pPr>
        <w:spacing w:line="270" w:lineRule="exact"/>
        <w:ind w:left="567" w:hanging="567"/>
        <w:jc w:val="both"/>
        <w:rPr>
          <w:sz w:val="28"/>
          <w:szCs w:val="28"/>
        </w:rPr>
      </w:pPr>
    </w:p>
    <w:p w:rsidR="00E12534" w:rsidRDefault="00E12534" w:rsidP="00E12534">
      <w:pPr>
        <w:spacing w:line="270" w:lineRule="exact"/>
        <w:ind w:left="567" w:hanging="567"/>
        <w:jc w:val="both"/>
        <w:rPr>
          <w:sz w:val="28"/>
          <w:szCs w:val="28"/>
        </w:rPr>
        <w:sectPr w:rsidR="00E12534" w:rsidSect="00AC4D86">
          <w:footnotePr>
            <w:pos w:val="beneathText"/>
          </w:footnotePr>
          <w:pgSz w:w="11905" w:h="16837"/>
          <w:pgMar w:top="851" w:right="709" w:bottom="851" w:left="1701" w:header="709" w:footer="720" w:gutter="0"/>
          <w:pgNumType w:start="1"/>
          <w:cols w:space="720"/>
          <w:titlePg/>
          <w:docGrid w:linePitch="360"/>
        </w:sectPr>
      </w:pPr>
    </w:p>
    <w:p w:rsidR="008C264C" w:rsidRPr="008C264C" w:rsidRDefault="008C264C" w:rsidP="00E12534">
      <w:pPr>
        <w:spacing w:line="270" w:lineRule="exact"/>
        <w:ind w:left="567" w:hanging="567"/>
        <w:jc w:val="center"/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Таблица 2</w:t>
      </w:r>
    </w:p>
    <w:p w:rsidR="00E12534" w:rsidRPr="00E12534" w:rsidRDefault="00E12534" w:rsidP="00E12534">
      <w:pPr>
        <w:spacing w:line="270" w:lineRule="exact"/>
        <w:ind w:left="567" w:hanging="567"/>
        <w:jc w:val="center"/>
        <w:rPr>
          <w:sz w:val="28"/>
          <w:szCs w:val="28"/>
        </w:rPr>
      </w:pPr>
      <w:r w:rsidRPr="00E12534">
        <w:rPr>
          <w:sz w:val="28"/>
          <w:szCs w:val="28"/>
        </w:rPr>
        <w:t>Перечень мероприятий,</w:t>
      </w:r>
    </w:p>
    <w:p w:rsidR="00E12534" w:rsidRPr="00E12534" w:rsidRDefault="00E12534" w:rsidP="00E12534">
      <w:pPr>
        <w:spacing w:line="270" w:lineRule="exact"/>
        <w:ind w:left="567" w:hanging="567"/>
        <w:jc w:val="center"/>
        <w:rPr>
          <w:sz w:val="28"/>
          <w:szCs w:val="28"/>
        </w:rPr>
      </w:pPr>
      <w:r w:rsidRPr="00E12534">
        <w:rPr>
          <w:sz w:val="28"/>
          <w:szCs w:val="28"/>
        </w:rPr>
        <w:t>реализуемых для достижения запланированных значений показателей доступности объектов и услуг</w:t>
      </w:r>
    </w:p>
    <w:p w:rsidR="00E12534" w:rsidRDefault="00E12534" w:rsidP="00E12534">
      <w:pPr>
        <w:spacing w:line="270" w:lineRule="exact"/>
        <w:ind w:left="567" w:hanging="567"/>
        <w:jc w:val="center"/>
        <w:rPr>
          <w:sz w:val="28"/>
          <w:szCs w:val="28"/>
        </w:rPr>
      </w:pPr>
      <w:r w:rsidRPr="00E12534">
        <w:rPr>
          <w:sz w:val="28"/>
          <w:szCs w:val="28"/>
        </w:rPr>
        <w:t>для инвалидов и МГН</w:t>
      </w:r>
    </w:p>
    <w:p w:rsidR="00E12534" w:rsidRDefault="00E12534" w:rsidP="00E12534">
      <w:pPr>
        <w:spacing w:line="270" w:lineRule="exact"/>
        <w:ind w:left="567" w:hanging="567"/>
        <w:jc w:val="both"/>
        <w:rPr>
          <w:sz w:val="28"/>
          <w:szCs w:val="28"/>
        </w:rPr>
      </w:pPr>
    </w:p>
    <w:p w:rsidR="00E12534" w:rsidRDefault="00E12534" w:rsidP="00E12534">
      <w:pPr>
        <w:spacing w:line="270" w:lineRule="exact"/>
        <w:ind w:left="567" w:hanging="567"/>
        <w:jc w:val="both"/>
        <w:rPr>
          <w:sz w:val="28"/>
          <w:szCs w:val="28"/>
        </w:rPr>
      </w:pPr>
    </w:p>
    <w:tbl>
      <w:tblPr>
        <w:tblW w:w="15191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1348"/>
        <w:gridCol w:w="15"/>
        <w:gridCol w:w="3734"/>
        <w:gridCol w:w="15"/>
        <w:gridCol w:w="3273"/>
        <w:gridCol w:w="15"/>
        <w:gridCol w:w="2231"/>
        <w:gridCol w:w="15"/>
        <w:gridCol w:w="1813"/>
        <w:gridCol w:w="2702"/>
        <w:gridCol w:w="15"/>
      </w:tblGrid>
      <w:tr w:rsidR="00E12534" w:rsidRPr="00262B77" w:rsidTr="00C7613C">
        <w:trPr>
          <w:gridBefore w:val="1"/>
          <w:wBefore w:w="15" w:type="dxa"/>
          <w:trHeight w:hRule="exact" w:val="1508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№ п/п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320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Нормативный правовой акт, иной документ, которым предусмотрено проведение мероприятий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8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Ответственные</w:t>
            </w:r>
          </w:p>
          <w:p w:rsidR="00E12534" w:rsidRPr="00262B77" w:rsidRDefault="00E12534" w:rsidP="00E12534">
            <w:pPr>
              <w:spacing w:line="278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исполнители,</w:t>
            </w:r>
          </w:p>
          <w:p w:rsidR="00E12534" w:rsidRPr="00262B77" w:rsidRDefault="00E12534" w:rsidP="00E12534">
            <w:pPr>
              <w:spacing w:line="278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соисполнители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after="120" w:line="210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Срок</w:t>
            </w:r>
          </w:p>
          <w:p w:rsidR="00E12534" w:rsidRPr="00262B77" w:rsidRDefault="00E12534" w:rsidP="00E12534">
            <w:pPr>
              <w:spacing w:before="120" w:line="210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реализации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Планируемые результаты влияния мероприятия на повышение значения показателя доступности для инвалидов объектов и услуг</w:t>
            </w:r>
          </w:p>
        </w:tc>
      </w:tr>
      <w:tr w:rsidR="00E12534" w:rsidRPr="00262B77" w:rsidTr="00C7613C">
        <w:trPr>
          <w:gridBefore w:val="1"/>
          <w:wBefore w:w="15" w:type="dxa"/>
          <w:trHeight w:hRule="exact" w:val="562"/>
        </w:trPr>
        <w:tc>
          <w:tcPr>
            <w:tcW w:w="1517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2900" w:hanging="1460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Раздел 1. Мероприятия по поэтапному повышению значений показателей доступности для инвалидов и МГН объектов инфраструктуры, включая оборудование объектов необходимыми приспособлениями</w:t>
            </w:r>
          </w:p>
        </w:tc>
      </w:tr>
      <w:tr w:rsidR="00E12534" w:rsidRPr="00262B77" w:rsidTr="00C7613C">
        <w:trPr>
          <w:gridBefore w:val="1"/>
          <w:wBefore w:w="15" w:type="dxa"/>
          <w:trHeight w:hRule="exact" w:val="2682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4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1.1.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Проведение обследования объектов социальной инфраструктуры на предмет доступности для инвалидов и других маломобильных групп населения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Методика, позволяющая объективизировать и систематизировать доступность объектов и услуг в сферах жизнедеятельности инвалидов и МГН с возможностью учета региональной специфики, утвержденная приказом Минтруда России от 25.12.2012 г. № 627 (далее - Методика)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A48A4" w:rsidRPr="00262B77" w:rsidRDefault="00E12534" w:rsidP="00BA48A4">
            <w:pPr>
              <w:pStyle w:val="af"/>
              <w:ind w:left="95"/>
              <w:jc w:val="both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 xml:space="preserve">Администрация </w:t>
            </w:r>
            <w:r w:rsidR="00C7613C" w:rsidRPr="00262B77">
              <w:rPr>
                <w:rStyle w:val="105pt0pt"/>
                <w:sz w:val="20"/>
                <w:szCs w:val="20"/>
              </w:rPr>
              <w:t>Ново</w:t>
            </w:r>
            <w:r w:rsidR="00216019" w:rsidRPr="00262B77">
              <w:rPr>
                <w:rStyle w:val="105pt0pt"/>
                <w:sz w:val="20"/>
                <w:szCs w:val="20"/>
              </w:rPr>
              <w:t>величковского сельского поселения (отдел ЖКХ, малого и среднего бизнеса)</w:t>
            </w:r>
            <w:r w:rsidRPr="00262B77">
              <w:rPr>
                <w:rStyle w:val="105pt0pt"/>
                <w:sz w:val="20"/>
                <w:szCs w:val="20"/>
              </w:rPr>
              <w:t xml:space="preserve">, </w:t>
            </w:r>
            <w:r w:rsidR="00BA48A4" w:rsidRPr="00262B77">
              <w:rPr>
                <w:sz w:val="20"/>
                <w:szCs w:val="20"/>
              </w:rPr>
              <w:t>МБУК «БО НСП», МБУ «Культура», МБУ «Спорт».</w:t>
            </w:r>
          </w:p>
          <w:p w:rsidR="00E12534" w:rsidRPr="00262B77" w:rsidRDefault="00E12534" w:rsidP="00C7613C">
            <w:pPr>
              <w:spacing w:line="27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C7613C">
            <w:pPr>
              <w:spacing w:line="210" w:lineRule="exact"/>
              <w:ind w:right="-146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2017 г.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Определение объема работ необходимых для повышения доступности объектов социальной инфраструктуры учреждений культуры для инвалидов и МГН</w:t>
            </w:r>
          </w:p>
        </w:tc>
      </w:tr>
      <w:tr w:rsidR="00624E95" w:rsidRPr="00262B77" w:rsidTr="00C7613C">
        <w:trPr>
          <w:gridBefore w:val="1"/>
          <w:wBefore w:w="15" w:type="dxa"/>
          <w:trHeight w:val="1835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E95" w:rsidRPr="00262B77" w:rsidRDefault="00624E95" w:rsidP="00E12534">
            <w:pPr>
              <w:spacing w:line="210" w:lineRule="exact"/>
              <w:ind w:left="14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1.2.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E95" w:rsidRPr="00262B77" w:rsidRDefault="00624E95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Адаптация для инвалидов и других МГН приоритетных объектов социальной инфраструктуры путем дооборудования техническими</w:t>
            </w:r>
          </w:p>
          <w:p w:rsidR="00624E95" w:rsidRPr="00262B77" w:rsidRDefault="00624E95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средствами адаптации, зон оказания услуг, прилегающих территорий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E95" w:rsidRPr="00262B77" w:rsidRDefault="00624E95" w:rsidP="00E12534">
            <w:pPr>
              <w:spacing w:line="210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Методика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6019" w:rsidRPr="00262B77" w:rsidRDefault="00216019" w:rsidP="00216019">
            <w:pPr>
              <w:pStyle w:val="af"/>
              <w:ind w:left="95"/>
              <w:jc w:val="both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 xml:space="preserve">Администрация Нововеличковского сельского поселения (отдел ЖКХ, малого и среднего бизнеса), </w:t>
            </w:r>
            <w:r w:rsidRPr="00262B77">
              <w:rPr>
                <w:sz w:val="20"/>
                <w:szCs w:val="20"/>
              </w:rPr>
              <w:t>МБУК «БО НСП», МБУ «Культура», МБУ «Спорт».</w:t>
            </w:r>
          </w:p>
          <w:p w:rsidR="00624E95" w:rsidRPr="00262B77" w:rsidRDefault="00624E95" w:rsidP="00E12534">
            <w:pPr>
              <w:spacing w:line="274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624E95" w:rsidRPr="00262B77" w:rsidRDefault="00137C68" w:rsidP="00E12534">
            <w:pPr>
              <w:spacing w:line="278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2017-</w:t>
            </w:r>
            <w:r w:rsidR="00C7613C" w:rsidRPr="00262B77">
              <w:rPr>
                <w:rStyle w:val="105pt0pt"/>
                <w:sz w:val="20"/>
                <w:szCs w:val="20"/>
              </w:rPr>
              <w:t>2021</w:t>
            </w:r>
            <w:r w:rsidR="00624E95" w:rsidRPr="00262B77">
              <w:rPr>
                <w:rStyle w:val="105pt0pt"/>
                <w:sz w:val="20"/>
                <w:szCs w:val="20"/>
              </w:rPr>
              <w:t xml:space="preserve"> </w:t>
            </w:r>
            <w:r w:rsidRPr="00262B77">
              <w:rPr>
                <w:rStyle w:val="105pt0pt"/>
                <w:sz w:val="20"/>
                <w:szCs w:val="20"/>
              </w:rPr>
              <w:t>г</w:t>
            </w:r>
            <w:r w:rsidR="00624E95" w:rsidRPr="00262B77">
              <w:rPr>
                <w:rStyle w:val="105pt0pt"/>
                <w:sz w:val="20"/>
                <w:szCs w:val="20"/>
              </w:rPr>
              <w:t>г.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624E95" w:rsidRPr="00262B77" w:rsidRDefault="00624E95" w:rsidP="00E12534">
            <w:pPr>
              <w:spacing w:line="274" w:lineRule="exact"/>
              <w:ind w:left="14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Доступность зданий администрации и клуба для инвалидов и МГН.</w:t>
            </w:r>
          </w:p>
        </w:tc>
      </w:tr>
      <w:tr w:rsidR="00E12534" w:rsidRPr="00262B77" w:rsidTr="00C7613C">
        <w:trPr>
          <w:gridBefore w:val="1"/>
          <w:wBefore w:w="15" w:type="dxa"/>
          <w:trHeight w:hRule="exact" w:val="1397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4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1.3.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Адаптация для инвалидов и других МГН приоритетных объектов социальной инфраструктуры путем дооборудования техническими средствами адаптации (парковки)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Методика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2B77" w:rsidRPr="00262B77" w:rsidRDefault="00262B77" w:rsidP="00262B77">
            <w:pPr>
              <w:pStyle w:val="af"/>
              <w:ind w:left="95"/>
              <w:jc w:val="both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 xml:space="preserve">Администрация Нововеличковского сельского поселения (отдел ЖКХ, малого и среднего бизнеса), </w:t>
            </w:r>
            <w:r w:rsidRPr="00262B77">
              <w:rPr>
                <w:sz w:val="20"/>
                <w:szCs w:val="20"/>
              </w:rPr>
              <w:t>МБУК «БО НСП», МБУ «Культура», МБУ «Спорт».</w:t>
            </w:r>
          </w:p>
          <w:p w:rsidR="00E12534" w:rsidRPr="00262B77" w:rsidRDefault="00E12534" w:rsidP="00E12534">
            <w:pPr>
              <w:spacing w:line="274" w:lineRule="exact"/>
              <w:jc w:val="center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591017">
            <w:pPr>
              <w:spacing w:line="278" w:lineRule="exact"/>
              <w:jc w:val="center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20</w:t>
            </w:r>
            <w:r w:rsidR="00591017" w:rsidRPr="00262B77">
              <w:rPr>
                <w:rStyle w:val="105pt0pt"/>
                <w:sz w:val="20"/>
                <w:szCs w:val="20"/>
              </w:rPr>
              <w:t>20</w:t>
            </w:r>
            <w:r w:rsidRPr="00262B77">
              <w:rPr>
                <w:rStyle w:val="105pt0pt"/>
                <w:sz w:val="20"/>
                <w:szCs w:val="20"/>
              </w:rPr>
              <w:t xml:space="preserve"> г.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4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Доступность зданий администрации и клуба для инвалидов и МГН.</w:t>
            </w:r>
          </w:p>
        </w:tc>
      </w:tr>
      <w:tr w:rsidR="00E12534" w:rsidRPr="00262B77" w:rsidTr="00C7613C">
        <w:trPr>
          <w:gridAfter w:val="1"/>
          <w:wAfter w:w="15" w:type="dxa"/>
          <w:trHeight w:hRule="exact" w:val="840"/>
        </w:trPr>
        <w:tc>
          <w:tcPr>
            <w:tcW w:w="1517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right="360"/>
              <w:jc w:val="right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lastRenderedPageBreak/>
              <w:t>Раздел 2. Мероприятия по поэтапному повышению значений показателей доступности предоставляемых инвалидам услуг с учетом имеющихся у них нарушений функций организма, а также по оказанию им помощи в преодолении барьеров, препятствующих</w:t>
            </w:r>
          </w:p>
          <w:p w:rsidR="00E12534" w:rsidRPr="00262B77" w:rsidRDefault="00E12534" w:rsidP="00E12534">
            <w:pPr>
              <w:spacing w:line="274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0"/>
                <w:sz w:val="20"/>
                <w:szCs w:val="20"/>
              </w:rPr>
              <w:t>пользованию объектами и услугами</w:t>
            </w:r>
          </w:p>
        </w:tc>
      </w:tr>
      <w:tr w:rsidR="00E12534" w:rsidRPr="00262B77" w:rsidTr="00C7613C">
        <w:trPr>
          <w:trHeight w:hRule="exact" w:val="2770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2.1.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Включение требований к обеспечению условий доступности предоставляемых муниципальных услуг в административные регламенты их предоставления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Федеральный закон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(далее - Федеральный закон № 419)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262B77" w:rsidP="00E76CF5">
            <w:pPr>
              <w:pStyle w:val="af"/>
              <w:ind w:left="95"/>
              <w:jc w:val="both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Администрация Нововеличковского сельского поселения (отдел ЖКХ, малого и среднего бизнеса)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591017" w:rsidP="00C7613C">
            <w:pPr>
              <w:spacing w:line="274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до 01.</w:t>
            </w:r>
            <w:r w:rsidR="00E12534" w:rsidRPr="00262B77">
              <w:rPr>
                <w:rStyle w:val="105pt0pt"/>
                <w:sz w:val="20"/>
                <w:szCs w:val="20"/>
              </w:rPr>
              <w:t>1</w:t>
            </w:r>
            <w:r w:rsidRPr="00262B77">
              <w:rPr>
                <w:rStyle w:val="105pt0pt"/>
                <w:sz w:val="20"/>
                <w:szCs w:val="20"/>
              </w:rPr>
              <w:t>2</w:t>
            </w:r>
            <w:r w:rsidR="00E12534" w:rsidRPr="00262B77">
              <w:rPr>
                <w:rStyle w:val="105pt0pt"/>
                <w:sz w:val="20"/>
                <w:szCs w:val="20"/>
              </w:rPr>
              <w:t>.201</w:t>
            </w:r>
            <w:r w:rsidRPr="00262B77">
              <w:rPr>
                <w:rStyle w:val="105pt0pt"/>
                <w:sz w:val="20"/>
                <w:szCs w:val="20"/>
              </w:rPr>
              <w:t>7</w:t>
            </w:r>
            <w:r w:rsidR="00E12534" w:rsidRPr="00262B77">
              <w:rPr>
                <w:rStyle w:val="105pt0pt"/>
                <w:sz w:val="20"/>
                <w:szCs w:val="20"/>
              </w:rPr>
              <w:t xml:space="preserve"> года, далее по мере внесения изменений в нормативные правовые акты федерального и регионального уровня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Наличие в административных регламентах по предоставлению государственных и муниципальных услуг инвалидам МГН</w:t>
            </w:r>
          </w:p>
        </w:tc>
      </w:tr>
      <w:tr w:rsidR="00E12534" w:rsidRPr="00262B77" w:rsidTr="00C7613C">
        <w:trPr>
          <w:trHeight w:hRule="exact" w:val="2496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2.2.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Проведение разъяснительной работы с организациями частной формы собственности, индивидуальными предпринимателями по обеспечению доступности объектов и услуг для инвалидов и других маломобильных групп населения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Федеральный закон № 419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262B77" w:rsidP="00C7613C">
            <w:pPr>
              <w:spacing w:line="278" w:lineRule="exact"/>
              <w:ind w:right="280"/>
              <w:jc w:val="both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Администрация Нововеличковского сельского поселения (отдел ЖКХ, малого и среднего бизнеса)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Постоянно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8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Разъяснение</w:t>
            </w:r>
          </w:p>
          <w:p w:rsidR="00E12534" w:rsidRPr="00262B77" w:rsidRDefault="00E12534" w:rsidP="00E12534">
            <w:pPr>
              <w:spacing w:line="278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действующего</w:t>
            </w:r>
          </w:p>
          <w:p w:rsidR="00E12534" w:rsidRPr="00262B77" w:rsidRDefault="00E12534" w:rsidP="00E12534">
            <w:pPr>
              <w:spacing w:line="278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законодательства</w:t>
            </w:r>
          </w:p>
        </w:tc>
      </w:tr>
      <w:tr w:rsidR="00E12534" w:rsidRPr="00262B77" w:rsidTr="00C7613C">
        <w:trPr>
          <w:trHeight w:val="1680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2.3.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Организация и проведение</w:t>
            </w:r>
            <w:r w:rsidR="00DA7AF9" w:rsidRPr="00262B77">
              <w:rPr>
                <w:rStyle w:val="105pt0pt"/>
                <w:sz w:val="20"/>
                <w:szCs w:val="20"/>
              </w:rPr>
              <w:t xml:space="preserve"> конкурсов, выставок, культурно-</w:t>
            </w:r>
            <w:r w:rsidRPr="00262B77">
              <w:rPr>
                <w:rStyle w:val="105pt0pt"/>
                <w:sz w:val="20"/>
                <w:szCs w:val="20"/>
              </w:rPr>
              <w:t>массовых, развивающих,</w:t>
            </w:r>
            <w:r w:rsidR="00DA7AF9" w:rsidRPr="00262B77">
              <w:rPr>
                <w:rStyle w:val="105pt0pt"/>
                <w:sz w:val="20"/>
                <w:szCs w:val="20"/>
              </w:rPr>
              <w:t xml:space="preserve"> </w:t>
            </w:r>
            <w:r w:rsidRPr="00262B77">
              <w:rPr>
                <w:rStyle w:val="105pt0pt"/>
                <w:sz w:val="20"/>
                <w:szCs w:val="20"/>
              </w:rPr>
              <w:t>мероприятий с целью адаптации и реабилитации инвалидов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Федеральный закон № 419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36541" w:rsidRPr="00262B77" w:rsidRDefault="00436541" w:rsidP="00436541">
            <w:pPr>
              <w:pStyle w:val="af"/>
              <w:ind w:left="95"/>
              <w:jc w:val="both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 xml:space="preserve"> </w:t>
            </w:r>
            <w:r w:rsidRPr="00262B77">
              <w:rPr>
                <w:sz w:val="20"/>
                <w:szCs w:val="20"/>
              </w:rPr>
              <w:t>МБУК «БО НСП», МБУ «Культура», МБУ «Спорт».</w:t>
            </w:r>
          </w:p>
          <w:p w:rsidR="00E12534" w:rsidRPr="00262B77" w:rsidRDefault="00E12534" w:rsidP="00E12534">
            <w:pPr>
              <w:spacing w:line="278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12534" w:rsidRPr="00262B77" w:rsidRDefault="00E12534" w:rsidP="00C7613C">
            <w:pPr>
              <w:spacing w:line="210" w:lineRule="exact"/>
              <w:jc w:val="center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201</w:t>
            </w:r>
            <w:r w:rsidR="00C7613C" w:rsidRPr="00262B77">
              <w:rPr>
                <w:rStyle w:val="105pt0pt"/>
                <w:sz w:val="20"/>
                <w:szCs w:val="20"/>
              </w:rPr>
              <w:t>7-2021</w:t>
            </w:r>
            <w:r w:rsidRPr="00262B77">
              <w:rPr>
                <w:rStyle w:val="105pt0pt"/>
                <w:sz w:val="20"/>
                <w:szCs w:val="20"/>
              </w:rPr>
              <w:t>гг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sz w:val="20"/>
                <w:szCs w:val="20"/>
              </w:rPr>
            </w:pPr>
            <w:r w:rsidRPr="00262B77">
              <w:rPr>
                <w:rStyle w:val="105pt0pt"/>
                <w:sz w:val="20"/>
                <w:szCs w:val="20"/>
              </w:rPr>
              <w:t>Формирование толерантного отношения населения к людям с ограниченными физическими возможностями</w:t>
            </w:r>
          </w:p>
        </w:tc>
      </w:tr>
      <w:tr w:rsidR="00E12534" w:rsidRPr="00262B77" w:rsidTr="00F36431">
        <w:trPr>
          <w:trHeight w:hRule="exact" w:val="1564"/>
        </w:trPr>
        <w:tc>
          <w:tcPr>
            <w:tcW w:w="1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22.4</w:t>
            </w:r>
          </w:p>
        </w:tc>
        <w:tc>
          <w:tcPr>
            <w:tcW w:w="37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Оказание работниками организаций, предоставляющих услуги населению, помощи инвалидам в преодолении барьеров, мешающих получению ими услуг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Федеральный закон № 419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262B77" w:rsidP="00591017">
            <w:pPr>
              <w:spacing w:line="278" w:lineRule="exact"/>
              <w:jc w:val="both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Администрация Нововеличковского сельского поселения (отдел ЖКХ, малого и среднего бизнеса)</w:t>
            </w:r>
          </w:p>
        </w:tc>
        <w:tc>
          <w:tcPr>
            <w:tcW w:w="1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10" w:lineRule="exact"/>
              <w:jc w:val="center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постоянно</w:t>
            </w:r>
          </w:p>
        </w:tc>
        <w:tc>
          <w:tcPr>
            <w:tcW w:w="27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12534" w:rsidRPr="00262B77" w:rsidRDefault="00E12534" w:rsidP="00E12534">
            <w:pPr>
              <w:spacing w:line="274" w:lineRule="exact"/>
              <w:ind w:left="120"/>
              <w:rPr>
                <w:color w:val="000000"/>
                <w:spacing w:val="3"/>
                <w:sz w:val="20"/>
                <w:szCs w:val="20"/>
                <w:shd w:val="clear" w:color="auto" w:fill="FFFFFF"/>
              </w:rPr>
            </w:pPr>
            <w:r w:rsidRPr="00262B77">
              <w:rPr>
                <w:rStyle w:val="105pt0pt"/>
                <w:sz w:val="20"/>
                <w:szCs w:val="20"/>
              </w:rPr>
              <w:t>Увеличение охвата инвалидов муниципальными услугами</w:t>
            </w:r>
          </w:p>
        </w:tc>
      </w:tr>
    </w:tbl>
    <w:p w:rsidR="00E12534" w:rsidRDefault="00E12534" w:rsidP="00E12534">
      <w:pPr>
        <w:spacing w:line="270" w:lineRule="exact"/>
        <w:ind w:left="567" w:hanging="567"/>
        <w:jc w:val="both"/>
        <w:rPr>
          <w:sz w:val="28"/>
          <w:szCs w:val="28"/>
        </w:rPr>
        <w:sectPr w:rsidR="00E12534" w:rsidSect="008C264C">
          <w:footnotePr>
            <w:pos w:val="beneathText"/>
          </w:footnotePr>
          <w:pgSz w:w="16837" w:h="11905" w:orient="landscape"/>
          <w:pgMar w:top="1247" w:right="851" w:bottom="709" w:left="1134" w:header="709" w:footer="720" w:gutter="0"/>
          <w:pgNumType w:start="1"/>
          <w:cols w:space="720"/>
          <w:titlePg/>
          <w:docGrid w:linePitch="360"/>
        </w:sectPr>
      </w:pPr>
    </w:p>
    <w:p w:rsidR="00596D29" w:rsidRPr="00F6321F" w:rsidRDefault="00596D29" w:rsidP="00516C9D">
      <w:pPr>
        <w:jc w:val="both"/>
        <w:rPr>
          <w:sz w:val="28"/>
          <w:szCs w:val="28"/>
        </w:rPr>
      </w:pPr>
    </w:p>
    <w:sectPr w:rsidR="00596D29" w:rsidRPr="00F6321F" w:rsidSect="00310D7E">
      <w:footnotePr>
        <w:pos w:val="beneathText"/>
      </w:footnotePr>
      <w:pgSz w:w="11905" w:h="16837"/>
      <w:pgMar w:top="851" w:right="706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4735" w:rsidRDefault="004E4735">
      <w:r>
        <w:separator/>
      </w:r>
    </w:p>
  </w:endnote>
  <w:endnote w:type="continuationSeparator" w:id="0">
    <w:p w:rsidR="004E4735" w:rsidRDefault="004E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4735" w:rsidRDefault="004E4735">
      <w:r>
        <w:separator/>
      </w:r>
    </w:p>
  </w:footnote>
  <w:footnote w:type="continuationSeparator" w:id="0">
    <w:p w:rsidR="004E4735" w:rsidRDefault="004E47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622590"/>
    <w:multiLevelType w:val="multilevel"/>
    <w:tmpl w:val="986607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88010D0"/>
    <w:multiLevelType w:val="multilevel"/>
    <w:tmpl w:val="7DB408C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C545E75"/>
    <w:multiLevelType w:val="multilevel"/>
    <w:tmpl w:val="11206F9A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F5F0F5C"/>
    <w:multiLevelType w:val="hybridMultilevel"/>
    <w:tmpl w:val="70A04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05833"/>
    <w:multiLevelType w:val="multilevel"/>
    <w:tmpl w:val="A88A23F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B572D19"/>
    <w:multiLevelType w:val="hybridMultilevel"/>
    <w:tmpl w:val="5A48CEC2"/>
    <w:lvl w:ilvl="0" w:tplc="A64A10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B82210B"/>
    <w:multiLevelType w:val="multilevel"/>
    <w:tmpl w:val="BB4A84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354062"/>
    <w:multiLevelType w:val="hybridMultilevel"/>
    <w:tmpl w:val="B2C26956"/>
    <w:lvl w:ilvl="0" w:tplc="7794C2F6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F0E013D"/>
    <w:multiLevelType w:val="hybridMultilevel"/>
    <w:tmpl w:val="7FFC8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886DBA"/>
    <w:multiLevelType w:val="multilevel"/>
    <w:tmpl w:val="7D185D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7F05A3"/>
    <w:multiLevelType w:val="multilevel"/>
    <w:tmpl w:val="CA48A1D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F5E3DF9"/>
    <w:multiLevelType w:val="hybridMultilevel"/>
    <w:tmpl w:val="7ABA9F8A"/>
    <w:lvl w:ilvl="0" w:tplc="BFAEF12A">
      <w:start w:val="6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70442B1D"/>
    <w:multiLevelType w:val="hybridMultilevel"/>
    <w:tmpl w:val="99E2E852"/>
    <w:lvl w:ilvl="0" w:tplc="35F2EE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BB21C1"/>
    <w:multiLevelType w:val="hybridMultilevel"/>
    <w:tmpl w:val="446C633E"/>
    <w:lvl w:ilvl="0" w:tplc="DA5C7CE8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0"/>
  </w:num>
  <w:num w:numId="6">
    <w:abstractNumId w:val="13"/>
  </w:num>
  <w:num w:numId="7">
    <w:abstractNumId w:val="5"/>
  </w:num>
  <w:num w:numId="8">
    <w:abstractNumId w:val="8"/>
  </w:num>
  <w:num w:numId="9">
    <w:abstractNumId w:val="6"/>
  </w:num>
  <w:num w:numId="10">
    <w:abstractNumId w:val="3"/>
  </w:num>
  <w:num w:numId="11">
    <w:abstractNumId w:val="4"/>
  </w:num>
  <w:num w:numId="12">
    <w:abstractNumId w:val="12"/>
  </w:num>
  <w:num w:numId="13">
    <w:abstractNumId w:val="2"/>
  </w:num>
  <w:num w:numId="14">
    <w:abstractNumId w:val="7"/>
  </w:num>
  <w:num w:numId="15">
    <w:abstractNumId w:val="9"/>
  </w:num>
  <w:num w:numId="16">
    <w:abstractNumId w:val="14"/>
  </w:num>
  <w:num w:numId="17">
    <w:abstractNumId w:val="15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autoHyphenation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848"/>
    <w:rsid w:val="00004CDB"/>
    <w:rsid w:val="0001725C"/>
    <w:rsid w:val="000276D0"/>
    <w:rsid w:val="00033DDA"/>
    <w:rsid w:val="00047141"/>
    <w:rsid w:val="00057231"/>
    <w:rsid w:val="00057551"/>
    <w:rsid w:val="000604EF"/>
    <w:rsid w:val="00074C7F"/>
    <w:rsid w:val="0008042C"/>
    <w:rsid w:val="00082D4A"/>
    <w:rsid w:val="000834D6"/>
    <w:rsid w:val="0009061B"/>
    <w:rsid w:val="00092E28"/>
    <w:rsid w:val="000971A9"/>
    <w:rsid w:val="000A3BB8"/>
    <w:rsid w:val="000A67E1"/>
    <w:rsid w:val="000C0F9C"/>
    <w:rsid w:val="000C118B"/>
    <w:rsid w:val="000C7E53"/>
    <w:rsid w:val="000E1404"/>
    <w:rsid w:val="000F200A"/>
    <w:rsid w:val="00110302"/>
    <w:rsid w:val="00110F6E"/>
    <w:rsid w:val="00111AE9"/>
    <w:rsid w:val="0012306E"/>
    <w:rsid w:val="00137C68"/>
    <w:rsid w:val="00151917"/>
    <w:rsid w:val="00153F45"/>
    <w:rsid w:val="0017338C"/>
    <w:rsid w:val="00174354"/>
    <w:rsid w:val="0017574A"/>
    <w:rsid w:val="00182800"/>
    <w:rsid w:val="00193A1D"/>
    <w:rsid w:val="001948FD"/>
    <w:rsid w:val="001964A2"/>
    <w:rsid w:val="00197C47"/>
    <w:rsid w:val="001A14F8"/>
    <w:rsid w:val="001B2097"/>
    <w:rsid w:val="001B5896"/>
    <w:rsid w:val="001D59B1"/>
    <w:rsid w:val="001D6962"/>
    <w:rsid w:val="001E43EE"/>
    <w:rsid w:val="001F4993"/>
    <w:rsid w:val="001F5E93"/>
    <w:rsid w:val="0020706B"/>
    <w:rsid w:val="00207D2C"/>
    <w:rsid w:val="00210C6F"/>
    <w:rsid w:val="00212623"/>
    <w:rsid w:val="00216019"/>
    <w:rsid w:val="00223B4D"/>
    <w:rsid w:val="00226E3F"/>
    <w:rsid w:val="002347D9"/>
    <w:rsid w:val="00240AE2"/>
    <w:rsid w:val="00245092"/>
    <w:rsid w:val="00246D03"/>
    <w:rsid w:val="002477AD"/>
    <w:rsid w:val="0025696C"/>
    <w:rsid w:val="00262B77"/>
    <w:rsid w:val="0027248B"/>
    <w:rsid w:val="00283E6B"/>
    <w:rsid w:val="002A38B3"/>
    <w:rsid w:val="002A50D5"/>
    <w:rsid w:val="002A6319"/>
    <w:rsid w:val="002A6E22"/>
    <w:rsid w:val="002B378A"/>
    <w:rsid w:val="002B4872"/>
    <w:rsid w:val="002B4DDA"/>
    <w:rsid w:val="002C1AC2"/>
    <w:rsid w:val="002C1B78"/>
    <w:rsid w:val="002C27F4"/>
    <w:rsid w:val="002D2566"/>
    <w:rsid w:val="002D71BB"/>
    <w:rsid w:val="002E6825"/>
    <w:rsid w:val="002F7A17"/>
    <w:rsid w:val="003043A0"/>
    <w:rsid w:val="00304E92"/>
    <w:rsid w:val="00310D7E"/>
    <w:rsid w:val="00312208"/>
    <w:rsid w:val="00315E20"/>
    <w:rsid w:val="003179E4"/>
    <w:rsid w:val="00342365"/>
    <w:rsid w:val="0034317E"/>
    <w:rsid w:val="0034593A"/>
    <w:rsid w:val="00364964"/>
    <w:rsid w:val="00380B13"/>
    <w:rsid w:val="00397C3B"/>
    <w:rsid w:val="003A3380"/>
    <w:rsid w:val="003B2651"/>
    <w:rsid w:val="003C0398"/>
    <w:rsid w:val="003C057A"/>
    <w:rsid w:val="003C6673"/>
    <w:rsid w:val="003D0B43"/>
    <w:rsid w:val="003D2549"/>
    <w:rsid w:val="003D562B"/>
    <w:rsid w:val="003F379D"/>
    <w:rsid w:val="00402514"/>
    <w:rsid w:val="00403D1D"/>
    <w:rsid w:val="00405304"/>
    <w:rsid w:val="00405562"/>
    <w:rsid w:val="004079F9"/>
    <w:rsid w:val="00407AB7"/>
    <w:rsid w:val="00410139"/>
    <w:rsid w:val="00410C95"/>
    <w:rsid w:val="004115A3"/>
    <w:rsid w:val="004174CF"/>
    <w:rsid w:val="00436541"/>
    <w:rsid w:val="00445B52"/>
    <w:rsid w:val="00450D65"/>
    <w:rsid w:val="00464E44"/>
    <w:rsid w:val="004737F7"/>
    <w:rsid w:val="00473EA1"/>
    <w:rsid w:val="00484350"/>
    <w:rsid w:val="00486B7E"/>
    <w:rsid w:val="00494E2E"/>
    <w:rsid w:val="004A3F0F"/>
    <w:rsid w:val="004B686F"/>
    <w:rsid w:val="004B786A"/>
    <w:rsid w:val="004E131F"/>
    <w:rsid w:val="004E4735"/>
    <w:rsid w:val="004F2876"/>
    <w:rsid w:val="005107AB"/>
    <w:rsid w:val="0051116E"/>
    <w:rsid w:val="005120EA"/>
    <w:rsid w:val="0051359B"/>
    <w:rsid w:val="00516C9D"/>
    <w:rsid w:val="00516EA2"/>
    <w:rsid w:val="005312AD"/>
    <w:rsid w:val="00532BD1"/>
    <w:rsid w:val="0053611A"/>
    <w:rsid w:val="0053636D"/>
    <w:rsid w:val="005379BA"/>
    <w:rsid w:val="00542B99"/>
    <w:rsid w:val="0054536B"/>
    <w:rsid w:val="00555A4E"/>
    <w:rsid w:val="005775C7"/>
    <w:rsid w:val="0058179A"/>
    <w:rsid w:val="005822FD"/>
    <w:rsid w:val="00582E6B"/>
    <w:rsid w:val="00591017"/>
    <w:rsid w:val="00591170"/>
    <w:rsid w:val="005961CC"/>
    <w:rsid w:val="00596D29"/>
    <w:rsid w:val="005A4F47"/>
    <w:rsid w:val="005A7FA4"/>
    <w:rsid w:val="005B1C05"/>
    <w:rsid w:val="005B45C5"/>
    <w:rsid w:val="005B46D0"/>
    <w:rsid w:val="005C2451"/>
    <w:rsid w:val="005C36F5"/>
    <w:rsid w:val="005C4209"/>
    <w:rsid w:val="005D0B03"/>
    <w:rsid w:val="005D102D"/>
    <w:rsid w:val="005D7EB7"/>
    <w:rsid w:val="005E5093"/>
    <w:rsid w:val="005E70CC"/>
    <w:rsid w:val="005F3BCB"/>
    <w:rsid w:val="005F5B50"/>
    <w:rsid w:val="00605F8E"/>
    <w:rsid w:val="0060633B"/>
    <w:rsid w:val="0060693B"/>
    <w:rsid w:val="006153D7"/>
    <w:rsid w:val="00624E95"/>
    <w:rsid w:val="00632665"/>
    <w:rsid w:val="0064751D"/>
    <w:rsid w:val="006478F9"/>
    <w:rsid w:val="006526B9"/>
    <w:rsid w:val="00656821"/>
    <w:rsid w:val="006579F3"/>
    <w:rsid w:val="00657D29"/>
    <w:rsid w:val="0066338E"/>
    <w:rsid w:val="00667DB1"/>
    <w:rsid w:val="006754CD"/>
    <w:rsid w:val="00675848"/>
    <w:rsid w:val="00680E1C"/>
    <w:rsid w:val="006952E7"/>
    <w:rsid w:val="006A1671"/>
    <w:rsid w:val="006A3564"/>
    <w:rsid w:val="006B4FA6"/>
    <w:rsid w:val="006C4ABF"/>
    <w:rsid w:val="006D12EE"/>
    <w:rsid w:val="006D2DE8"/>
    <w:rsid w:val="006E4505"/>
    <w:rsid w:val="006F0F8E"/>
    <w:rsid w:val="006F6B5D"/>
    <w:rsid w:val="00705457"/>
    <w:rsid w:val="00707019"/>
    <w:rsid w:val="007108AA"/>
    <w:rsid w:val="007177A9"/>
    <w:rsid w:val="007327D2"/>
    <w:rsid w:val="00746D2E"/>
    <w:rsid w:val="00755D2F"/>
    <w:rsid w:val="007579D5"/>
    <w:rsid w:val="007818D2"/>
    <w:rsid w:val="007846A9"/>
    <w:rsid w:val="00787B30"/>
    <w:rsid w:val="007914B7"/>
    <w:rsid w:val="007A0402"/>
    <w:rsid w:val="007A388D"/>
    <w:rsid w:val="007D0B3E"/>
    <w:rsid w:val="007D52E9"/>
    <w:rsid w:val="007D6282"/>
    <w:rsid w:val="007F01E8"/>
    <w:rsid w:val="007F462C"/>
    <w:rsid w:val="007F69F9"/>
    <w:rsid w:val="008172D5"/>
    <w:rsid w:val="00830DE5"/>
    <w:rsid w:val="008310FB"/>
    <w:rsid w:val="00831FCA"/>
    <w:rsid w:val="0083546A"/>
    <w:rsid w:val="0085269C"/>
    <w:rsid w:val="00852C9F"/>
    <w:rsid w:val="0086159B"/>
    <w:rsid w:val="0086344C"/>
    <w:rsid w:val="00872C38"/>
    <w:rsid w:val="008902EC"/>
    <w:rsid w:val="00896441"/>
    <w:rsid w:val="008A3556"/>
    <w:rsid w:val="008A643F"/>
    <w:rsid w:val="008A7CF2"/>
    <w:rsid w:val="008B4C33"/>
    <w:rsid w:val="008C264C"/>
    <w:rsid w:val="008C2FC5"/>
    <w:rsid w:val="008C4649"/>
    <w:rsid w:val="008D1A4D"/>
    <w:rsid w:val="008D2538"/>
    <w:rsid w:val="008E3FA8"/>
    <w:rsid w:val="008E542A"/>
    <w:rsid w:val="008E639E"/>
    <w:rsid w:val="008F3E56"/>
    <w:rsid w:val="008F517E"/>
    <w:rsid w:val="009004A5"/>
    <w:rsid w:val="0090223A"/>
    <w:rsid w:val="00903F88"/>
    <w:rsid w:val="00921DF8"/>
    <w:rsid w:val="009264C9"/>
    <w:rsid w:val="009427BA"/>
    <w:rsid w:val="00951221"/>
    <w:rsid w:val="00951319"/>
    <w:rsid w:val="00960796"/>
    <w:rsid w:val="009616AB"/>
    <w:rsid w:val="00962DA6"/>
    <w:rsid w:val="009704BF"/>
    <w:rsid w:val="00981D35"/>
    <w:rsid w:val="009826FE"/>
    <w:rsid w:val="00984C39"/>
    <w:rsid w:val="0098546C"/>
    <w:rsid w:val="009921D2"/>
    <w:rsid w:val="00992BBC"/>
    <w:rsid w:val="00997769"/>
    <w:rsid w:val="009A09AF"/>
    <w:rsid w:val="009A0E38"/>
    <w:rsid w:val="009A3853"/>
    <w:rsid w:val="009A5676"/>
    <w:rsid w:val="009A758C"/>
    <w:rsid w:val="009B7D37"/>
    <w:rsid w:val="009C0A3B"/>
    <w:rsid w:val="009C437D"/>
    <w:rsid w:val="009C7B5E"/>
    <w:rsid w:val="009D2A7C"/>
    <w:rsid w:val="009D6EA2"/>
    <w:rsid w:val="009E0898"/>
    <w:rsid w:val="009E2898"/>
    <w:rsid w:val="009E5DA4"/>
    <w:rsid w:val="009E729F"/>
    <w:rsid w:val="009F2276"/>
    <w:rsid w:val="009F6542"/>
    <w:rsid w:val="00A10883"/>
    <w:rsid w:val="00A11622"/>
    <w:rsid w:val="00A1241D"/>
    <w:rsid w:val="00A13457"/>
    <w:rsid w:val="00A17797"/>
    <w:rsid w:val="00A22AE1"/>
    <w:rsid w:val="00A22D45"/>
    <w:rsid w:val="00A2710D"/>
    <w:rsid w:val="00A31A9C"/>
    <w:rsid w:val="00A33AC2"/>
    <w:rsid w:val="00A33DA7"/>
    <w:rsid w:val="00A342F7"/>
    <w:rsid w:val="00A47874"/>
    <w:rsid w:val="00A547A3"/>
    <w:rsid w:val="00A564D0"/>
    <w:rsid w:val="00A60F3E"/>
    <w:rsid w:val="00A73905"/>
    <w:rsid w:val="00A9197C"/>
    <w:rsid w:val="00AA2337"/>
    <w:rsid w:val="00AA3A24"/>
    <w:rsid w:val="00AA7068"/>
    <w:rsid w:val="00AA7B68"/>
    <w:rsid w:val="00AB08EA"/>
    <w:rsid w:val="00AB2B9B"/>
    <w:rsid w:val="00AC4D86"/>
    <w:rsid w:val="00AC5B7E"/>
    <w:rsid w:val="00AF15A2"/>
    <w:rsid w:val="00AF681F"/>
    <w:rsid w:val="00B01D10"/>
    <w:rsid w:val="00B04459"/>
    <w:rsid w:val="00B10FCC"/>
    <w:rsid w:val="00B14746"/>
    <w:rsid w:val="00B14AF4"/>
    <w:rsid w:val="00B15755"/>
    <w:rsid w:val="00B21124"/>
    <w:rsid w:val="00B3135C"/>
    <w:rsid w:val="00B51924"/>
    <w:rsid w:val="00B57AC1"/>
    <w:rsid w:val="00B611E4"/>
    <w:rsid w:val="00B65BC5"/>
    <w:rsid w:val="00B75B17"/>
    <w:rsid w:val="00B9116B"/>
    <w:rsid w:val="00B94C7B"/>
    <w:rsid w:val="00B97E4A"/>
    <w:rsid w:val="00BA2478"/>
    <w:rsid w:val="00BA48A4"/>
    <w:rsid w:val="00BA7CCE"/>
    <w:rsid w:val="00BC4A3E"/>
    <w:rsid w:val="00BD2C0C"/>
    <w:rsid w:val="00BD53CC"/>
    <w:rsid w:val="00BD7004"/>
    <w:rsid w:val="00BE16DC"/>
    <w:rsid w:val="00C2155C"/>
    <w:rsid w:val="00C234F9"/>
    <w:rsid w:val="00C309BF"/>
    <w:rsid w:val="00C30F4D"/>
    <w:rsid w:val="00C316F1"/>
    <w:rsid w:val="00C336F7"/>
    <w:rsid w:val="00C41FDD"/>
    <w:rsid w:val="00C56721"/>
    <w:rsid w:val="00C7613C"/>
    <w:rsid w:val="00C86004"/>
    <w:rsid w:val="00C900AE"/>
    <w:rsid w:val="00C93844"/>
    <w:rsid w:val="00CA26E7"/>
    <w:rsid w:val="00CB050B"/>
    <w:rsid w:val="00CB2622"/>
    <w:rsid w:val="00CC2D4C"/>
    <w:rsid w:val="00CE4C3F"/>
    <w:rsid w:val="00CE4DBC"/>
    <w:rsid w:val="00CE4F24"/>
    <w:rsid w:val="00CE6481"/>
    <w:rsid w:val="00D00F5E"/>
    <w:rsid w:val="00D046F7"/>
    <w:rsid w:val="00D14F17"/>
    <w:rsid w:val="00D1653D"/>
    <w:rsid w:val="00D26305"/>
    <w:rsid w:val="00D3087C"/>
    <w:rsid w:val="00D31418"/>
    <w:rsid w:val="00D37071"/>
    <w:rsid w:val="00D40A82"/>
    <w:rsid w:val="00D51196"/>
    <w:rsid w:val="00D513E4"/>
    <w:rsid w:val="00D51C59"/>
    <w:rsid w:val="00D64BBE"/>
    <w:rsid w:val="00D804C4"/>
    <w:rsid w:val="00D84867"/>
    <w:rsid w:val="00D9151B"/>
    <w:rsid w:val="00D95AF7"/>
    <w:rsid w:val="00D97D9E"/>
    <w:rsid w:val="00DA7AF9"/>
    <w:rsid w:val="00DB46C1"/>
    <w:rsid w:val="00DD68EC"/>
    <w:rsid w:val="00DE0EA4"/>
    <w:rsid w:val="00DE2BB6"/>
    <w:rsid w:val="00DE73BD"/>
    <w:rsid w:val="00DF4C06"/>
    <w:rsid w:val="00E06486"/>
    <w:rsid w:val="00E07EC1"/>
    <w:rsid w:val="00E1144D"/>
    <w:rsid w:val="00E12534"/>
    <w:rsid w:val="00E132E6"/>
    <w:rsid w:val="00E13C36"/>
    <w:rsid w:val="00E15010"/>
    <w:rsid w:val="00E16EED"/>
    <w:rsid w:val="00E2073D"/>
    <w:rsid w:val="00E229C1"/>
    <w:rsid w:val="00E238A2"/>
    <w:rsid w:val="00E35890"/>
    <w:rsid w:val="00E35F4A"/>
    <w:rsid w:val="00E407ED"/>
    <w:rsid w:val="00E434F1"/>
    <w:rsid w:val="00E47F4B"/>
    <w:rsid w:val="00E623F3"/>
    <w:rsid w:val="00E76CF5"/>
    <w:rsid w:val="00E810A0"/>
    <w:rsid w:val="00E93E93"/>
    <w:rsid w:val="00EA3FDB"/>
    <w:rsid w:val="00ED2029"/>
    <w:rsid w:val="00ED2887"/>
    <w:rsid w:val="00ED4848"/>
    <w:rsid w:val="00ED6033"/>
    <w:rsid w:val="00EE1EB9"/>
    <w:rsid w:val="00EE5331"/>
    <w:rsid w:val="00EE67F2"/>
    <w:rsid w:val="00EE759D"/>
    <w:rsid w:val="00EF152E"/>
    <w:rsid w:val="00EF42A7"/>
    <w:rsid w:val="00EF63CF"/>
    <w:rsid w:val="00F1041F"/>
    <w:rsid w:val="00F10766"/>
    <w:rsid w:val="00F13EB9"/>
    <w:rsid w:val="00F173FE"/>
    <w:rsid w:val="00F233D6"/>
    <w:rsid w:val="00F26882"/>
    <w:rsid w:val="00F36431"/>
    <w:rsid w:val="00F37D3D"/>
    <w:rsid w:val="00F45619"/>
    <w:rsid w:val="00F54625"/>
    <w:rsid w:val="00F576C1"/>
    <w:rsid w:val="00F6091D"/>
    <w:rsid w:val="00F60E3F"/>
    <w:rsid w:val="00F6321F"/>
    <w:rsid w:val="00F66F79"/>
    <w:rsid w:val="00F732F6"/>
    <w:rsid w:val="00F77D0D"/>
    <w:rsid w:val="00F85EEE"/>
    <w:rsid w:val="00F87195"/>
    <w:rsid w:val="00F9276F"/>
    <w:rsid w:val="00F97176"/>
    <w:rsid w:val="00FA2A4B"/>
    <w:rsid w:val="00FA71FB"/>
    <w:rsid w:val="00FA7EC7"/>
    <w:rsid w:val="00FB28BB"/>
    <w:rsid w:val="00FB3EB6"/>
    <w:rsid w:val="00FB7D9C"/>
    <w:rsid w:val="00FD0F61"/>
    <w:rsid w:val="00FE44C7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CDFC6F4-1629-406F-8753-619A92090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  <w:style w:type="character" w:customStyle="1" w:styleId="af0">
    <w:name w:val="Без интервала Знак"/>
    <w:basedOn w:val="a0"/>
    <w:link w:val="af1"/>
    <w:uiPriority w:val="99"/>
    <w:locked/>
    <w:rsid w:val="00310D7E"/>
  </w:style>
  <w:style w:type="paragraph" w:styleId="af1">
    <w:name w:val="No Spacing"/>
    <w:link w:val="af0"/>
    <w:uiPriority w:val="99"/>
    <w:qFormat/>
    <w:rsid w:val="00310D7E"/>
  </w:style>
  <w:style w:type="paragraph" w:customStyle="1" w:styleId="af2">
    <w:name w:val="Знак"/>
    <w:basedOn w:val="a"/>
    <w:rsid w:val="00AA2337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Exact">
    <w:name w:val="Основной текст Exact"/>
    <w:basedOn w:val="a0"/>
    <w:rsid w:val="006633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25"/>
      <w:szCs w:val="25"/>
      <w:u w:val="none"/>
    </w:rPr>
  </w:style>
  <w:style w:type="character" w:customStyle="1" w:styleId="26">
    <w:name w:val="Основной текст (2)_"/>
    <w:basedOn w:val="a0"/>
    <w:link w:val="27"/>
    <w:rsid w:val="0066338E"/>
    <w:rPr>
      <w:b/>
      <w:bCs/>
      <w:sz w:val="27"/>
      <w:szCs w:val="27"/>
      <w:shd w:val="clear" w:color="auto" w:fill="FFFFFF"/>
    </w:rPr>
  </w:style>
  <w:style w:type="character" w:customStyle="1" w:styleId="af3">
    <w:name w:val="Основной текст_"/>
    <w:basedOn w:val="a0"/>
    <w:link w:val="51"/>
    <w:rsid w:val="0066338E"/>
    <w:rPr>
      <w:sz w:val="27"/>
      <w:szCs w:val="27"/>
      <w:shd w:val="clear" w:color="auto" w:fill="FFFFFF"/>
    </w:rPr>
  </w:style>
  <w:style w:type="character" w:customStyle="1" w:styleId="15">
    <w:name w:val="Основной текст1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28">
    <w:name w:val="Заголовок №2_"/>
    <w:basedOn w:val="a0"/>
    <w:link w:val="29"/>
    <w:rsid w:val="0066338E"/>
    <w:rPr>
      <w:b/>
      <w:bCs/>
      <w:sz w:val="27"/>
      <w:szCs w:val="27"/>
      <w:shd w:val="clear" w:color="auto" w:fill="FFFFFF"/>
    </w:rPr>
  </w:style>
  <w:style w:type="character" w:customStyle="1" w:styleId="2a">
    <w:name w:val="Основной текст2"/>
    <w:basedOn w:val="af3"/>
    <w:rsid w:val="0066338E"/>
    <w:rPr>
      <w:color w:val="000000"/>
      <w:spacing w:val="0"/>
      <w:w w:val="100"/>
      <w:position w:val="0"/>
      <w:sz w:val="27"/>
      <w:szCs w:val="27"/>
      <w:u w:val="single"/>
      <w:shd w:val="clear" w:color="auto" w:fill="FFFFFF"/>
      <w:lang w:val="ru-RU"/>
    </w:rPr>
  </w:style>
  <w:style w:type="character" w:customStyle="1" w:styleId="31">
    <w:name w:val="Основной текст3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</w:rPr>
  </w:style>
  <w:style w:type="character" w:customStyle="1" w:styleId="41">
    <w:name w:val="Основной текст4"/>
    <w:basedOn w:val="af3"/>
    <w:rsid w:val="0066338E"/>
    <w:rPr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character" w:customStyle="1" w:styleId="32">
    <w:name w:val="Основной текст (3)_"/>
    <w:basedOn w:val="a0"/>
    <w:link w:val="33"/>
    <w:rsid w:val="0066338E"/>
    <w:rPr>
      <w:b/>
      <w:bCs/>
      <w:sz w:val="23"/>
      <w:szCs w:val="23"/>
      <w:shd w:val="clear" w:color="auto" w:fill="FFFFFF"/>
    </w:rPr>
  </w:style>
  <w:style w:type="character" w:customStyle="1" w:styleId="115pt">
    <w:name w:val="Основной текст + 11;5 pt;Полужирный"/>
    <w:basedOn w:val="af3"/>
    <w:rsid w:val="0066338E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42">
    <w:name w:val="Основной текст (4)_"/>
    <w:basedOn w:val="a0"/>
    <w:link w:val="43"/>
    <w:rsid w:val="0066338E"/>
    <w:rPr>
      <w:sz w:val="23"/>
      <w:szCs w:val="23"/>
      <w:shd w:val="clear" w:color="auto" w:fill="FFFFFF"/>
    </w:rPr>
  </w:style>
  <w:style w:type="character" w:customStyle="1" w:styleId="2b">
    <w:name w:val="Подпись к таблице (2)_"/>
    <w:basedOn w:val="a0"/>
    <w:link w:val="2c"/>
    <w:rsid w:val="0066338E"/>
    <w:rPr>
      <w:b/>
      <w:bCs/>
      <w:sz w:val="23"/>
      <w:szCs w:val="23"/>
      <w:shd w:val="clear" w:color="auto" w:fill="FFFFFF"/>
    </w:rPr>
  </w:style>
  <w:style w:type="character" w:customStyle="1" w:styleId="115pt0">
    <w:name w:val="Основной текст + 11;5 pt"/>
    <w:basedOn w:val="af3"/>
    <w:rsid w:val="0066338E"/>
    <w:rPr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f4">
    <w:name w:val="Подпись к таблице_"/>
    <w:basedOn w:val="a0"/>
    <w:link w:val="af5"/>
    <w:rsid w:val="0066338E"/>
    <w:rPr>
      <w:sz w:val="23"/>
      <w:szCs w:val="23"/>
      <w:shd w:val="clear" w:color="auto" w:fill="FFFFFF"/>
    </w:rPr>
  </w:style>
  <w:style w:type="character" w:customStyle="1" w:styleId="34">
    <w:name w:val="Подпись к таблице (3)_"/>
    <w:basedOn w:val="a0"/>
    <w:link w:val="35"/>
    <w:rsid w:val="0066338E"/>
    <w:rPr>
      <w:sz w:val="13"/>
      <w:szCs w:val="13"/>
      <w:shd w:val="clear" w:color="auto" w:fill="FFFFFF"/>
    </w:rPr>
  </w:style>
  <w:style w:type="character" w:customStyle="1" w:styleId="44">
    <w:name w:val="Подпись к таблице (4)_"/>
    <w:basedOn w:val="a0"/>
    <w:link w:val="45"/>
    <w:rsid w:val="0066338E"/>
    <w:rPr>
      <w:sz w:val="27"/>
      <w:szCs w:val="27"/>
      <w:shd w:val="clear" w:color="auto" w:fill="FFFFFF"/>
    </w:rPr>
  </w:style>
  <w:style w:type="character" w:customStyle="1" w:styleId="52">
    <w:name w:val="Подпись к таблице (5)_"/>
    <w:basedOn w:val="a0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53">
    <w:name w:val="Подпись к таблице (5)"/>
    <w:basedOn w:val="52"/>
    <w:rsid w:val="0066338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ru-RU"/>
    </w:rPr>
  </w:style>
  <w:style w:type="character" w:customStyle="1" w:styleId="105pt">
    <w:name w:val="Основной текст + 10;5 pt"/>
    <w:basedOn w:val="af3"/>
    <w:rsid w:val="0066338E"/>
    <w:rPr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85pt">
    <w:name w:val="Основной текст + 8;5 pt"/>
    <w:basedOn w:val="af3"/>
    <w:rsid w:val="0066338E"/>
    <w:rPr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character" w:customStyle="1" w:styleId="10pt">
    <w:name w:val="Основной текст + 10 pt;Полужирный"/>
    <w:basedOn w:val="af3"/>
    <w:rsid w:val="0066338E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105pt0">
    <w:name w:val="Основной текст + 10;5 pt;Курсив"/>
    <w:basedOn w:val="af3"/>
    <w:rsid w:val="0066338E"/>
    <w:rPr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51">
    <w:name w:val="Основной текст5"/>
    <w:basedOn w:val="a"/>
    <w:link w:val="af3"/>
    <w:rsid w:val="0066338E"/>
    <w:pPr>
      <w:widowControl w:val="0"/>
      <w:shd w:val="clear" w:color="auto" w:fill="FFFFFF"/>
      <w:spacing w:line="686" w:lineRule="exact"/>
      <w:ind w:hanging="360"/>
      <w:jc w:val="both"/>
    </w:pPr>
    <w:rPr>
      <w:sz w:val="27"/>
      <w:szCs w:val="27"/>
      <w:lang w:eastAsia="ru-RU"/>
    </w:rPr>
  </w:style>
  <w:style w:type="paragraph" w:customStyle="1" w:styleId="27">
    <w:name w:val="Основной текст (2)"/>
    <w:basedOn w:val="a"/>
    <w:link w:val="26"/>
    <w:rsid w:val="0066338E"/>
    <w:pPr>
      <w:widowControl w:val="0"/>
      <w:shd w:val="clear" w:color="auto" w:fill="FFFFFF"/>
      <w:spacing w:line="0" w:lineRule="atLeast"/>
      <w:jc w:val="center"/>
    </w:pPr>
    <w:rPr>
      <w:b/>
      <w:bCs/>
      <w:sz w:val="27"/>
      <w:szCs w:val="27"/>
      <w:lang w:eastAsia="ru-RU"/>
    </w:rPr>
  </w:style>
  <w:style w:type="paragraph" w:customStyle="1" w:styleId="29">
    <w:name w:val="Заголовок №2"/>
    <w:basedOn w:val="a"/>
    <w:link w:val="28"/>
    <w:rsid w:val="0066338E"/>
    <w:pPr>
      <w:widowControl w:val="0"/>
      <w:shd w:val="clear" w:color="auto" w:fill="FFFFFF"/>
      <w:spacing w:before="300" w:line="322" w:lineRule="exact"/>
      <w:outlineLvl w:val="1"/>
    </w:pPr>
    <w:rPr>
      <w:b/>
      <w:bCs/>
      <w:sz w:val="27"/>
      <w:szCs w:val="27"/>
      <w:lang w:eastAsia="ru-RU"/>
    </w:rPr>
  </w:style>
  <w:style w:type="paragraph" w:customStyle="1" w:styleId="33">
    <w:name w:val="Основной текст (3)"/>
    <w:basedOn w:val="a"/>
    <w:link w:val="32"/>
    <w:rsid w:val="0066338E"/>
    <w:pPr>
      <w:widowControl w:val="0"/>
      <w:shd w:val="clear" w:color="auto" w:fill="FFFFFF"/>
      <w:spacing w:line="274" w:lineRule="exact"/>
      <w:jc w:val="right"/>
    </w:pPr>
    <w:rPr>
      <w:b/>
      <w:bCs/>
      <w:sz w:val="23"/>
      <w:szCs w:val="23"/>
      <w:lang w:eastAsia="ru-RU"/>
    </w:rPr>
  </w:style>
  <w:style w:type="paragraph" w:customStyle="1" w:styleId="43">
    <w:name w:val="Основной текст (4)"/>
    <w:basedOn w:val="a"/>
    <w:link w:val="42"/>
    <w:rsid w:val="0066338E"/>
    <w:pPr>
      <w:widowControl w:val="0"/>
      <w:shd w:val="clear" w:color="auto" w:fill="FFFFFF"/>
      <w:spacing w:after="300" w:line="235" w:lineRule="exact"/>
    </w:pPr>
    <w:rPr>
      <w:sz w:val="23"/>
      <w:szCs w:val="23"/>
      <w:lang w:eastAsia="ru-RU"/>
    </w:rPr>
  </w:style>
  <w:style w:type="paragraph" w:customStyle="1" w:styleId="2c">
    <w:name w:val="Подпись к таблице (2)"/>
    <w:basedOn w:val="a"/>
    <w:link w:val="2b"/>
    <w:rsid w:val="0066338E"/>
    <w:pPr>
      <w:widowControl w:val="0"/>
      <w:shd w:val="clear" w:color="auto" w:fill="FFFFFF"/>
      <w:spacing w:line="0" w:lineRule="atLeast"/>
      <w:jc w:val="both"/>
    </w:pPr>
    <w:rPr>
      <w:b/>
      <w:bCs/>
      <w:sz w:val="23"/>
      <w:szCs w:val="23"/>
      <w:lang w:eastAsia="ru-RU"/>
    </w:rPr>
  </w:style>
  <w:style w:type="paragraph" w:customStyle="1" w:styleId="af5">
    <w:name w:val="Подпись к таблице"/>
    <w:basedOn w:val="a"/>
    <w:link w:val="af4"/>
    <w:rsid w:val="0066338E"/>
    <w:pPr>
      <w:widowControl w:val="0"/>
      <w:shd w:val="clear" w:color="auto" w:fill="FFFFFF"/>
      <w:spacing w:line="278" w:lineRule="exact"/>
      <w:ind w:firstLine="540"/>
    </w:pPr>
    <w:rPr>
      <w:sz w:val="23"/>
      <w:szCs w:val="23"/>
      <w:lang w:eastAsia="ru-RU"/>
    </w:rPr>
  </w:style>
  <w:style w:type="paragraph" w:customStyle="1" w:styleId="35">
    <w:name w:val="Подпись к таблице (3)"/>
    <w:basedOn w:val="a"/>
    <w:link w:val="34"/>
    <w:rsid w:val="0066338E"/>
    <w:pPr>
      <w:widowControl w:val="0"/>
      <w:shd w:val="clear" w:color="auto" w:fill="FFFFFF"/>
      <w:spacing w:after="60" w:line="0" w:lineRule="atLeast"/>
      <w:jc w:val="right"/>
    </w:pPr>
    <w:rPr>
      <w:sz w:val="13"/>
      <w:szCs w:val="13"/>
      <w:lang w:eastAsia="ru-RU"/>
    </w:rPr>
  </w:style>
  <w:style w:type="paragraph" w:customStyle="1" w:styleId="45">
    <w:name w:val="Подпись к таблице (4)"/>
    <w:basedOn w:val="a"/>
    <w:link w:val="44"/>
    <w:rsid w:val="0066338E"/>
    <w:pPr>
      <w:widowControl w:val="0"/>
      <w:shd w:val="clear" w:color="auto" w:fill="FFFFFF"/>
      <w:spacing w:before="60" w:after="60" w:line="0" w:lineRule="atLeast"/>
      <w:jc w:val="both"/>
    </w:pPr>
    <w:rPr>
      <w:sz w:val="27"/>
      <w:szCs w:val="27"/>
      <w:lang w:eastAsia="ru-RU"/>
    </w:rPr>
  </w:style>
  <w:style w:type="character" w:customStyle="1" w:styleId="af6">
    <w:name w:val="Гипертекстовая ссылка"/>
    <w:uiPriority w:val="99"/>
    <w:rsid w:val="00ED2887"/>
    <w:rPr>
      <w:b/>
      <w:bCs/>
      <w:color w:val="106BBE"/>
    </w:rPr>
  </w:style>
  <w:style w:type="paragraph" w:styleId="2d">
    <w:name w:val="Body Text Indent 2"/>
    <w:basedOn w:val="a"/>
    <w:link w:val="2e"/>
    <w:uiPriority w:val="99"/>
    <w:semiHidden/>
    <w:unhideWhenUsed/>
    <w:rsid w:val="00F233D6"/>
    <w:pPr>
      <w:spacing w:after="120" w:line="480" w:lineRule="auto"/>
      <w:ind w:left="283"/>
    </w:pPr>
  </w:style>
  <w:style w:type="character" w:customStyle="1" w:styleId="2e">
    <w:name w:val="Основной текст с отступом 2 Знак"/>
    <w:basedOn w:val="a0"/>
    <w:link w:val="2d"/>
    <w:uiPriority w:val="99"/>
    <w:semiHidden/>
    <w:rsid w:val="00F233D6"/>
    <w:rPr>
      <w:sz w:val="24"/>
      <w:szCs w:val="24"/>
      <w:lang w:eastAsia="ar-SA"/>
    </w:rPr>
  </w:style>
  <w:style w:type="paragraph" w:customStyle="1" w:styleId="ConsPlusTitle">
    <w:name w:val="ConsPlusTitle"/>
    <w:rsid w:val="00F233D6"/>
    <w:pPr>
      <w:suppressAutoHyphens/>
      <w:autoSpaceDE w:val="0"/>
      <w:jc w:val="both"/>
    </w:pPr>
    <w:rPr>
      <w:rFonts w:eastAsia="Arial"/>
      <w:b/>
      <w:bCs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F233D6"/>
  </w:style>
  <w:style w:type="table" w:styleId="af7">
    <w:name w:val="Table Grid"/>
    <w:basedOn w:val="a1"/>
    <w:uiPriority w:val="39"/>
    <w:rsid w:val="00F233D6"/>
    <w:pPr>
      <w:jc w:val="both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233D6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105pt0pt">
    <w:name w:val="Основной текст + 10;5 pt;Интервал 0 pt"/>
    <w:basedOn w:val="af3"/>
    <w:rsid w:val="00E12534"/>
    <w:rPr>
      <w:rFonts w:ascii="Times New Roman" w:eastAsia="Times New Roman" w:hAnsi="Times New Roman" w:cs="Times New Roman"/>
      <w:color w:val="000000"/>
      <w:spacing w:val="3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05pt0pt0">
    <w:name w:val="Основной текст + 10;5 pt;Полужирный;Интервал 0 pt"/>
    <w:basedOn w:val="af3"/>
    <w:rsid w:val="00E125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F112A0E5-D164-4781-B2AA-241D596D3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7</Pages>
  <Words>1848</Words>
  <Characters>10536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12360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user206</cp:lastModifiedBy>
  <cp:revision>17</cp:revision>
  <cp:lastPrinted>2017-09-28T06:46:00Z</cp:lastPrinted>
  <dcterms:created xsi:type="dcterms:W3CDTF">2016-10-07T20:20:00Z</dcterms:created>
  <dcterms:modified xsi:type="dcterms:W3CDTF">2017-10-02T11:46:00Z</dcterms:modified>
</cp:coreProperties>
</file>