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7E4B" w:rsidRDefault="003C5569" w:rsidP="003C55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ПРИЛОЖЕНИЕ</w:t>
      </w:r>
      <w:r w:rsidR="00924634">
        <w:rPr>
          <w:rFonts w:ascii="Times New Roman" w:hAnsi="Times New Roman" w:cs="Times New Roman"/>
          <w:sz w:val="28"/>
          <w:szCs w:val="28"/>
        </w:rPr>
        <w:t xml:space="preserve"> № 1</w:t>
      </w:r>
    </w:p>
    <w:p w:rsidR="003C5569" w:rsidRDefault="003C5569" w:rsidP="003C55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D15EA">
        <w:rPr>
          <w:rFonts w:ascii="Times New Roman" w:hAnsi="Times New Roman" w:cs="Times New Roman"/>
          <w:sz w:val="28"/>
          <w:szCs w:val="28"/>
        </w:rPr>
        <w:tab/>
      </w:r>
      <w:r w:rsidR="008D15EA">
        <w:rPr>
          <w:rFonts w:ascii="Times New Roman" w:hAnsi="Times New Roman" w:cs="Times New Roman"/>
          <w:sz w:val="28"/>
          <w:szCs w:val="28"/>
        </w:rPr>
        <w:tab/>
      </w:r>
      <w:r w:rsidR="008D15EA">
        <w:rPr>
          <w:rFonts w:ascii="Times New Roman" w:hAnsi="Times New Roman" w:cs="Times New Roman"/>
          <w:sz w:val="28"/>
          <w:szCs w:val="28"/>
        </w:rPr>
        <w:tab/>
      </w:r>
      <w:r w:rsidR="008D15EA">
        <w:rPr>
          <w:rFonts w:ascii="Times New Roman" w:hAnsi="Times New Roman" w:cs="Times New Roman"/>
          <w:sz w:val="28"/>
          <w:szCs w:val="28"/>
        </w:rPr>
        <w:tab/>
        <w:t>к Порядку  принятия  решений</w:t>
      </w:r>
      <w:r>
        <w:rPr>
          <w:rFonts w:ascii="Times New Roman" w:hAnsi="Times New Roman" w:cs="Times New Roman"/>
          <w:sz w:val="28"/>
          <w:szCs w:val="28"/>
        </w:rPr>
        <w:t xml:space="preserve">  о  </w:t>
      </w:r>
    </w:p>
    <w:p w:rsidR="003C5569" w:rsidRDefault="008D15EA" w:rsidP="008F4C8B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предоставления субсидий из  </w:t>
      </w:r>
      <w:r w:rsidR="008F4C8B">
        <w:rPr>
          <w:rFonts w:ascii="Times New Roman" w:hAnsi="Times New Roman" w:cs="Times New Roman"/>
          <w:sz w:val="28"/>
          <w:szCs w:val="28"/>
        </w:rPr>
        <w:t>местного</w:t>
      </w:r>
      <w:r>
        <w:rPr>
          <w:rFonts w:ascii="Times New Roman" w:hAnsi="Times New Roman" w:cs="Times New Roman"/>
          <w:sz w:val="28"/>
          <w:szCs w:val="28"/>
        </w:rPr>
        <w:t xml:space="preserve"> бюджета на  осуществление  кап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тальных   вложений в объекты </w:t>
      </w:r>
      <w:r w:rsidR="003C5569">
        <w:rPr>
          <w:rFonts w:ascii="Times New Roman" w:hAnsi="Times New Roman" w:cs="Times New Roman"/>
          <w:sz w:val="28"/>
          <w:szCs w:val="28"/>
        </w:rPr>
        <w:t>кап</w:t>
      </w:r>
      <w:r w:rsidR="003C5569">
        <w:rPr>
          <w:rFonts w:ascii="Times New Roman" w:hAnsi="Times New Roman" w:cs="Times New Roman"/>
          <w:sz w:val="28"/>
          <w:szCs w:val="28"/>
        </w:rPr>
        <w:t>и</w:t>
      </w:r>
      <w:r w:rsidR="003C5569">
        <w:rPr>
          <w:rFonts w:ascii="Times New Roman" w:hAnsi="Times New Roman" w:cs="Times New Roman"/>
          <w:sz w:val="28"/>
          <w:szCs w:val="28"/>
        </w:rPr>
        <w:t>тального строительства</w:t>
      </w:r>
      <w:r w:rsidR="00B8449E">
        <w:rPr>
          <w:rFonts w:ascii="Times New Roman" w:hAnsi="Times New Roman" w:cs="Times New Roman"/>
          <w:sz w:val="28"/>
          <w:szCs w:val="28"/>
        </w:rPr>
        <w:t xml:space="preserve"> муниципал</w:t>
      </w:r>
      <w:r w:rsidR="00B8449E">
        <w:rPr>
          <w:rFonts w:ascii="Times New Roman" w:hAnsi="Times New Roman" w:cs="Times New Roman"/>
          <w:sz w:val="28"/>
          <w:szCs w:val="28"/>
        </w:rPr>
        <w:t>ь</w:t>
      </w:r>
      <w:r w:rsidR="00792105">
        <w:rPr>
          <w:rFonts w:ascii="Times New Roman" w:hAnsi="Times New Roman" w:cs="Times New Roman"/>
          <w:sz w:val="28"/>
          <w:szCs w:val="28"/>
        </w:rPr>
        <w:t xml:space="preserve">ной  </w:t>
      </w:r>
      <w:r w:rsidR="00B8449E">
        <w:rPr>
          <w:rFonts w:ascii="Times New Roman" w:hAnsi="Times New Roman" w:cs="Times New Roman"/>
          <w:sz w:val="28"/>
          <w:szCs w:val="28"/>
        </w:rPr>
        <w:t xml:space="preserve">собственности </w:t>
      </w:r>
      <w:proofErr w:type="spellStart"/>
      <w:r w:rsidR="004B2ADE">
        <w:rPr>
          <w:rFonts w:ascii="Times New Roman" w:hAnsi="Times New Roman" w:cs="Times New Roman"/>
          <w:sz w:val="28"/>
          <w:szCs w:val="28"/>
        </w:rPr>
        <w:t>Нововеличковск</w:t>
      </w:r>
      <w:r w:rsidR="004B2ADE">
        <w:rPr>
          <w:rFonts w:ascii="Times New Roman" w:hAnsi="Times New Roman" w:cs="Times New Roman"/>
          <w:sz w:val="28"/>
          <w:szCs w:val="28"/>
        </w:rPr>
        <w:t>о</w:t>
      </w:r>
      <w:r w:rsidR="004B2ADE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="008F4C8B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B844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8449E">
        <w:rPr>
          <w:rFonts w:ascii="Times New Roman" w:hAnsi="Times New Roman" w:cs="Times New Roman"/>
          <w:sz w:val="28"/>
          <w:szCs w:val="28"/>
        </w:rPr>
        <w:t>Дин</w:t>
      </w:r>
      <w:r w:rsidR="008F4C8B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B8449E">
        <w:rPr>
          <w:rFonts w:ascii="Times New Roman" w:hAnsi="Times New Roman" w:cs="Times New Roman"/>
          <w:sz w:val="28"/>
          <w:szCs w:val="28"/>
        </w:rPr>
        <w:t xml:space="preserve"> ра</w:t>
      </w:r>
      <w:r w:rsidR="00B8449E">
        <w:rPr>
          <w:rFonts w:ascii="Times New Roman" w:hAnsi="Times New Roman" w:cs="Times New Roman"/>
          <w:sz w:val="28"/>
          <w:szCs w:val="28"/>
        </w:rPr>
        <w:t>й</w:t>
      </w:r>
      <w:r w:rsidR="00B8449E">
        <w:rPr>
          <w:rFonts w:ascii="Times New Roman" w:hAnsi="Times New Roman" w:cs="Times New Roman"/>
          <w:sz w:val="28"/>
          <w:szCs w:val="28"/>
        </w:rPr>
        <w:t>он</w:t>
      </w:r>
      <w:r w:rsidR="008F4C8B">
        <w:rPr>
          <w:rFonts w:ascii="Times New Roman" w:hAnsi="Times New Roman" w:cs="Times New Roman"/>
          <w:sz w:val="28"/>
          <w:szCs w:val="28"/>
        </w:rPr>
        <w:t>а</w:t>
      </w:r>
      <w:r w:rsidR="00792105">
        <w:rPr>
          <w:rFonts w:ascii="Times New Roman" w:hAnsi="Times New Roman" w:cs="Times New Roman"/>
          <w:sz w:val="28"/>
          <w:szCs w:val="28"/>
        </w:rPr>
        <w:t xml:space="preserve"> и приобретение объектов недв</w:t>
      </w:r>
      <w:r w:rsidR="00792105">
        <w:rPr>
          <w:rFonts w:ascii="Times New Roman" w:hAnsi="Times New Roman" w:cs="Times New Roman"/>
          <w:sz w:val="28"/>
          <w:szCs w:val="28"/>
        </w:rPr>
        <w:t>и</w:t>
      </w:r>
      <w:r w:rsidR="00792105">
        <w:rPr>
          <w:rFonts w:ascii="Times New Roman" w:hAnsi="Times New Roman" w:cs="Times New Roman"/>
          <w:sz w:val="28"/>
          <w:szCs w:val="28"/>
        </w:rPr>
        <w:t>жим</w:t>
      </w:r>
      <w:r w:rsidR="00792105">
        <w:rPr>
          <w:rFonts w:ascii="Times New Roman" w:hAnsi="Times New Roman" w:cs="Times New Roman"/>
          <w:sz w:val="28"/>
          <w:szCs w:val="28"/>
        </w:rPr>
        <w:t>о</w:t>
      </w:r>
      <w:r w:rsidR="00792105">
        <w:rPr>
          <w:rFonts w:ascii="Times New Roman" w:hAnsi="Times New Roman" w:cs="Times New Roman"/>
          <w:sz w:val="28"/>
          <w:szCs w:val="28"/>
        </w:rPr>
        <w:t xml:space="preserve">го имущества  в муниципальную </w:t>
      </w:r>
      <w:r w:rsidR="00792105" w:rsidRPr="008F4C8B">
        <w:rPr>
          <w:rFonts w:ascii="Times New Roman" w:hAnsi="Times New Roman" w:cs="Times New Roman"/>
          <w:sz w:val="28"/>
          <w:szCs w:val="28"/>
        </w:rPr>
        <w:t xml:space="preserve">собственность  </w:t>
      </w:r>
      <w:proofErr w:type="spellStart"/>
      <w:r w:rsidR="004B2ADE">
        <w:rPr>
          <w:rFonts w:ascii="Times New Roman" w:hAnsi="Times New Roman" w:cs="Times New Roman"/>
          <w:sz w:val="28"/>
          <w:szCs w:val="28"/>
        </w:rPr>
        <w:t>Нововеличковского</w:t>
      </w:r>
      <w:proofErr w:type="spellEnd"/>
      <w:r w:rsidR="008F4C8B">
        <w:rPr>
          <w:rFonts w:ascii="Times New Roman" w:hAnsi="Times New Roman" w:cs="Times New Roman"/>
          <w:sz w:val="28"/>
          <w:szCs w:val="28"/>
        </w:rPr>
        <w:t xml:space="preserve"> сел</w:t>
      </w:r>
      <w:r w:rsidR="008F4C8B">
        <w:rPr>
          <w:rFonts w:ascii="Times New Roman" w:hAnsi="Times New Roman" w:cs="Times New Roman"/>
          <w:sz w:val="28"/>
          <w:szCs w:val="28"/>
        </w:rPr>
        <w:t>ь</w:t>
      </w:r>
      <w:r w:rsidR="008F4C8B">
        <w:rPr>
          <w:rFonts w:ascii="Times New Roman" w:hAnsi="Times New Roman" w:cs="Times New Roman"/>
          <w:sz w:val="28"/>
          <w:szCs w:val="28"/>
        </w:rPr>
        <w:t>ского поселения</w:t>
      </w:r>
      <w:r w:rsidR="00D70740">
        <w:rPr>
          <w:rFonts w:ascii="Times New Roman" w:hAnsi="Times New Roman" w:cs="Times New Roman"/>
          <w:sz w:val="28"/>
          <w:szCs w:val="28"/>
        </w:rPr>
        <w:t xml:space="preserve"> Динской район</w:t>
      </w:r>
    </w:p>
    <w:p w:rsidR="00B8449E" w:rsidRDefault="00B8449E" w:rsidP="00B844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449E" w:rsidRDefault="00B8449E" w:rsidP="00B844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7DA7" w:rsidRDefault="00047DA7" w:rsidP="00B844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7DA7" w:rsidRDefault="00047DA7" w:rsidP="00B844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449E" w:rsidRPr="000E1C4E" w:rsidRDefault="00B8449E" w:rsidP="00B844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1C4E">
        <w:rPr>
          <w:rFonts w:ascii="Times New Roman" w:hAnsi="Times New Roman" w:cs="Times New Roman"/>
          <w:b/>
          <w:sz w:val="28"/>
          <w:szCs w:val="28"/>
        </w:rPr>
        <w:t>ФОРМА</w:t>
      </w:r>
    </w:p>
    <w:p w:rsidR="00B8449E" w:rsidRPr="000E1C4E" w:rsidRDefault="00B8449E" w:rsidP="00B844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1C4E">
        <w:rPr>
          <w:rFonts w:ascii="Times New Roman" w:hAnsi="Times New Roman" w:cs="Times New Roman"/>
          <w:b/>
          <w:sz w:val="28"/>
          <w:szCs w:val="28"/>
        </w:rPr>
        <w:t>информации об объекте капитального строительства</w:t>
      </w:r>
    </w:p>
    <w:p w:rsidR="00243A2E" w:rsidRPr="00B8449E" w:rsidRDefault="000E1C4E" w:rsidP="00B844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:rsidR="00B8449E" w:rsidRDefault="00B8449E" w:rsidP="00B8449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0E1C4E">
        <w:rPr>
          <w:rFonts w:ascii="Times New Roman" w:hAnsi="Times New Roman" w:cs="Times New Roman"/>
          <w:sz w:val="20"/>
          <w:szCs w:val="20"/>
        </w:rPr>
        <w:t>(наименование объекта капитального строительства согласно проектной документации (или предполагаемое наименование объекта капитального строительства - в случае отсутствия утвержденной в установленном зак</w:t>
      </w:r>
      <w:r w:rsidRPr="000E1C4E">
        <w:rPr>
          <w:rFonts w:ascii="Times New Roman" w:hAnsi="Times New Roman" w:cs="Times New Roman"/>
          <w:sz w:val="20"/>
          <w:szCs w:val="20"/>
        </w:rPr>
        <w:t>о</w:t>
      </w:r>
      <w:r w:rsidRPr="000E1C4E">
        <w:rPr>
          <w:rFonts w:ascii="Times New Roman" w:hAnsi="Times New Roman" w:cs="Times New Roman"/>
          <w:sz w:val="20"/>
          <w:szCs w:val="20"/>
        </w:rPr>
        <w:t>нодательством Российской Федерации порядке проектной документации на дату подготовки проекта решения)</w:t>
      </w:r>
      <w:proofErr w:type="gramEnd"/>
    </w:p>
    <w:p w:rsidR="000E1C4E" w:rsidRDefault="000E1C4E" w:rsidP="00B8449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047DA7" w:rsidRDefault="00047DA7" w:rsidP="00B8449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047DA7" w:rsidRDefault="00047DA7" w:rsidP="00B8449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047DA7" w:rsidRDefault="00047DA7" w:rsidP="00B8449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Look w:val="04A0"/>
      </w:tblPr>
      <w:tblGrid>
        <w:gridCol w:w="405"/>
        <w:gridCol w:w="4155"/>
        <w:gridCol w:w="5294"/>
      </w:tblGrid>
      <w:tr w:rsidR="000E1C4E" w:rsidTr="000E1C4E">
        <w:tc>
          <w:tcPr>
            <w:tcW w:w="9854" w:type="dxa"/>
            <w:gridSpan w:val="3"/>
          </w:tcPr>
          <w:p w:rsidR="000E1C4E" w:rsidRPr="00D414DF" w:rsidRDefault="00D414DF" w:rsidP="00B844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14DF"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 технико-экономические показатели по объекту</w:t>
            </w:r>
          </w:p>
        </w:tc>
      </w:tr>
      <w:tr w:rsidR="00D414DF" w:rsidTr="00D414DF">
        <w:tc>
          <w:tcPr>
            <w:tcW w:w="405" w:type="dxa"/>
          </w:tcPr>
          <w:p w:rsidR="00D414DF" w:rsidRDefault="00523556" w:rsidP="00523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55" w:type="dxa"/>
          </w:tcPr>
          <w:p w:rsidR="00D414DF" w:rsidRDefault="00523556" w:rsidP="00523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3556">
              <w:rPr>
                <w:rFonts w:ascii="Times New Roman" w:hAnsi="Times New Roman" w:cs="Times New Roman"/>
                <w:sz w:val="28"/>
                <w:szCs w:val="28"/>
              </w:rPr>
              <w:t>Направление инвестирования (цель осуществления бюдже</w:t>
            </w:r>
            <w:r w:rsidRPr="00523556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523556">
              <w:rPr>
                <w:rFonts w:ascii="Times New Roman" w:hAnsi="Times New Roman" w:cs="Times New Roman"/>
                <w:sz w:val="28"/>
                <w:szCs w:val="28"/>
              </w:rPr>
              <w:t>ных инвестиций): строительс</w:t>
            </w:r>
            <w:r w:rsidRPr="00523556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523556">
              <w:rPr>
                <w:rFonts w:ascii="Times New Roman" w:hAnsi="Times New Roman" w:cs="Times New Roman"/>
                <w:sz w:val="28"/>
                <w:szCs w:val="28"/>
              </w:rPr>
              <w:t>во, реконструкция, в том числе с элементами реставрации, техн</w:t>
            </w:r>
            <w:r w:rsidRPr="0052355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23556">
              <w:rPr>
                <w:rFonts w:ascii="Times New Roman" w:hAnsi="Times New Roman" w:cs="Times New Roman"/>
                <w:sz w:val="28"/>
                <w:szCs w:val="28"/>
              </w:rPr>
              <w:t>ческое перевооружение</w:t>
            </w:r>
          </w:p>
          <w:p w:rsidR="00047DA7" w:rsidRDefault="00047DA7" w:rsidP="00523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4" w:type="dxa"/>
          </w:tcPr>
          <w:p w:rsidR="00D414DF" w:rsidRDefault="00D414DF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14DF" w:rsidTr="00D414DF">
        <w:tc>
          <w:tcPr>
            <w:tcW w:w="405" w:type="dxa"/>
          </w:tcPr>
          <w:p w:rsidR="00D414DF" w:rsidRDefault="00511AC1" w:rsidP="00511A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155" w:type="dxa"/>
          </w:tcPr>
          <w:p w:rsidR="00D414DF" w:rsidRDefault="00523556" w:rsidP="00D7074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3556">
              <w:rPr>
                <w:rFonts w:ascii="Times New Roman" w:hAnsi="Times New Roman" w:cs="Times New Roman"/>
                <w:sz w:val="28"/>
                <w:szCs w:val="28"/>
              </w:rPr>
              <w:t>Наименование застройщика</w:t>
            </w:r>
            <w:r w:rsidR="00D70740">
              <w:rPr>
                <w:rFonts w:ascii="Times New Roman" w:hAnsi="Times New Roman" w:cs="Times New Roman"/>
                <w:sz w:val="28"/>
                <w:szCs w:val="28"/>
              </w:rPr>
              <w:t>, з</w:t>
            </w:r>
            <w:r w:rsidR="00D7074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D70740">
              <w:rPr>
                <w:rFonts w:ascii="Times New Roman" w:hAnsi="Times New Roman" w:cs="Times New Roman"/>
                <w:sz w:val="28"/>
                <w:szCs w:val="28"/>
              </w:rPr>
              <w:t>казчика</w:t>
            </w:r>
          </w:p>
          <w:p w:rsidR="00047DA7" w:rsidRDefault="00047DA7" w:rsidP="00D7074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4" w:type="dxa"/>
          </w:tcPr>
          <w:p w:rsidR="00D414DF" w:rsidRDefault="00D414DF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3556" w:rsidTr="00D414DF">
        <w:tc>
          <w:tcPr>
            <w:tcW w:w="405" w:type="dxa"/>
          </w:tcPr>
          <w:p w:rsidR="00523556" w:rsidRDefault="00511AC1" w:rsidP="00511A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155" w:type="dxa"/>
          </w:tcPr>
          <w:p w:rsidR="00523556" w:rsidRDefault="00523556" w:rsidP="00523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3556">
              <w:rPr>
                <w:rFonts w:ascii="Times New Roman" w:hAnsi="Times New Roman" w:cs="Times New Roman"/>
                <w:sz w:val="28"/>
                <w:szCs w:val="28"/>
              </w:rPr>
              <w:t>Мощность (прирост мощности) объекта капитального стро</w:t>
            </w:r>
            <w:r w:rsidRPr="0052355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23556">
              <w:rPr>
                <w:rFonts w:ascii="Times New Roman" w:hAnsi="Times New Roman" w:cs="Times New Roman"/>
                <w:sz w:val="28"/>
                <w:szCs w:val="28"/>
              </w:rPr>
              <w:t>тельства, подлежащая вводу</w:t>
            </w:r>
          </w:p>
          <w:p w:rsidR="00047DA7" w:rsidRPr="00523556" w:rsidRDefault="00047DA7" w:rsidP="00523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4" w:type="dxa"/>
          </w:tcPr>
          <w:p w:rsidR="00523556" w:rsidRDefault="00523556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3556" w:rsidTr="00D414DF">
        <w:tc>
          <w:tcPr>
            <w:tcW w:w="405" w:type="dxa"/>
          </w:tcPr>
          <w:p w:rsidR="00523556" w:rsidRDefault="00511AC1" w:rsidP="00523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155" w:type="dxa"/>
          </w:tcPr>
          <w:p w:rsidR="00523556" w:rsidRDefault="00523556" w:rsidP="00523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3556">
              <w:rPr>
                <w:rFonts w:ascii="Times New Roman" w:hAnsi="Times New Roman" w:cs="Times New Roman"/>
                <w:sz w:val="28"/>
                <w:szCs w:val="28"/>
              </w:rPr>
              <w:t>Срок ввода в эксплуатацию об</w:t>
            </w:r>
            <w:r w:rsidRPr="00523556">
              <w:rPr>
                <w:rFonts w:ascii="Times New Roman" w:hAnsi="Times New Roman" w:cs="Times New Roman"/>
                <w:sz w:val="28"/>
                <w:szCs w:val="28"/>
              </w:rPr>
              <w:t>ъ</w:t>
            </w:r>
            <w:r w:rsidRPr="00523556">
              <w:rPr>
                <w:rFonts w:ascii="Times New Roman" w:hAnsi="Times New Roman" w:cs="Times New Roman"/>
                <w:sz w:val="28"/>
                <w:szCs w:val="28"/>
              </w:rPr>
              <w:t>екта капитального строительс</w:t>
            </w:r>
            <w:r w:rsidRPr="00523556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523556"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</w:p>
          <w:p w:rsidR="00047DA7" w:rsidRPr="00523556" w:rsidRDefault="00047DA7" w:rsidP="00523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4" w:type="dxa"/>
          </w:tcPr>
          <w:p w:rsidR="00523556" w:rsidRDefault="00523556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E1C4E" w:rsidRDefault="000E1C4E" w:rsidP="00B844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47DA7" w:rsidRDefault="00047DA7" w:rsidP="00B844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741" w:type="dxa"/>
        <w:tblLayout w:type="fixed"/>
        <w:tblLook w:val="04A0"/>
      </w:tblPr>
      <w:tblGrid>
        <w:gridCol w:w="2376"/>
        <w:gridCol w:w="1843"/>
        <w:gridCol w:w="878"/>
        <w:gridCol w:w="1276"/>
        <w:gridCol w:w="1106"/>
        <w:gridCol w:w="1351"/>
        <w:gridCol w:w="911"/>
      </w:tblGrid>
      <w:tr w:rsidR="00586421" w:rsidTr="00C458DC">
        <w:tc>
          <w:tcPr>
            <w:tcW w:w="9741" w:type="dxa"/>
            <w:gridSpan w:val="7"/>
          </w:tcPr>
          <w:p w:rsidR="003E2195" w:rsidRPr="00C458DC" w:rsidRDefault="00C458DC" w:rsidP="00B844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58D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Объем финансового обеспечения</w:t>
            </w:r>
          </w:p>
        </w:tc>
      </w:tr>
      <w:tr w:rsidR="007F062B" w:rsidTr="00C458DC">
        <w:trPr>
          <w:trHeight w:val="315"/>
        </w:trPr>
        <w:tc>
          <w:tcPr>
            <w:tcW w:w="2376" w:type="dxa"/>
            <w:vMerge w:val="restart"/>
          </w:tcPr>
          <w:p w:rsidR="00F15493" w:rsidRPr="00924634" w:rsidRDefault="007F062B" w:rsidP="00F154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634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</w:t>
            </w:r>
          </w:p>
        </w:tc>
        <w:tc>
          <w:tcPr>
            <w:tcW w:w="1843" w:type="dxa"/>
            <w:vMerge w:val="restart"/>
          </w:tcPr>
          <w:p w:rsidR="00F15493" w:rsidRPr="00924634" w:rsidRDefault="007F062B" w:rsidP="00B84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634">
              <w:rPr>
                <w:rFonts w:ascii="Times New Roman" w:hAnsi="Times New Roman" w:cs="Times New Roman"/>
                <w:sz w:val="24"/>
                <w:szCs w:val="24"/>
              </w:rPr>
              <w:t>Источник ф</w:t>
            </w:r>
            <w:r w:rsidRPr="0092463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24634">
              <w:rPr>
                <w:rFonts w:ascii="Times New Roman" w:hAnsi="Times New Roman" w:cs="Times New Roman"/>
                <w:sz w:val="24"/>
                <w:szCs w:val="24"/>
              </w:rPr>
              <w:t>нансирования в рублях</w:t>
            </w:r>
          </w:p>
          <w:p w:rsidR="00F15493" w:rsidRPr="00924634" w:rsidRDefault="00F15493" w:rsidP="00F154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2" w:type="dxa"/>
            <w:gridSpan w:val="5"/>
          </w:tcPr>
          <w:p w:rsidR="00F15493" w:rsidRPr="00924634" w:rsidRDefault="007F062B" w:rsidP="00B84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634">
              <w:rPr>
                <w:rFonts w:ascii="Times New Roman" w:hAnsi="Times New Roman" w:cs="Times New Roman"/>
                <w:sz w:val="24"/>
                <w:szCs w:val="24"/>
              </w:rPr>
              <w:t>Период реализации</w:t>
            </w:r>
          </w:p>
        </w:tc>
      </w:tr>
      <w:tr w:rsidR="007F062B" w:rsidTr="00924634">
        <w:trPr>
          <w:trHeight w:val="1043"/>
        </w:trPr>
        <w:tc>
          <w:tcPr>
            <w:tcW w:w="2376" w:type="dxa"/>
            <w:vMerge/>
          </w:tcPr>
          <w:p w:rsidR="00F15493" w:rsidRPr="00924634" w:rsidRDefault="00F15493" w:rsidP="00B84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F15493" w:rsidRPr="00924634" w:rsidRDefault="00F15493" w:rsidP="00B84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dxa"/>
          </w:tcPr>
          <w:p w:rsidR="00F15493" w:rsidRPr="00924634" w:rsidRDefault="007F062B" w:rsidP="00B84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634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</w:tcPr>
          <w:p w:rsidR="00F15493" w:rsidRPr="00924634" w:rsidRDefault="007F062B" w:rsidP="00B84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24634">
              <w:rPr>
                <w:rFonts w:ascii="Times New Roman" w:hAnsi="Times New Roman" w:cs="Times New Roman"/>
                <w:sz w:val="24"/>
                <w:szCs w:val="24"/>
              </w:rPr>
              <w:t>предшест-вующий</w:t>
            </w:r>
            <w:proofErr w:type="spellEnd"/>
            <w:proofErr w:type="gramEnd"/>
            <w:r w:rsidRPr="00924634">
              <w:rPr>
                <w:rFonts w:ascii="Times New Roman" w:hAnsi="Times New Roman" w:cs="Times New Roman"/>
                <w:sz w:val="24"/>
                <w:szCs w:val="24"/>
              </w:rPr>
              <w:t xml:space="preserve"> период</w:t>
            </w:r>
          </w:p>
        </w:tc>
        <w:tc>
          <w:tcPr>
            <w:tcW w:w="1106" w:type="dxa"/>
          </w:tcPr>
          <w:p w:rsidR="00F15493" w:rsidRPr="00924634" w:rsidRDefault="007F062B" w:rsidP="00B84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634">
              <w:rPr>
                <w:rFonts w:ascii="Times New Roman" w:hAnsi="Times New Roman" w:cs="Times New Roman"/>
                <w:sz w:val="24"/>
                <w:szCs w:val="24"/>
              </w:rPr>
              <w:t>текущий год</w:t>
            </w:r>
          </w:p>
        </w:tc>
        <w:tc>
          <w:tcPr>
            <w:tcW w:w="1351" w:type="dxa"/>
          </w:tcPr>
          <w:p w:rsidR="00F15493" w:rsidRPr="00924634" w:rsidRDefault="007F062B" w:rsidP="00B84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634">
              <w:rPr>
                <w:rFonts w:ascii="Times New Roman" w:hAnsi="Times New Roman" w:cs="Times New Roman"/>
                <w:sz w:val="24"/>
                <w:szCs w:val="24"/>
              </w:rPr>
              <w:t>первый год план</w:t>
            </w:r>
            <w:r w:rsidRPr="0092463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24634">
              <w:rPr>
                <w:rFonts w:ascii="Times New Roman" w:hAnsi="Times New Roman" w:cs="Times New Roman"/>
                <w:sz w:val="24"/>
                <w:szCs w:val="24"/>
              </w:rPr>
              <w:t>вого п</w:t>
            </w:r>
            <w:r w:rsidRPr="0092463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24634">
              <w:rPr>
                <w:rFonts w:ascii="Times New Roman" w:hAnsi="Times New Roman" w:cs="Times New Roman"/>
                <w:sz w:val="24"/>
                <w:szCs w:val="24"/>
              </w:rPr>
              <w:t>риода</w:t>
            </w:r>
          </w:p>
        </w:tc>
        <w:tc>
          <w:tcPr>
            <w:tcW w:w="911" w:type="dxa"/>
          </w:tcPr>
          <w:p w:rsidR="00F15493" w:rsidRPr="00924634" w:rsidRDefault="007F062B" w:rsidP="007F0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634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proofErr w:type="gramStart"/>
            <w:r w:rsidRPr="0092463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924634">
              <w:rPr>
                <w:rFonts w:ascii="Times New Roman" w:hAnsi="Times New Roman" w:cs="Times New Roman"/>
                <w:sz w:val="24"/>
                <w:szCs w:val="24"/>
              </w:rPr>
              <w:t>.д.</w:t>
            </w:r>
          </w:p>
        </w:tc>
      </w:tr>
      <w:tr w:rsidR="007F062B" w:rsidTr="00C458DC">
        <w:tc>
          <w:tcPr>
            <w:tcW w:w="2376" w:type="dxa"/>
          </w:tcPr>
          <w:p w:rsidR="00F15493" w:rsidRDefault="00B26759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F15493" w:rsidRDefault="00B26759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78" w:type="dxa"/>
          </w:tcPr>
          <w:p w:rsidR="00F15493" w:rsidRDefault="00B26759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F15493" w:rsidRDefault="00B26759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06" w:type="dxa"/>
          </w:tcPr>
          <w:p w:rsidR="00F15493" w:rsidRDefault="00B26759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51" w:type="dxa"/>
          </w:tcPr>
          <w:p w:rsidR="00F15493" w:rsidRDefault="00B26759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11" w:type="dxa"/>
          </w:tcPr>
          <w:p w:rsidR="00F15493" w:rsidRDefault="00B26759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AC09DF" w:rsidTr="00C458DC">
        <w:tc>
          <w:tcPr>
            <w:tcW w:w="2376" w:type="dxa"/>
            <w:vMerge w:val="restart"/>
          </w:tcPr>
          <w:p w:rsidR="00AC09DF" w:rsidRPr="007B0C88" w:rsidRDefault="00AC09DF" w:rsidP="002B656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0C88">
              <w:rPr>
                <w:rFonts w:ascii="Times New Roman" w:hAnsi="Times New Roman" w:cs="Times New Roman"/>
                <w:b/>
                <w:sz w:val="28"/>
                <w:szCs w:val="28"/>
              </w:rPr>
              <w:t>Сметная сто</w:t>
            </w:r>
            <w:r w:rsidRPr="007B0C88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  <w:r w:rsidRPr="007B0C8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мость объекта капитального </w:t>
            </w:r>
          </w:p>
          <w:p w:rsidR="00AC09DF" w:rsidRPr="007B0C88" w:rsidRDefault="00AC09DF" w:rsidP="00B2675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0C88">
              <w:rPr>
                <w:rFonts w:ascii="Times New Roman" w:hAnsi="Times New Roman" w:cs="Times New Roman"/>
                <w:b/>
                <w:sz w:val="28"/>
                <w:szCs w:val="28"/>
              </w:rPr>
              <w:t>строительства (при наличии утвержденной проектной д</w:t>
            </w:r>
            <w:r w:rsidRPr="007B0C88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Pr="007B0C88">
              <w:rPr>
                <w:rFonts w:ascii="Times New Roman" w:hAnsi="Times New Roman" w:cs="Times New Roman"/>
                <w:b/>
                <w:sz w:val="28"/>
                <w:szCs w:val="28"/>
              </w:rPr>
              <w:t>кументации) или предпол</w:t>
            </w:r>
            <w:r w:rsidRPr="007B0C88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Pr="007B0C88">
              <w:rPr>
                <w:rFonts w:ascii="Times New Roman" w:hAnsi="Times New Roman" w:cs="Times New Roman"/>
                <w:b/>
                <w:sz w:val="28"/>
                <w:szCs w:val="28"/>
              </w:rPr>
              <w:t>гаемая (пр</w:t>
            </w:r>
            <w:r w:rsidRPr="007B0C88"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  <w:r w:rsidRPr="007B0C88">
              <w:rPr>
                <w:rFonts w:ascii="Times New Roman" w:hAnsi="Times New Roman" w:cs="Times New Roman"/>
                <w:b/>
                <w:sz w:val="28"/>
                <w:szCs w:val="28"/>
              </w:rPr>
              <w:t>дельная) сто</w:t>
            </w:r>
            <w:r w:rsidRPr="007B0C88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  <w:r w:rsidRPr="007B0C88">
              <w:rPr>
                <w:rFonts w:ascii="Times New Roman" w:hAnsi="Times New Roman" w:cs="Times New Roman"/>
                <w:b/>
                <w:sz w:val="28"/>
                <w:szCs w:val="28"/>
              </w:rPr>
              <w:t>мость объекта капитального строительства</w:t>
            </w:r>
          </w:p>
        </w:tc>
        <w:tc>
          <w:tcPr>
            <w:tcW w:w="1843" w:type="dxa"/>
          </w:tcPr>
          <w:p w:rsidR="00AC09DF" w:rsidRDefault="00AC09DF" w:rsidP="00B267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878" w:type="dxa"/>
          </w:tcPr>
          <w:p w:rsidR="00AC09DF" w:rsidRDefault="00AC09DF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AC09DF" w:rsidRDefault="00AC09DF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:rsidR="00AC09DF" w:rsidRDefault="00AC09DF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</w:tcPr>
          <w:p w:rsidR="00AC09DF" w:rsidRDefault="00AC09DF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</w:tcPr>
          <w:p w:rsidR="00AC09DF" w:rsidRDefault="00AC09DF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09DF" w:rsidTr="00C458DC">
        <w:tc>
          <w:tcPr>
            <w:tcW w:w="2376" w:type="dxa"/>
            <w:vMerge/>
          </w:tcPr>
          <w:p w:rsidR="00AC09DF" w:rsidRDefault="00AC09DF" w:rsidP="00B267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AC09DF" w:rsidRDefault="00AC09DF" w:rsidP="00D30B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878" w:type="dxa"/>
          </w:tcPr>
          <w:p w:rsidR="00AC09DF" w:rsidRDefault="00AC09DF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AC09DF" w:rsidRDefault="00AC09DF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:rsidR="00AC09DF" w:rsidRDefault="00AC09DF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</w:tcPr>
          <w:p w:rsidR="00AC09DF" w:rsidRDefault="00AC09DF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</w:tcPr>
          <w:p w:rsidR="00AC09DF" w:rsidRDefault="00AC09DF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09DF" w:rsidTr="00C458DC">
        <w:tc>
          <w:tcPr>
            <w:tcW w:w="2376" w:type="dxa"/>
            <w:vMerge/>
          </w:tcPr>
          <w:p w:rsidR="00AC09DF" w:rsidRDefault="00AC09DF" w:rsidP="00B267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AC09DF" w:rsidRDefault="00AC09DF" w:rsidP="00D30B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878" w:type="dxa"/>
          </w:tcPr>
          <w:p w:rsidR="00AC09DF" w:rsidRDefault="00AC09DF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AC09DF" w:rsidRDefault="00AC09DF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:rsidR="00AC09DF" w:rsidRDefault="00AC09DF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</w:tcPr>
          <w:p w:rsidR="00AC09DF" w:rsidRDefault="00AC09DF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</w:tcPr>
          <w:p w:rsidR="00AC09DF" w:rsidRDefault="00AC09DF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09DF" w:rsidTr="00C458DC">
        <w:tc>
          <w:tcPr>
            <w:tcW w:w="2376" w:type="dxa"/>
            <w:vMerge/>
          </w:tcPr>
          <w:p w:rsidR="00AC09DF" w:rsidRDefault="00AC09DF" w:rsidP="00B267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AC09DF" w:rsidRDefault="008F4C8B" w:rsidP="003E21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местный</w:t>
            </w:r>
            <w:r w:rsidR="00AC09DF">
              <w:rPr>
                <w:rFonts w:ascii="Times New Roman" w:hAnsi="Times New Roman" w:cs="Times New Roman"/>
                <w:sz w:val="28"/>
                <w:szCs w:val="28"/>
              </w:rPr>
              <w:t xml:space="preserve"> бюджет</w:t>
            </w:r>
          </w:p>
        </w:tc>
        <w:tc>
          <w:tcPr>
            <w:tcW w:w="878" w:type="dxa"/>
          </w:tcPr>
          <w:p w:rsidR="00AC09DF" w:rsidRDefault="00AC09DF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AC09DF" w:rsidRDefault="00AC09DF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:rsidR="00AC09DF" w:rsidRDefault="00AC09DF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</w:tcPr>
          <w:p w:rsidR="00AC09DF" w:rsidRDefault="00AC09DF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</w:tcPr>
          <w:p w:rsidR="00AC09DF" w:rsidRDefault="00AC09DF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09DF" w:rsidTr="00C458DC">
        <w:tc>
          <w:tcPr>
            <w:tcW w:w="2376" w:type="dxa"/>
            <w:vMerge/>
          </w:tcPr>
          <w:p w:rsidR="00AC09DF" w:rsidRDefault="00AC09DF" w:rsidP="00B267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AC09DF" w:rsidRDefault="00AC09DF" w:rsidP="003E21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иные исто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ники</w:t>
            </w:r>
          </w:p>
        </w:tc>
        <w:tc>
          <w:tcPr>
            <w:tcW w:w="878" w:type="dxa"/>
          </w:tcPr>
          <w:p w:rsidR="00AC09DF" w:rsidRDefault="00AC09DF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AC09DF" w:rsidRDefault="00AC09DF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:rsidR="00AC09DF" w:rsidRDefault="00AC09DF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</w:tcPr>
          <w:p w:rsidR="00AC09DF" w:rsidRDefault="00AC09DF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</w:tcPr>
          <w:p w:rsidR="00AC09DF" w:rsidRDefault="00AC09DF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048F" w:rsidTr="00C458DC">
        <w:tc>
          <w:tcPr>
            <w:tcW w:w="2376" w:type="dxa"/>
          </w:tcPr>
          <w:p w:rsidR="0098048F" w:rsidRDefault="0098048F" w:rsidP="009804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843" w:type="dxa"/>
          </w:tcPr>
          <w:p w:rsidR="0098048F" w:rsidRDefault="0098048F" w:rsidP="009804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" w:type="dxa"/>
          </w:tcPr>
          <w:p w:rsidR="0098048F" w:rsidRDefault="0098048F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98048F" w:rsidRDefault="0098048F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:rsidR="0098048F" w:rsidRDefault="0098048F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</w:tcPr>
          <w:p w:rsidR="0098048F" w:rsidRDefault="0098048F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</w:tcPr>
          <w:p w:rsidR="0098048F" w:rsidRDefault="0098048F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310C" w:rsidTr="00C458DC">
        <w:tc>
          <w:tcPr>
            <w:tcW w:w="2376" w:type="dxa"/>
            <w:vMerge w:val="restart"/>
          </w:tcPr>
          <w:p w:rsidR="005E310C" w:rsidRDefault="005E310C" w:rsidP="00DB07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310C">
              <w:rPr>
                <w:rFonts w:ascii="Times New Roman" w:hAnsi="Times New Roman" w:cs="Times New Roman"/>
                <w:sz w:val="28"/>
                <w:szCs w:val="28"/>
              </w:rPr>
              <w:t>подготовк</w:t>
            </w:r>
            <w:r w:rsidR="00DB075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E310C">
              <w:rPr>
                <w:rFonts w:ascii="Times New Roman" w:hAnsi="Times New Roman" w:cs="Times New Roman"/>
                <w:sz w:val="28"/>
                <w:szCs w:val="28"/>
              </w:rPr>
              <w:t xml:space="preserve"> пр</w:t>
            </w:r>
            <w:r w:rsidRPr="005E310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E310C">
              <w:rPr>
                <w:rFonts w:ascii="Times New Roman" w:hAnsi="Times New Roman" w:cs="Times New Roman"/>
                <w:sz w:val="28"/>
                <w:szCs w:val="28"/>
              </w:rPr>
              <w:t>ектной докуме</w:t>
            </w:r>
            <w:r w:rsidRPr="005E310C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5E310C">
              <w:rPr>
                <w:rFonts w:ascii="Times New Roman" w:hAnsi="Times New Roman" w:cs="Times New Roman"/>
                <w:sz w:val="28"/>
                <w:szCs w:val="28"/>
              </w:rPr>
              <w:t>тации и провед</w:t>
            </w:r>
            <w:r w:rsidRPr="005E310C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E310C">
              <w:rPr>
                <w:rFonts w:ascii="Times New Roman" w:hAnsi="Times New Roman" w:cs="Times New Roman"/>
                <w:sz w:val="28"/>
                <w:szCs w:val="28"/>
              </w:rPr>
              <w:t>ние инженерных изысканий или приобретение прав на испол</w:t>
            </w:r>
            <w:r w:rsidRPr="005E310C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5E310C">
              <w:rPr>
                <w:rFonts w:ascii="Times New Roman" w:hAnsi="Times New Roman" w:cs="Times New Roman"/>
                <w:sz w:val="28"/>
                <w:szCs w:val="28"/>
              </w:rPr>
              <w:t>зование типовой проектной док</w:t>
            </w:r>
            <w:r w:rsidRPr="005E310C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5E310C">
              <w:rPr>
                <w:rFonts w:ascii="Times New Roman" w:hAnsi="Times New Roman" w:cs="Times New Roman"/>
                <w:sz w:val="28"/>
                <w:szCs w:val="28"/>
              </w:rPr>
              <w:t>ментации</w:t>
            </w:r>
          </w:p>
        </w:tc>
        <w:tc>
          <w:tcPr>
            <w:tcW w:w="1843" w:type="dxa"/>
          </w:tcPr>
          <w:p w:rsidR="005E310C" w:rsidRDefault="005E310C" w:rsidP="009804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048F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878" w:type="dxa"/>
          </w:tcPr>
          <w:p w:rsidR="005E310C" w:rsidRDefault="005E310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5E310C" w:rsidRDefault="005E310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:rsidR="005E310C" w:rsidRDefault="005E310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</w:tcPr>
          <w:p w:rsidR="005E310C" w:rsidRDefault="005E310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</w:tcPr>
          <w:p w:rsidR="005E310C" w:rsidRDefault="005E310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310C" w:rsidTr="00C458DC">
        <w:tc>
          <w:tcPr>
            <w:tcW w:w="2376" w:type="dxa"/>
            <w:vMerge/>
          </w:tcPr>
          <w:p w:rsidR="005E310C" w:rsidRDefault="005E310C" w:rsidP="00B267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5E310C" w:rsidRDefault="005E310C" w:rsidP="009804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878" w:type="dxa"/>
          </w:tcPr>
          <w:p w:rsidR="005E310C" w:rsidRDefault="005E310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5E310C" w:rsidRDefault="005E310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:rsidR="005E310C" w:rsidRDefault="005E310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</w:tcPr>
          <w:p w:rsidR="005E310C" w:rsidRDefault="005E310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</w:tcPr>
          <w:p w:rsidR="005E310C" w:rsidRDefault="005E310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310C" w:rsidTr="00C458DC">
        <w:tc>
          <w:tcPr>
            <w:tcW w:w="2376" w:type="dxa"/>
            <w:vMerge/>
          </w:tcPr>
          <w:p w:rsidR="005E310C" w:rsidRDefault="005E310C" w:rsidP="00B267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5E310C" w:rsidRDefault="005E310C" w:rsidP="009804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878" w:type="dxa"/>
          </w:tcPr>
          <w:p w:rsidR="005E310C" w:rsidRDefault="005E310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5E310C" w:rsidRDefault="005E310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:rsidR="005E310C" w:rsidRDefault="005E310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</w:tcPr>
          <w:p w:rsidR="005E310C" w:rsidRDefault="005E310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</w:tcPr>
          <w:p w:rsidR="005E310C" w:rsidRDefault="005E310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310C" w:rsidTr="005E310C">
        <w:trPr>
          <w:trHeight w:val="1020"/>
        </w:trPr>
        <w:tc>
          <w:tcPr>
            <w:tcW w:w="2376" w:type="dxa"/>
            <w:vMerge/>
          </w:tcPr>
          <w:p w:rsidR="005E310C" w:rsidRDefault="005E310C" w:rsidP="00B267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5E310C" w:rsidRDefault="008F4C8B" w:rsidP="009804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местный</w:t>
            </w:r>
            <w:r w:rsidR="005E310C">
              <w:rPr>
                <w:rFonts w:ascii="Times New Roman" w:hAnsi="Times New Roman" w:cs="Times New Roman"/>
                <w:sz w:val="28"/>
                <w:szCs w:val="28"/>
              </w:rPr>
              <w:t xml:space="preserve"> бюджет</w:t>
            </w:r>
          </w:p>
        </w:tc>
        <w:tc>
          <w:tcPr>
            <w:tcW w:w="878" w:type="dxa"/>
          </w:tcPr>
          <w:p w:rsidR="005E310C" w:rsidRDefault="005E310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5E310C" w:rsidRDefault="005E310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:rsidR="005E310C" w:rsidRDefault="005E310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</w:tcPr>
          <w:p w:rsidR="005E310C" w:rsidRDefault="005E310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</w:tcPr>
          <w:p w:rsidR="005E310C" w:rsidRDefault="005E310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310C" w:rsidTr="00714A8C">
        <w:trPr>
          <w:trHeight w:val="933"/>
        </w:trPr>
        <w:tc>
          <w:tcPr>
            <w:tcW w:w="2376" w:type="dxa"/>
            <w:vMerge/>
          </w:tcPr>
          <w:p w:rsidR="005E310C" w:rsidRDefault="005E310C" w:rsidP="00B267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5E310C" w:rsidRDefault="005E310C" w:rsidP="009804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иные исто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ники</w:t>
            </w:r>
          </w:p>
        </w:tc>
        <w:tc>
          <w:tcPr>
            <w:tcW w:w="878" w:type="dxa"/>
          </w:tcPr>
          <w:p w:rsidR="005E310C" w:rsidRDefault="005E310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5E310C" w:rsidRDefault="005E310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:rsidR="005E310C" w:rsidRDefault="005E310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</w:tcPr>
          <w:p w:rsidR="005E310C" w:rsidRDefault="005E310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</w:tcPr>
          <w:p w:rsidR="005E310C" w:rsidRDefault="005E310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2206" w:rsidTr="00C458DC">
        <w:tc>
          <w:tcPr>
            <w:tcW w:w="2376" w:type="dxa"/>
            <w:vMerge w:val="restart"/>
          </w:tcPr>
          <w:p w:rsidR="00752206" w:rsidRPr="007B0C88" w:rsidRDefault="00752206" w:rsidP="00714A8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0C88">
              <w:rPr>
                <w:rFonts w:ascii="Times New Roman" w:hAnsi="Times New Roman" w:cs="Times New Roman"/>
                <w:b/>
                <w:sz w:val="28"/>
                <w:szCs w:val="28"/>
              </w:rPr>
              <w:t>Общий (пр</w:t>
            </w:r>
            <w:r w:rsidRPr="007B0C88"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  <w:r w:rsidRPr="007B0C8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дельный) объем </w:t>
            </w:r>
            <w:r w:rsidR="00714A8C" w:rsidRPr="007B0C88">
              <w:rPr>
                <w:rFonts w:ascii="Times New Roman" w:hAnsi="Times New Roman" w:cs="Times New Roman"/>
                <w:b/>
                <w:sz w:val="28"/>
                <w:szCs w:val="28"/>
              </w:rPr>
              <w:t>субсидии, н</w:t>
            </w:r>
            <w:r w:rsidR="00714A8C" w:rsidRPr="007B0C88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="00714A8C" w:rsidRPr="007B0C88">
              <w:rPr>
                <w:rFonts w:ascii="Times New Roman" w:hAnsi="Times New Roman" w:cs="Times New Roman"/>
                <w:b/>
                <w:sz w:val="28"/>
                <w:szCs w:val="28"/>
              </w:rPr>
              <w:t>правляемой</w:t>
            </w:r>
            <w:r w:rsidRPr="007B0C8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на</w:t>
            </w:r>
            <w:r w:rsidR="00714A8C" w:rsidRPr="007B0C8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осуществление капитальных вложений в </w:t>
            </w:r>
            <w:r w:rsidRPr="007B0C88">
              <w:rPr>
                <w:rFonts w:ascii="Times New Roman" w:hAnsi="Times New Roman" w:cs="Times New Roman"/>
                <w:b/>
                <w:sz w:val="28"/>
                <w:szCs w:val="28"/>
              </w:rPr>
              <w:t>об</w:t>
            </w:r>
            <w:r w:rsidRPr="007B0C88">
              <w:rPr>
                <w:rFonts w:ascii="Times New Roman" w:hAnsi="Times New Roman" w:cs="Times New Roman"/>
                <w:b/>
                <w:sz w:val="28"/>
                <w:szCs w:val="28"/>
              </w:rPr>
              <w:t>ъ</w:t>
            </w:r>
            <w:r w:rsidRPr="007B0C88">
              <w:rPr>
                <w:rFonts w:ascii="Times New Roman" w:hAnsi="Times New Roman" w:cs="Times New Roman"/>
                <w:b/>
                <w:sz w:val="28"/>
                <w:szCs w:val="28"/>
              </w:rPr>
              <w:t>ект</w:t>
            </w:r>
            <w:r w:rsidR="00714A8C" w:rsidRPr="007B0C88">
              <w:rPr>
                <w:rFonts w:ascii="Times New Roman" w:hAnsi="Times New Roman" w:cs="Times New Roman"/>
                <w:b/>
                <w:sz w:val="28"/>
                <w:szCs w:val="28"/>
              </w:rPr>
              <w:t>ы</w:t>
            </w:r>
            <w:r w:rsidRPr="007B0C8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капитал</w:t>
            </w:r>
            <w:r w:rsidRPr="007B0C88">
              <w:rPr>
                <w:rFonts w:ascii="Times New Roman" w:hAnsi="Times New Roman" w:cs="Times New Roman"/>
                <w:b/>
                <w:sz w:val="28"/>
                <w:szCs w:val="28"/>
              </w:rPr>
              <w:t>ь</w:t>
            </w:r>
            <w:r w:rsidRPr="007B0C88">
              <w:rPr>
                <w:rFonts w:ascii="Times New Roman" w:hAnsi="Times New Roman" w:cs="Times New Roman"/>
                <w:b/>
                <w:sz w:val="28"/>
                <w:szCs w:val="28"/>
              </w:rPr>
              <w:t>ного строител</w:t>
            </w:r>
            <w:r w:rsidRPr="007B0C88">
              <w:rPr>
                <w:rFonts w:ascii="Times New Roman" w:hAnsi="Times New Roman" w:cs="Times New Roman"/>
                <w:b/>
                <w:sz w:val="28"/>
                <w:szCs w:val="28"/>
              </w:rPr>
              <w:t>ь</w:t>
            </w:r>
            <w:r w:rsidRPr="007B0C88">
              <w:rPr>
                <w:rFonts w:ascii="Times New Roman" w:hAnsi="Times New Roman" w:cs="Times New Roman"/>
                <w:b/>
                <w:sz w:val="28"/>
                <w:szCs w:val="28"/>
              </w:rPr>
              <w:t>ства</w:t>
            </w:r>
          </w:p>
        </w:tc>
        <w:tc>
          <w:tcPr>
            <w:tcW w:w="1843" w:type="dxa"/>
          </w:tcPr>
          <w:p w:rsidR="00752206" w:rsidRDefault="00752206" w:rsidP="007522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048F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878" w:type="dxa"/>
          </w:tcPr>
          <w:p w:rsidR="00752206" w:rsidRDefault="00752206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752206" w:rsidRDefault="00752206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:rsidR="00752206" w:rsidRDefault="00752206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</w:tcPr>
          <w:p w:rsidR="00752206" w:rsidRDefault="00752206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</w:tcPr>
          <w:p w:rsidR="00752206" w:rsidRDefault="00752206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2206" w:rsidTr="00E83D56">
        <w:trPr>
          <w:trHeight w:val="883"/>
        </w:trPr>
        <w:tc>
          <w:tcPr>
            <w:tcW w:w="2376" w:type="dxa"/>
            <w:vMerge/>
          </w:tcPr>
          <w:p w:rsidR="00752206" w:rsidRDefault="00752206" w:rsidP="00B267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752206" w:rsidRDefault="00752206" w:rsidP="007522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878" w:type="dxa"/>
          </w:tcPr>
          <w:p w:rsidR="00752206" w:rsidRDefault="00752206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752206" w:rsidRDefault="00752206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:rsidR="00752206" w:rsidRDefault="00752206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</w:tcPr>
          <w:p w:rsidR="00752206" w:rsidRDefault="00752206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</w:tcPr>
          <w:p w:rsidR="00752206" w:rsidRDefault="00752206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2206" w:rsidTr="00E83D56">
        <w:trPr>
          <w:trHeight w:val="1218"/>
        </w:trPr>
        <w:tc>
          <w:tcPr>
            <w:tcW w:w="2376" w:type="dxa"/>
            <w:vMerge/>
          </w:tcPr>
          <w:p w:rsidR="00752206" w:rsidRDefault="00752206" w:rsidP="00B267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752206" w:rsidRDefault="00752206" w:rsidP="007522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878" w:type="dxa"/>
          </w:tcPr>
          <w:p w:rsidR="00752206" w:rsidRDefault="00752206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752206" w:rsidRDefault="00752206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:rsidR="00752206" w:rsidRDefault="00752206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</w:tcPr>
          <w:p w:rsidR="00752206" w:rsidRDefault="00752206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</w:tcPr>
          <w:p w:rsidR="00752206" w:rsidRDefault="00752206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2206" w:rsidTr="00C458DC">
        <w:tc>
          <w:tcPr>
            <w:tcW w:w="2376" w:type="dxa"/>
            <w:vMerge/>
          </w:tcPr>
          <w:p w:rsidR="00752206" w:rsidRDefault="00752206" w:rsidP="00B267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752206" w:rsidRDefault="008F4C8B" w:rsidP="007522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местный </w:t>
            </w:r>
            <w:r w:rsidR="00752206">
              <w:rPr>
                <w:rFonts w:ascii="Times New Roman" w:hAnsi="Times New Roman" w:cs="Times New Roman"/>
                <w:sz w:val="28"/>
                <w:szCs w:val="28"/>
              </w:rPr>
              <w:t>бюджет</w:t>
            </w:r>
          </w:p>
        </w:tc>
        <w:tc>
          <w:tcPr>
            <w:tcW w:w="878" w:type="dxa"/>
          </w:tcPr>
          <w:p w:rsidR="00752206" w:rsidRDefault="00752206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752206" w:rsidRDefault="00752206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:rsidR="00752206" w:rsidRDefault="00752206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</w:tcPr>
          <w:p w:rsidR="00752206" w:rsidRDefault="00752206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</w:tcPr>
          <w:p w:rsidR="00752206" w:rsidRDefault="00752206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2206" w:rsidTr="00C458DC">
        <w:tc>
          <w:tcPr>
            <w:tcW w:w="2376" w:type="dxa"/>
          </w:tcPr>
          <w:p w:rsidR="00752206" w:rsidRDefault="00752206" w:rsidP="00B267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843" w:type="dxa"/>
          </w:tcPr>
          <w:p w:rsidR="00752206" w:rsidRDefault="00752206" w:rsidP="00B43E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" w:type="dxa"/>
          </w:tcPr>
          <w:p w:rsidR="00752206" w:rsidRDefault="00752206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752206" w:rsidRDefault="00752206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:rsidR="00752206" w:rsidRDefault="00752206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</w:tcPr>
          <w:p w:rsidR="00752206" w:rsidRDefault="00752206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</w:tcPr>
          <w:p w:rsidR="00863640" w:rsidRDefault="00863640" w:rsidP="00ED11F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78AB" w:rsidTr="00715C33">
        <w:trPr>
          <w:trHeight w:val="728"/>
        </w:trPr>
        <w:tc>
          <w:tcPr>
            <w:tcW w:w="2376" w:type="dxa"/>
            <w:vMerge w:val="restart"/>
          </w:tcPr>
          <w:p w:rsidR="003878AB" w:rsidRDefault="00073514" w:rsidP="00060F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351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подготовк</w:t>
            </w:r>
            <w:r w:rsidR="00060F6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073514">
              <w:rPr>
                <w:rFonts w:ascii="Times New Roman" w:hAnsi="Times New Roman" w:cs="Times New Roman"/>
                <w:sz w:val="28"/>
                <w:szCs w:val="28"/>
              </w:rPr>
              <w:t xml:space="preserve"> пр</w:t>
            </w:r>
            <w:r w:rsidRPr="00073514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073514">
              <w:rPr>
                <w:rFonts w:ascii="Times New Roman" w:hAnsi="Times New Roman" w:cs="Times New Roman"/>
                <w:sz w:val="28"/>
                <w:szCs w:val="28"/>
              </w:rPr>
              <w:t>ектной докуме</w:t>
            </w:r>
            <w:r w:rsidRPr="00073514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073514">
              <w:rPr>
                <w:rFonts w:ascii="Times New Roman" w:hAnsi="Times New Roman" w:cs="Times New Roman"/>
                <w:sz w:val="28"/>
                <w:szCs w:val="28"/>
              </w:rPr>
              <w:t>тации и провед</w:t>
            </w:r>
            <w:r w:rsidRPr="00073514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073514">
              <w:rPr>
                <w:rFonts w:ascii="Times New Roman" w:hAnsi="Times New Roman" w:cs="Times New Roman"/>
                <w:sz w:val="28"/>
                <w:szCs w:val="28"/>
              </w:rPr>
              <w:t>ние инженерных изысканий или приобретение прав на испол</w:t>
            </w:r>
            <w:r w:rsidRPr="00073514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073514">
              <w:rPr>
                <w:rFonts w:ascii="Times New Roman" w:hAnsi="Times New Roman" w:cs="Times New Roman"/>
                <w:sz w:val="28"/>
                <w:szCs w:val="28"/>
              </w:rPr>
              <w:t>зование типовой проектной док</w:t>
            </w:r>
            <w:r w:rsidRPr="0007351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073514">
              <w:rPr>
                <w:rFonts w:ascii="Times New Roman" w:hAnsi="Times New Roman" w:cs="Times New Roman"/>
                <w:sz w:val="28"/>
                <w:szCs w:val="28"/>
              </w:rPr>
              <w:t>ментации</w:t>
            </w:r>
          </w:p>
        </w:tc>
        <w:tc>
          <w:tcPr>
            <w:tcW w:w="1843" w:type="dxa"/>
          </w:tcPr>
          <w:p w:rsidR="003878AB" w:rsidRDefault="003878AB" w:rsidP="004531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048F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  <w:p w:rsidR="003878AB" w:rsidRDefault="003878AB" w:rsidP="004531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" w:type="dxa"/>
          </w:tcPr>
          <w:p w:rsidR="003878AB" w:rsidRDefault="003878AB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3878AB" w:rsidRDefault="003878AB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:rsidR="003878AB" w:rsidRDefault="003878AB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</w:tcPr>
          <w:p w:rsidR="003878AB" w:rsidRDefault="003878AB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</w:tcPr>
          <w:p w:rsidR="003878AB" w:rsidRDefault="003878AB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78AB" w:rsidTr="00715C33">
        <w:trPr>
          <w:trHeight w:val="922"/>
        </w:trPr>
        <w:tc>
          <w:tcPr>
            <w:tcW w:w="2376" w:type="dxa"/>
            <w:vMerge/>
          </w:tcPr>
          <w:p w:rsidR="003878AB" w:rsidRDefault="003878AB" w:rsidP="00B267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3878AB" w:rsidRDefault="003878AB" w:rsidP="004531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878" w:type="dxa"/>
          </w:tcPr>
          <w:p w:rsidR="003878AB" w:rsidRDefault="003878AB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3878AB" w:rsidRDefault="003878AB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:rsidR="003878AB" w:rsidRDefault="003878AB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</w:tcPr>
          <w:p w:rsidR="003878AB" w:rsidRDefault="003878AB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</w:tcPr>
          <w:p w:rsidR="003878AB" w:rsidRDefault="003878AB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78AB" w:rsidTr="00715C33">
        <w:trPr>
          <w:trHeight w:val="986"/>
        </w:trPr>
        <w:tc>
          <w:tcPr>
            <w:tcW w:w="2376" w:type="dxa"/>
            <w:vMerge/>
          </w:tcPr>
          <w:p w:rsidR="003878AB" w:rsidRDefault="003878AB" w:rsidP="00B267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3878AB" w:rsidRDefault="003878AB" w:rsidP="004531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878" w:type="dxa"/>
          </w:tcPr>
          <w:p w:rsidR="003878AB" w:rsidRDefault="003878AB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3878AB" w:rsidRDefault="003878AB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:rsidR="003878AB" w:rsidRDefault="003878AB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</w:tcPr>
          <w:p w:rsidR="003878AB" w:rsidRDefault="003878AB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</w:tcPr>
          <w:p w:rsidR="003878AB" w:rsidRDefault="003878AB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0AC" w:rsidTr="002730AC">
        <w:trPr>
          <w:trHeight w:val="654"/>
        </w:trPr>
        <w:tc>
          <w:tcPr>
            <w:tcW w:w="2376" w:type="dxa"/>
            <w:vMerge/>
          </w:tcPr>
          <w:p w:rsidR="002730AC" w:rsidRDefault="002730AC" w:rsidP="00B267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2730AC" w:rsidRDefault="008F4C8B" w:rsidP="004531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местный</w:t>
            </w:r>
            <w:r w:rsidR="002730AC">
              <w:rPr>
                <w:rFonts w:ascii="Times New Roman" w:hAnsi="Times New Roman" w:cs="Times New Roman"/>
                <w:sz w:val="28"/>
                <w:szCs w:val="28"/>
              </w:rPr>
              <w:t xml:space="preserve"> бюджет</w:t>
            </w:r>
          </w:p>
        </w:tc>
        <w:tc>
          <w:tcPr>
            <w:tcW w:w="878" w:type="dxa"/>
          </w:tcPr>
          <w:p w:rsidR="002730AC" w:rsidRDefault="002730A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2730AC" w:rsidRDefault="002730A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:rsidR="002730AC" w:rsidRDefault="002730A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</w:tcPr>
          <w:p w:rsidR="002730AC" w:rsidRDefault="002730A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</w:tcPr>
          <w:p w:rsidR="002730AC" w:rsidRDefault="002730A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2B6B" w:rsidTr="00C458DC">
        <w:tc>
          <w:tcPr>
            <w:tcW w:w="2376" w:type="dxa"/>
            <w:vMerge w:val="restart"/>
          </w:tcPr>
          <w:p w:rsidR="00802B6B" w:rsidRPr="007B0C88" w:rsidRDefault="00802B6B" w:rsidP="007B229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0C88">
              <w:rPr>
                <w:rFonts w:ascii="Times New Roman" w:hAnsi="Times New Roman" w:cs="Times New Roman"/>
                <w:b/>
                <w:sz w:val="28"/>
                <w:szCs w:val="28"/>
              </w:rPr>
              <w:t>Общий размер средств учре</w:t>
            </w:r>
            <w:r w:rsidRPr="007B0C88">
              <w:rPr>
                <w:rFonts w:ascii="Times New Roman" w:hAnsi="Times New Roman" w:cs="Times New Roman"/>
                <w:b/>
                <w:sz w:val="28"/>
                <w:szCs w:val="28"/>
              </w:rPr>
              <w:t>ж</w:t>
            </w:r>
            <w:r w:rsidRPr="007B0C88">
              <w:rPr>
                <w:rFonts w:ascii="Times New Roman" w:hAnsi="Times New Roman" w:cs="Times New Roman"/>
                <w:b/>
                <w:sz w:val="28"/>
                <w:szCs w:val="28"/>
              </w:rPr>
              <w:t>дения либо предприятия, направляемых на осуществл</w:t>
            </w:r>
            <w:r w:rsidRPr="007B0C88"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  <w:r w:rsidRPr="007B0C88">
              <w:rPr>
                <w:rFonts w:ascii="Times New Roman" w:hAnsi="Times New Roman" w:cs="Times New Roman"/>
                <w:b/>
                <w:sz w:val="28"/>
                <w:szCs w:val="28"/>
              </w:rPr>
              <w:t>ние капитал</w:t>
            </w:r>
            <w:r w:rsidRPr="007B0C88">
              <w:rPr>
                <w:rFonts w:ascii="Times New Roman" w:hAnsi="Times New Roman" w:cs="Times New Roman"/>
                <w:b/>
                <w:sz w:val="28"/>
                <w:szCs w:val="28"/>
              </w:rPr>
              <w:t>ь</w:t>
            </w:r>
            <w:r w:rsidRPr="007B0C88">
              <w:rPr>
                <w:rFonts w:ascii="Times New Roman" w:hAnsi="Times New Roman" w:cs="Times New Roman"/>
                <w:b/>
                <w:sz w:val="28"/>
                <w:szCs w:val="28"/>
              </w:rPr>
              <w:t>ных вложений в объекты кап</w:t>
            </w:r>
            <w:r w:rsidRPr="007B0C88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  <w:r w:rsidRPr="007B0C88">
              <w:rPr>
                <w:rFonts w:ascii="Times New Roman" w:hAnsi="Times New Roman" w:cs="Times New Roman"/>
                <w:b/>
                <w:sz w:val="28"/>
                <w:szCs w:val="28"/>
              </w:rPr>
              <w:t>тального стро</w:t>
            </w:r>
            <w:r w:rsidRPr="007B0C88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  <w:r w:rsidRPr="007B0C88">
              <w:rPr>
                <w:rFonts w:ascii="Times New Roman" w:hAnsi="Times New Roman" w:cs="Times New Roman"/>
                <w:b/>
                <w:sz w:val="28"/>
                <w:szCs w:val="28"/>
              </w:rPr>
              <w:t>тельства</w:t>
            </w:r>
          </w:p>
        </w:tc>
        <w:tc>
          <w:tcPr>
            <w:tcW w:w="1843" w:type="dxa"/>
          </w:tcPr>
          <w:p w:rsidR="00802B6B" w:rsidRDefault="00802B6B" w:rsidP="00802B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878" w:type="dxa"/>
          </w:tcPr>
          <w:p w:rsidR="00802B6B" w:rsidRDefault="00802B6B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802B6B" w:rsidRDefault="00802B6B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:rsidR="00802B6B" w:rsidRDefault="00802B6B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</w:tcPr>
          <w:p w:rsidR="00802B6B" w:rsidRDefault="00802B6B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</w:tcPr>
          <w:p w:rsidR="00802B6B" w:rsidRDefault="00802B6B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2B6B" w:rsidTr="00C458DC">
        <w:tc>
          <w:tcPr>
            <w:tcW w:w="2376" w:type="dxa"/>
            <w:vMerge/>
          </w:tcPr>
          <w:p w:rsidR="00802B6B" w:rsidRDefault="00802B6B" w:rsidP="00B267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802B6B" w:rsidRDefault="00802B6B" w:rsidP="00802B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878" w:type="dxa"/>
          </w:tcPr>
          <w:p w:rsidR="00802B6B" w:rsidRDefault="00802B6B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802B6B" w:rsidRDefault="00802B6B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:rsidR="00802B6B" w:rsidRDefault="00802B6B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</w:tcPr>
          <w:p w:rsidR="00802B6B" w:rsidRDefault="00802B6B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</w:tcPr>
          <w:p w:rsidR="00802B6B" w:rsidRDefault="00802B6B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2B6B" w:rsidTr="00C458DC">
        <w:tc>
          <w:tcPr>
            <w:tcW w:w="2376" w:type="dxa"/>
            <w:vMerge/>
          </w:tcPr>
          <w:p w:rsidR="00802B6B" w:rsidRDefault="00802B6B" w:rsidP="00B267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802B6B" w:rsidRDefault="00802B6B" w:rsidP="00802B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878" w:type="dxa"/>
          </w:tcPr>
          <w:p w:rsidR="00802B6B" w:rsidRDefault="00802B6B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802B6B" w:rsidRDefault="00802B6B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:rsidR="00802B6B" w:rsidRDefault="00802B6B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</w:tcPr>
          <w:p w:rsidR="00802B6B" w:rsidRDefault="00802B6B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</w:tcPr>
          <w:p w:rsidR="00802B6B" w:rsidRDefault="00802B6B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2B6B" w:rsidTr="00C458DC">
        <w:tc>
          <w:tcPr>
            <w:tcW w:w="2376" w:type="dxa"/>
            <w:vMerge/>
          </w:tcPr>
          <w:p w:rsidR="00802B6B" w:rsidRDefault="00802B6B" w:rsidP="00B267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802B6B" w:rsidRDefault="008F4C8B" w:rsidP="00802B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местный </w:t>
            </w:r>
            <w:r w:rsidR="00802B6B">
              <w:rPr>
                <w:rFonts w:ascii="Times New Roman" w:hAnsi="Times New Roman" w:cs="Times New Roman"/>
                <w:sz w:val="28"/>
                <w:szCs w:val="28"/>
              </w:rPr>
              <w:t>бюджет</w:t>
            </w:r>
          </w:p>
        </w:tc>
        <w:tc>
          <w:tcPr>
            <w:tcW w:w="878" w:type="dxa"/>
          </w:tcPr>
          <w:p w:rsidR="00802B6B" w:rsidRDefault="00802B6B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802B6B" w:rsidRDefault="00802B6B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:rsidR="00802B6B" w:rsidRDefault="00802B6B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</w:tcPr>
          <w:p w:rsidR="00802B6B" w:rsidRDefault="00802B6B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</w:tcPr>
          <w:p w:rsidR="00802B6B" w:rsidRDefault="00802B6B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2B6B" w:rsidTr="00C458DC">
        <w:tc>
          <w:tcPr>
            <w:tcW w:w="2376" w:type="dxa"/>
            <w:vMerge/>
          </w:tcPr>
          <w:p w:rsidR="00802B6B" w:rsidRDefault="00802B6B" w:rsidP="00B267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802B6B" w:rsidRDefault="00802B6B" w:rsidP="00802B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иные исто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ники</w:t>
            </w:r>
          </w:p>
        </w:tc>
        <w:tc>
          <w:tcPr>
            <w:tcW w:w="878" w:type="dxa"/>
          </w:tcPr>
          <w:p w:rsidR="00802B6B" w:rsidRDefault="00802B6B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802B6B" w:rsidRDefault="00802B6B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:rsidR="00802B6B" w:rsidRDefault="00802B6B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</w:tcPr>
          <w:p w:rsidR="00802B6B" w:rsidRDefault="00802B6B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</w:tcPr>
          <w:p w:rsidR="00802B6B" w:rsidRDefault="00802B6B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2B6B" w:rsidTr="00C458DC">
        <w:tc>
          <w:tcPr>
            <w:tcW w:w="2376" w:type="dxa"/>
          </w:tcPr>
          <w:p w:rsidR="00802B6B" w:rsidRDefault="00802B6B" w:rsidP="00B267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843" w:type="dxa"/>
          </w:tcPr>
          <w:p w:rsidR="00802B6B" w:rsidRDefault="00802B6B" w:rsidP="00802B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" w:type="dxa"/>
          </w:tcPr>
          <w:p w:rsidR="00802B6B" w:rsidRDefault="00802B6B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802B6B" w:rsidRDefault="00802B6B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:rsidR="00802B6B" w:rsidRDefault="00802B6B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</w:tcPr>
          <w:p w:rsidR="00802B6B" w:rsidRDefault="00802B6B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</w:tcPr>
          <w:p w:rsidR="00802B6B" w:rsidRDefault="00802B6B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280" w:rsidTr="00C458DC">
        <w:tc>
          <w:tcPr>
            <w:tcW w:w="2376" w:type="dxa"/>
            <w:vMerge w:val="restart"/>
          </w:tcPr>
          <w:p w:rsidR="00BD6280" w:rsidRDefault="00BD6280" w:rsidP="00047D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6280">
              <w:rPr>
                <w:rFonts w:ascii="Times New Roman" w:hAnsi="Times New Roman" w:cs="Times New Roman"/>
                <w:sz w:val="28"/>
                <w:szCs w:val="28"/>
              </w:rPr>
              <w:t>подготовка пр</w:t>
            </w:r>
            <w:r w:rsidRPr="00BD628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D6280">
              <w:rPr>
                <w:rFonts w:ascii="Times New Roman" w:hAnsi="Times New Roman" w:cs="Times New Roman"/>
                <w:sz w:val="28"/>
                <w:szCs w:val="28"/>
              </w:rPr>
              <w:t>ектной докуме</w:t>
            </w:r>
            <w:r w:rsidRPr="00BD6280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BD6280">
              <w:rPr>
                <w:rFonts w:ascii="Times New Roman" w:hAnsi="Times New Roman" w:cs="Times New Roman"/>
                <w:sz w:val="28"/>
                <w:szCs w:val="28"/>
              </w:rPr>
              <w:t>тации и провед</w:t>
            </w:r>
            <w:r w:rsidRPr="00BD6280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BD6280">
              <w:rPr>
                <w:rFonts w:ascii="Times New Roman" w:hAnsi="Times New Roman" w:cs="Times New Roman"/>
                <w:sz w:val="28"/>
                <w:szCs w:val="28"/>
              </w:rPr>
              <w:t>ние инженерных изысканий или приобретение прав на испол</w:t>
            </w:r>
            <w:r w:rsidRPr="00BD6280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="00047DA7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BD6280">
              <w:rPr>
                <w:rFonts w:ascii="Times New Roman" w:hAnsi="Times New Roman" w:cs="Times New Roman"/>
                <w:sz w:val="28"/>
                <w:szCs w:val="28"/>
              </w:rPr>
              <w:t>ование типовой проектной док</w:t>
            </w:r>
            <w:r w:rsidRPr="00BD6280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BD6280">
              <w:rPr>
                <w:rFonts w:ascii="Times New Roman" w:hAnsi="Times New Roman" w:cs="Times New Roman"/>
                <w:sz w:val="28"/>
                <w:szCs w:val="28"/>
              </w:rPr>
              <w:t>ментации</w:t>
            </w:r>
          </w:p>
        </w:tc>
        <w:tc>
          <w:tcPr>
            <w:tcW w:w="1843" w:type="dxa"/>
          </w:tcPr>
          <w:p w:rsidR="00BD6280" w:rsidRDefault="00BD6280" w:rsidP="00BD628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878" w:type="dxa"/>
          </w:tcPr>
          <w:p w:rsidR="00BD6280" w:rsidRDefault="00BD6280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BD6280" w:rsidRDefault="00BD6280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:rsidR="00BD6280" w:rsidRDefault="00BD6280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</w:tcPr>
          <w:p w:rsidR="00BD6280" w:rsidRDefault="00BD6280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</w:tcPr>
          <w:p w:rsidR="00BD6280" w:rsidRDefault="00BD6280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280" w:rsidTr="00C458DC">
        <w:tc>
          <w:tcPr>
            <w:tcW w:w="2376" w:type="dxa"/>
            <w:vMerge/>
          </w:tcPr>
          <w:p w:rsidR="00BD6280" w:rsidRDefault="00BD6280" w:rsidP="00B267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BD6280" w:rsidRDefault="00BD6280" w:rsidP="00BD628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878" w:type="dxa"/>
          </w:tcPr>
          <w:p w:rsidR="00BD6280" w:rsidRDefault="00BD6280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BD6280" w:rsidRDefault="00BD6280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:rsidR="00BD6280" w:rsidRDefault="00BD6280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</w:tcPr>
          <w:p w:rsidR="00BD6280" w:rsidRDefault="00BD6280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</w:tcPr>
          <w:p w:rsidR="00BD6280" w:rsidRDefault="00BD6280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280" w:rsidTr="00C458DC">
        <w:tc>
          <w:tcPr>
            <w:tcW w:w="2376" w:type="dxa"/>
            <w:vMerge/>
          </w:tcPr>
          <w:p w:rsidR="00BD6280" w:rsidRDefault="00BD6280" w:rsidP="00B267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BD6280" w:rsidRDefault="00BD6280" w:rsidP="00BD628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878" w:type="dxa"/>
          </w:tcPr>
          <w:p w:rsidR="00BD6280" w:rsidRDefault="00BD6280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BD6280" w:rsidRDefault="00BD6280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:rsidR="00BD6280" w:rsidRDefault="00BD6280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</w:tcPr>
          <w:p w:rsidR="00BD6280" w:rsidRDefault="00BD6280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</w:tcPr>
          <w:p w:rsidR="00BD6280" w:rsidRDefault="00BD6280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280" w:rsidTr="00C458DC">
        <w:tc>
          <w:tcPr>
            <w:tcW w:w="2376" w:type="dxa"/>
            <w:vMerge/>
          </w:tcPr>
          <w:p w:rsidR="00BD6280" w:rsidRDefault="00BD6280" w:rsidP="00B267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BD6280" w:rsidRDefault="008F4C8B" w:rsidP="00BD628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местный</w:t>
            </w:r>
            <w:r w:rsidR="00BD6280">
              <w:rPr>
                <w:rFonts w:ascii="Times New Roman" w:hAnsi="Times New Roman" w:cs="Times New Roman"/>
                <w:sz w:val="28"/>
                <w:szCs w:val="28"/>
              </w:rPr>
              <w:t xml:space="preserve"> бюджет</w:t>
            </w:r>
          </w:p>
        </w:tc>
        <w:tc>
          <w:tcPr>
            <w:tcW w:w="878" w:type="dxa"/>
          </w:tcPr>
          <w:p w:rsidR="00BD6280" w:rsidRDefault="00BD6280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BD6280" w:rsidRDefault="00BD6280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:rsidR="00BD6280" w:rsidRDefault="00BD6280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</w:tcPr>
          <w:p w:rsidR="00BD6280" w:rsidRDefault="00BD6280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</w:tcPr>
          <w:p w:rsidR="00BD6280" w:rsidRDefault="00BD6280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280" w:rsidTr="00C458DC">
        <w:tc>
          <w:tcPr>
            <w:tcW w:w="2376" w:type="dxa"/>
            <w:vMerge/>
          </w:tcPr>
          <w:p w:rsidR="00BD6280" w:rsidRDefault="00BD6280" w:rsidP="00B267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BD6280" w:rsidRDefault="00BD6280" w:rsidP="00BD628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иные исто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ники</w:t>
            </w:r>
          </w:p>
        </w:tc>
        <w:tc>
          <w:tcPr>
            <w:tcW w:w="878" w:type="dxa"/>
          </w:tcPr>
          <w:p w:rsidR="00BD6280" w:rsidRDefault="00BD6280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BD6280" w:rsidRDefault="00BD6280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:rsidR="00BD6280" w:rsidRDefault="00BD6280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</w:tcPr>
          <w:p w:rsidR="00BD6280" w:rsidRDefault="00BD6280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</w:tcPr>
          <w:p w:rsidR="00BD6280" w:rsidRDefault="00BD6280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15A69" w:rsidRDefault="00115A69" w:rsidP="00115A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15A69" w:rsidRPr="00115A69" w:rsidRDefault="00115A69" w:rsidP="00115A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Примечание:</w:t>
      </w:r>
    </w:p>
    <w:p w:rsidR="00115A69" w:rsidRPr="00115A69" w:rsidRDefault="00115A69" w:rsidP="00115A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15A69">
        <w:rPr>
          <w:rFonts w:ascii="Times New Roman" w:hAnsi="Times New Roman" w:cs="Times New Roman"/>
          <w:sz w:val="28"/>
          <w:szCs w:val="28"/>
        </w:rPr>
        <w:t>Объем финансового обеспечения в графе «предшествующий период» отражае</w:t>
      </w:r>
      <w:r w:rsidRPr="00115A69">
        <w:rPr>
          <w:rFonts w:ascii="Times New Roman" w:hAnsi="Times New Roman" w:cs="Times New Roman"/>
          <w:sz w:val="28"/>
          <w:szCs w:val="28"/>
        </w:rPr>
        <w:t>т</w:t>
      </w:r>
      <w:r w:rsidRPr="00115A69">
        <w:rPr>
          <w:rFonts w:ascii="Times New Roman" w:hAnsi="Times New Roman" w:cs="Times New Roman"/>
          <w:sz w:val="28"/>
          <w:szCs w:val="28"/>
        </w:rPr>
        <w:t>ся одной суммой без распределения по годам.</w:t>
      </w:r>
    </w:p>
    <w:p w:rsidR="00B66628" w:rsidRDefault="00B66628" w:rsidP="00115A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6628" w:rsidRDefault="00B66628" w:rsidP="00115A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3B34" w:rsidRDefault="00B23B34" w:rsidP="00115A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0F2C" w:rsidRDefault="00115A69" w:rsidP="009D4E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15A69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proofErr w:type="gramStart"/>
      <w:r w:rsidRPr="00115A69">
        <w:rPr>
          <w:rFonts w:ascii="Times New Roman" w:hAnsi="Times New Roman" w:cs="Times New Roman"/>
          <w:sz w:val="28"/>
          <w:szCs w:val="28"/>
        </w:rPr>
        <w:t>отраслевого</w:t>
      </w:r>
      <w:proofErr w:type="gramEnd"/>
      <w:r w:rsidRPr="00115A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90F2C" w:rsidRDefault="00B66628" w:rsidP="009D4E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(функционального)</w:t>
      </w:r>
      <w:r w:rsidR="00C90F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9D4EE9">
        <w:rPr>
          <w:rFonts w:ascii="Times New Roman" w:hAnsi="Times New Roman" w:cs="Times New Roman"/>
          <w:sz w:val="28"/>
          <w:szCs w:val="28"/>
        </w:rPr>
        <w:t>тдела</w:t>
      </w:r>
    </w:p>
    <w:p w:rsidR="004B2ADE" w:rsidRDefault="00B66628" w:rsidP="004B2A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4B2ADE">
        <w:rPr>
          <w:rFonts w:ascii="Times New Roman" w:hAnsi="Times New Roman" w:cs="Times New Roman"/>
          <w:sz w:val="28"/>
          <w:szCs w:val="28"/>
        </w:rPr>
        <w:t>Нововеличковского</w:t>
      </w:r>
      <w:proofErr w:type="spellEnd"/>
    </w:p>
    <w:p w:rsidR="00586421" w:rsidRDefault="004B2ADE" w:rsidP="004B2A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</w:t>
      </w:r>
      <w:r w:rsidR="00C90F2C">
        <w:rPr>
          <w:rFonts w:ascii="Times New Roman" w:hAnsi="Times New Roman" w:cs="Times New Roman"/>
          <w:sz w:val="28"/>
          <w:szCs w:val="28"/>
        </w:rPr>
        <w:tab/>
      </w:r>
      <w:r w:rsidR="00C90F2C">
        <w:rPr>
          <w:rFonts w:ascii="Times New Roman" w:hAnsi="Times New Roman" w:cs="Times New Roman"/>
          <w:sz w:val="28"/>
          <w:szCs w:val="28"/>
        </w:rPr>
        <w:tab/>
        <w:t>_____________</w:t>
      </w:r>
      <w:r w:rsidR="00C90F2C">
        <w:rPr>
          <w:rFonts w:ascii="Times New Roman" w:hAnsi="Times New Roman" w:cs="Times New Roman"/>
          <w:sz w:val="28"/>
          <w:szCs w:val="28"/>
        </w:rPr>
        <w:tab/>
      </w:r>
      <w:r w:rsidR="00C90F2C">
        <w:rPr>
          <w:rFonts w:ascii="Times New Roman" w:hAnsi="Times New Roman" w:cs="Times New Roman"/>
          <w:sz w:val="28"/>
          <w:szCs w:val="28"/>
        </w:rPr>
        <w:tab/>
        <w:t>________________</w:t>
      </w:r>
    </w:p>
    <w:p w:rsidR="009550EF" w:rsidRPr="009550EF" w:rsidRDefault="00C90F2C" w:rsidP="009D4E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C90F2C">
        <w:rPr>
          <w:rFonts w:ascii="Times New Roman" w:hAnsi="Times New Roman" w:cs="Times New Roman"/>
          <w:sz w:val="24"/>
          <w:szCs w:val="24"/>
        </w:rPr>
        <w:t xml:space="preserve">   (подпись)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C90F2C">
        <w:rPr>
          <w:rFonts w:ascii="Times New Roman" w:hAnsi="Times New Roman" w:cs="Times New Roman"/>
          <w:sz w:val="24"/>
          <w:szCs w:val="24"/>
        </w:rPr>
        <w:t>(расшифровка подписи)</w:t>
      </w:r>
    </w:p>
    <w:sectPr w:rsidR="009550EF" w:rsidRPr="009550EF" w:rsidSect="00047DA7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3D63" w:rsidRDefault="00FF3D63" w:rsidP="00047DA7">
      <w:pPr>
        <w:spacing w:after="0" w:line="240" w:lineRule="auto"/>
      </w:pPr>
      <w:r>
        <w:separator/>
      </w:r>
    </w:p>
  </w:endnote>
  <w:endnote w:type="continuationSeparator" w:id="0">
    <w:p w:rsidR="00FF3D63" w:rsidRDefault="00FF3D63" w:rsidP="00047D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3D63" w:rsidRDefault="00FF3D63" w:rsidP="00047DA7">
      <w:pPr>
        <w:spacing w:after="0" w:line="240" w:lineRule="auto"/>
      </w:pPr>
      <w:r>
        <w:separator/>
      </w:r>
    </w:p>
  </w:footnote>
  <w:footnote w:type="continuationSeparator" w:id="0">
    <w:p w:rsidR="00FF3D63" w:rsidRDefault="00FF3D63" w:rsidP="00047D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9131674"/>
      <w:docPartObj>
        <w:docPartGallery w:val="Page Numbers (Top of Page)"/>
        <w:docPartUnique/>
      </w:docPartObj>
    </w:sdtPr>
    <w:sdtContent>
      <w:p w:rsidR="00B23B34" w:rsidRDefault="00E53EA8">
        <w:pPr>
          <w:pStyle w:val="a4"/>
          <w:jc w:val="center"/>
        </w:pPr>
        <w:r>
          <w:fldChar w:fldCharType="begin"/>
        </w:r>
        <w:r w:rsidR="00B23B34">
          <w:instrText>PAGE   \* MERGEFORMAT</w:instrText>
        </w:r>
        <w:r>
          <w:fldChar w:fldCharType="separate"/>
        </w:r>
        <w:r w:rsidR="004B2ADE">
          <w:rPr>
            <w:noProof/>
          </w:rPr>
          <w:t>2</w:t>
        </w:r>
        <w:r>
          <w:fldChar w:fldCharType="end"/>
        </w:r>
      </w:p>
    </w:sdtContent>
  </w:sdt>
  <w:p w:rsidR="00B23B34" w:rsidRDefault="00B23B34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8180B"/>
    <w:rsid w:val="00047DA7"/>
    <w:rsid w:val="00060F67"/>
    <w:rsid w:val="00073514"/>
    <w:rsid w:val="0008180B"/>
    <w:rsid w:val="000E1C4E"/>
    <w:rsid w:val="00115A69"/>
    <w:rsid w:val="00243A2E"/>
    <w:rsid w:val="002730AC"/>
    <w:rsid w:val="002B6562"/>
    <w:rsid w:val="003878AB"/>
    <w:rsid w:val="003C5569"/>
    <w:rsid w:val="003E2195"/>
    <w:rsid w:val="004531F6"/>
    <w:rsid w:val="004B2ADE"/>
    <w:rsid w:val="004F1A32"/>
    <w:rsid w:val="00511AC1"/>
    <w:rsid w:val="00523556"/>
    <w:rsid w:val="00586421"/>
    <w:rsid w:val="005E310C"/>
    <w:rsid w:val="00687E4B"/>
    <w:rsid w:val="00714A8C"/>
    <w:rsid w:val="00715C33"/>
    <w:rsid w:val="00737DDB"/>
    <w:rsid w:val="00752206"/>
    <w:rsid w:val="00792105"/>
    <w:rsid w:val="007B0C88"/>
    <w:rsid w:val="007B229F"/>
    <w:rsid w:val="007F062B"/>
    <w:rsid w:val="00802B6B"/>
    <w:rsid w:val="00863640"/>
    <w:rsid w:val="008D15EA"/>
    <w:rsid w:val="008F4C8B"/>
    <w:rsid w:val="00906138"/>
    <w:rsid w:val="00924634"/>
    <w:rsid w:val="009550EF"/>
    <w:rsid w:val="0098048F"/>
    <w:rsid w:val="009D4EE9"/>
    <w:rsid w:val="00A10253"/>
    <w:rsid w:val="00A43606"/>
    <w:rsid w:val="00A90E51"/>
    <w:rsid w:val="00AC09DF"/>
    <w:rsid w:val="00AC271D"/>
    <w:rsid w:val="00B23B34"/>
    <w:rsid w:val="00B26759"/>
    <w:rsid w:val="00B43E9C"/>
    <w:rsid w:val="00B66628"/>
    <w:rsid w:val="00B70C1B"/>
    <w:rsid w:val="00B8449E"/>
    <w:rsid w:val="00BD6280"/>
    <w:rsid w:val="00C458DC"/>
    <w:rsid w:val="00C90F2C"/>
    <w:rsid w:val="00D10301"/>
    <w:rsid w:val="00D30B97"/>
    <w:rsid w:val="00D414DF"/>
    <w:rsid w:val="00D70740"/>
    <w:rsid w:val="00DB0751"/>
    <w:rsid w:val="00E53EA8"/>
    <w:rsid w:val="00E83D56"/>
    <w:rsid w:val="00ED11F8"/>
    <w:rsid w:val="00F15493"/>
    <w:rsid w:val="00F50C67"/>
    <w:rsid w:val="00FF3D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E1C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047D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47DA7"/>
  </w:style>
  <w:style w:type="paragraph" w:styleId="a6">
    <w:name w:val="footer"/>
    <w:basedOn w:val="a"/>
    <w:link w:val="a7"/>
    <w:uiPriority w:val="99"/>
    <w:unhideWhenUsed/>
    <w:rsid w:val="00047D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47DA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D6F2B4-C8A2-4C3B-B061-823CEED69E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488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Финансовое управление</Company>
  <LinksUpToDate>false</LinksUpToDate>
  <CharactersWithSpaces>3269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Финансовое управление Динской район</dc:creator>
  <cp:keywords/>
  <dc:description/>
  <cp:lastModifiedBy>Пользователь</cp:lastModifiedBy>
  <cp:revision>11</cp:revision>
  <cp:lastPrinted>2014-10-01T06:03:00Z</cp:lastPrinted>
  <dcterms:created xsi:type="dcterms:W3CDTF">2014-08-13T10:49:00Z</dcterms:created>
  <dcterms:modified xsi:type="dcterms:W3CDTF">2017-06-20T13:00:00Z</dcterms:modified>
</cp:coreProperties>
</file>