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2B0" w:rsidRPr="00BC02B0" w:rsidRDefault="00BC02B0" w:rsidP="00BC0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C02B0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 wp14:anchorId="6C576E77" wp14:editId="7135A9B5">
            <wp:extent cx="495300" cy="571500"/>
            <wp:effectExtent l="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2B0" w:rsidRPr="00BC02B0" w:rsidRDefault="00BC02B0" w:rsidP="00BC0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C02B0" w:rsidRPr="00BC02B0" w:rsidRDefault="00BC02B0" w:rsidP="00BC0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BC02B0" w:rsidRPr="00BC02B0" w:rsidRDefault="00BC02B0" w:rsidP="00BC02B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BC02B0" w:rsidRPr="00BC02B0" w:rsidRDefault="00BC02B0" w:rsidP="00BC02B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C02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BC02B0" w:rsidRPr="00BC02B0" w:rsidRDefault="00BC02B0" w:rsidP="00BC02B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03.04.2017</w:t>
      </w:r>
      <w:r w:rsidRPr="00BC02B0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Pr="00BC0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BC0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BC0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временного Порядка предоставления услуг</w:t>
      </w:r>
    </w:p>
    <w:p w:rsidR="00BC02B0" w:rsidRPr="00BC02B0" w:rsidRDefault="00BC02B0" w:rsidP="00BC0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инвалидам на объектах, которые невозможно полностью </w:t>
      </w:r>
    </w:p>
    <w:p w:rsidR="00BC02B0" w:rsidRPr="00BC02B0" w:rsidRDefault="00BC02B0" w:rsidP="00BC0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</w:pPr>
      <w:r w:rsidRPr="00BC02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приспособить с учетом их нужд</w:t>
      </w: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widowControl w:val="0"/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связи с ратификацией Российской Федерации Конвенции о правах инвалидов, в целях реализации пункта 1 части 4 статьи 26 Федерального закона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постановления Правительства Российской Федерации от 17.06.2015 № 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 деятельности» </w:t>
      </w:r>
      <w:r w:rsidRPr="00BC02B0">
        <w:rPr>
          <w:rFonts w:ascii="Times New Roman" w:eastAsia="Palatino Linotype" w:hAnsi="Times New Roman" w:cs="Times New Roman"/>
          <w:color w:val="000000"/>
          <w:spacing w:val="61"/>
          <w:sz w:val="28"/>
          <w:szCs w:val="28"/>
          <w:shd w:val="clear" w:color="auto" w:fill="FFFFFF"/>
          <w:lang w:eastAsia="ru-RU"/>
        </w:rPr>
        <w:t>постановляю:</w:t>
      </w:r>
    </w:p>
    <w:p w:rsidR="00BC02B0" w:rsidRPr="00BC02B0" w:rsidRDefault="00BC02B0" w:rsidP="00BC02B0">
      <w:pPr>
        <w:widowControl w:val="0"/>
        <w:numPr>
          <w:ilvl w:val="0"/>
          <w:numId w:val="1"/>
        </w:numPr>
        <w:tabs>
          <w:tab w:val="left" w:pos="1096"/>
        </w:tabs>
        <w:spacing w:after="0" w:line="240" w:lineRule="auto"/>
        <w:ind w:left="20" w:right="40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Утвердить прилагаемый временный Порядок предоставления услуг инвалидам на объектах, которые невозможно полностью приспособить с учетом их нужд.</w:t>
      </w:r>
    </w:p>
    <w:p w:rsidR="00BC02B0" w:rsidRPr="00BC02B0" w:rsidRDefault="00BC02B0" w:rsidP="00BC02B0">
      <w:pPr>
        <w:widowControl w:val="0"/>
        <w:numPr>
          <w:ilvl w:val="0"/>
          <w:numId w:val="1"/>
        </w:numPr>
        <w:tabs>
          <w:tab w:val="left" w:pos="1096"/>
        </w:tabs>
        <w:spacing w:after="0" w:line="317" w:lineRule="exact"/>
        <w:ind w:left="20" w:right="40"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Определить координатором деятельности по исполнению Порядка предоставления услуг инвалидам на объектах, которые невозможно полностью приспособить с учетом их нужд отдел ЖКХ, малого и среднего бизнеса администрации Нововеличковского сельского поселения (Токаренко).</w:t>
      </w:r>
    </w:p>
    <w:p w:rsidR="00BC02B0" w:rsidRPr="00BC02B0" w:rsidRDefault="00BC02B0" w:rsidP="00BC02B0">
      <w:pPr>
        <w:widowControl w:val="0"/>
        <w:numPr>
          <w:ilvl w:val="0"/>
          <w:numId w:val="1"/>
        </w:numPr>
        <w:tabs>
          <w:tab w:val="left" w:pos="1096"/>
        </w:tabs>
        <w:spacing w:after="0" w:line="317" w:lineRule="exact"/>
        <w:ind w:left="20" w:right="40" w:firstLine="720"/>
        <w:jc w:val="both"/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</w:pPr>
      <w:r w:rsidRPr="00BC02B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BC02B0" w:rsidRPr="00BC02B0" w:rsidRDefault="00BC02B0" w:rsidP="00BC02B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постановления оставляю за собой.</w:t>
      </w:r>
    </w:p>
    <w:p w:rsidR="00BC02B0" w:rsidRPr="00BC02B0" w:rsidRDefault="00BC02B0" w:rsidP="00BC02B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дня его </w:t>
      </w:r>
      <w:r w:rsidR="008B08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bookmarkStart w:id="0" w:name="_GoBack"/>
      <w:bookmarkEnd w:id="0"/>
      <w:r w:rsidRPr="00BC02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Глава администрации Нововеличковского</w:t>
      </w:r>
    </w:p>
    <w:p w:rsidR="00BC02B0" w:rsidRPr="00BC02B0" w:rsidRDefault="00BC02B0" w:rsidP="00BC02B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сельского поселения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BC02B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С.М.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BC02B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Кова</w:t>
      </w:r>
    </w:p>
    <w:p w:rsidR="00BC02B0" w:rsidRPr="00BC02B0" w:rsidRDefault="00BC02B0" w:rsidP="00BC02B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C02B0" w:rsidRDefault="00BC02B0" w:rsidP="00BC02B0">
      <w:pPr>
        <w:spacing w:after="0" w:line="240" w:lineRule="auto"/>
        <w:ind w:left="5220"/>
        <w:rPr>
          <w:rFonts w:ascii="Times New Roman" w:eastAsia="Times New Roman" w:hAnsi="Times New Roman" w:cs="Times New Roman"/>
          <w:sz w:val="28"/>
          <w:szCs w:val="28"/>
        </w:rPr>
      </w:pPr>
    </w:p>
    <w:p w:rsidR="00BC02B0" w:rsidRPr="00BC02B0" w:rsidRDefault="00BC02B0" w:rsidP="00BC02B0">
      <w:pPr>
        <w:spacing w:after="0" w:line="240" w:lineRule="auto"/>
        <w:ind w:left="5220"/>
        <w:rPr>
          <w:rFonts w:ascii="Times New Roman" w:eastAsia="Times New Roman" w:hAnsi="Times New Roman" w:cs="Times New Roman"/>
          <w:sz w:val="28"/>
          <w:szCs w:val="28"/>
        </w:rPr>
      </w:pPr>
      <w:r w:rsidRPr="00BC02B0">
        <w:rPr>
          <w:rFonts w:ascii="Times New Roman" w:eastAsia="Times New Roman" w:hAnsi="Times New Roman" w:cs="Times New Roman"/>
          <w:sz w:val="28"/>
          <w:szCs w:val="28"/>
        </w:rPr>
        <w:t>УТВЕРЖДЕН</w:t>
      </w:r>
    </w:p>
    <w:p w:rsidR="00BC02B0" w:rsidRPr="00BC02B0" w:rsidRDefault="00BC02B0" w:rsidP="00BC02B0">
      <w:pPr>
        <w:spacing w:after="0" w:line="240" w:lineRule="auto"/>
        <w:ind w:left="5220"/>
        <w:rPr>
          <w:rFonts w:ascii="Times New Roman" w:eastAsia="Times New Roman" w:hAnsi="Times New Roman" w:cs="Times New Roman"/>
          <w:sz w:val="28"/>
          <w:szCs w:val="28"/>
        </w:rPr>
      </w:pPr>
      <w:r w:rsidRPr="00BC02B0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BC02B0" w:rsidRPr="00BC02B0" w:rsidRDefault="00BC02B0" w:rsidP="00BC02B0">
      <w:pPr>
        <w:spacing w:after="0" w:line="240" w:lineRule="auto"/>
        <w:ind w:left="5220"/>
        <w:rPr>
          <w:rFonts w:ascii="Times New Roman" w:eastAsia="Times New Roman" w:hAnsi="Times New Roman" w:cs="Times New Roman"/>
          <w:sz w:val="28"/>
          <w:szCs w:val="28"/>
        </w:rPr>
      </w:pPr>
      <w:r w:rsidRPr="00BC02B0">
        <w:rPr>
          <w:rFonts w:ascii="Times New Roman" w:eastAsia="Times New Roman" w:hAnsi="Times New Roman" w:cs="Times New Roman"/>
          <w:sz w:val="28"/>
          <w:szCs w:val="28"/>
        </w:rPr>
        <w:t xml:space="preserve">Нововеличковского сельского </w:t>
      </w:r>
    </w:p>
    <w:p w:rsidR="00BC02B0" w:rsidRPr="00BC02B0" w:rsidRDefault="00BC02B0" w:rsidP="00BC02B0">
      <w:pPr>
        <w:spacing w:after="0" w:line="240" w:lineRule="auto"/>
        <w:ind w:left="5220"/>
        <w:rPr>
          <w:rFonts w:ascii="Times New Roman" w:eastAsia="Times New Roman" w:hAnsi="Times New Roman" w:cs="Times New Roman"/>
          <w:sz w:val="28"/>
          <w:szCs w:val="28"/>
        </w:rPr>
      </w:pPr>
      <w:r w:rsidRPr="00BC02B0">
        <w:rPr>
          <w:rFonts w:ascii="Times New Roman" w:eastAsia="Times New Roman" w:hAnsi="Times New Roman" w:cs="Times New Roman"/>
          <w:sz w:val="28"/>
          <w:szCs w:val="28"/>
        </w:rPr>
        <w:t xml:space="preserve">поселения Динского района </w:t>
      </w:r>
    </w:p>
    <w:p w:rsidR="00BC02B0" w:rsidRPr="00BC02B0" w:rsidRDefault="00BC02B0" w:rsidP="00BC02B0">
      <w:pPr>
        <w:spacing w:after="0" w:line="240" w:lineRule="auto"/>
        <w:ind w:left="5220"/>
        <w:rPr>
          <w:rFonts w:ascii="Times New Roman" w:eastAsia="Times New Roman" w:hAnsi="Times New Roman" w:cs="Times New Roman"/>
          <w:sz w:val="28"/>
          <w:szCs w:val="28"/>
        </w:rPr>
      </w:pPr>
      <w:r w:rsidRPr="00BC02B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03.04.2017</w:t>
      </w:r>
      <w:r w:rsidRPr="00BC02B0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</w:p>
    <w:p w:rsidR="00BC02B0" w:rsidRPr="00BC02B0" w:rsidRDefault="00BC02B0" w:rsidP="00BC02B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8"/>
          <w:shd w:val="clear" w:color="auto" w:fill="FFFFFF"/>
          <w:lang w:eastAsia="ru-RU"/>
        </w:rPr>
      </w:pPr>
      <w:r w:rsidRPr="00BC02B0">
        <w:rPr>
          <w:rFonts w:ascii="Times New Roman" w:eastAsia="Times New Roman" w:hAnsi="Times New Roman" w:cs="Times New Roman"/>
          <w:b/>
          <w:color w:val="000000"/>
          <w:spacing w:val="-8"/>
          <w:sz w:val="28"/>
          <w:szCs w:val="28"/>
          <w:shd w:val="clear" w:color="auto" w:fill="FFFFFF"/>
          <w:lang w:eastAsia="ru-RU"/>
        </w:rPr>
        <w:t xml:space="preserve">ВРЕМЕННЫЙ ПОРЯДОК </w:t>
      </w:r>
    </w:p>
    <w:p w:rsidR="00BC02B0" w:rsidRPr="00BC02B0" w:rsidRDefault="00BC02B0" w:rsidP="00BC02B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предоставления услуг инвалидам на объектах, которые невозможно полностью приспособить с учетом их нужд</w:t>
      </w: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widowControl w:val="0"/>
        <w:numPr>
          <w:ilvl w:val="0"/>
          <w:numId w:val="2"/>
        </w:numPr>
        <w:tabs>
          <w:tab w:val="left" w:pos="983"/>
        </w:tabs>
        <w:spacing w:after="0" w:line="260" w:lineRule="exact"/>
        <w:ind w:lef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Общие положения,</w:t>
      </w:r>
    </w:p>
    <w:p w:rsidR="00BC02B0" w:rsidRPr="00BC02B0" w:rsidRDefault="00BC02B0" w:rsidP="00BC02B0">
      <w:pPr>
        <w:widowControl w:val="0"/>
        <w:numPr>
          <w:ilvl w:val="1"/>
          <w:numId w:val="2"/>
        </w:numPr>
        <w:tabs>
          <w:tab w:val="left" w:pos="1225"/>
        </w:tabs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Временный Порядок предоставления услуг инвалидам на объектах, которые невозможно полностью приспособить с учетом их нужд (далее - Порядок) разработан в целях реализации государственной политики Российской Федерации в области социальной защиты инвалидов, обеспечения инвалидам равных с другими гражданами возможностей в реализации прав и свобод, предусмотренных Конституцией Российской Федерации, положений Конвенции ООН «О правах инвалидов» от 13 декабря 2006 года и Федерального закона от 24.11.1995 </w:t>
      </w:r>
      <w:r w:rsidRPr="00BC02B0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№</w:t>
      </w: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181-ФЗ «О социальной защите инвалидов в Российской Федерации».</w:t>
      </w:r>
    </w:p>
    <w:p w:rsidR="00BC02B0" w:rsidRPr="00BC02B0" w:rsidRDefault="00BC02B0" w:rsidP="00BC02B0">
      <w:pPr>
        <w:widowControl w:val="0"/>
        <w:numPr>
          <w:ilvl w:val="1"/>
          <w:numId w:val="2"/>
        </w:numPr>
        <w:tabs>
          <w:tab w:val="left" w:pos="1225"/>
        </w:tabs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Порядок устанавливает правила предоставления муниципальных услуг (далее - услуги) инвалидам администрацией Нововеличковского  сельского поселения (далее - администрацией) и подведомственных учреждений в здании администрации Нововеличковского сельского поселения, которое невозможно полностью приспособить (адаптировать) для этих целей.</w:t>
      </w:r>
    </w:p>
    <w:p w:rsidR="00BC02B0" w:rsidRPr="00BC02B0" w:rsidRDefault="00BC02B0" w:rsidP="00BC02B0">
      <w:pPr>
        <w:widowControl w:val="0"/>
        <w:numPr>
          <w:ilvl w:val="1"/>
          <w:numId w:val="2"/>
        </w:numPr>
        <w:tabs>
          <w:tab w:val="left" w:pos="1225"/>
        </w:tabs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Порядок включает правила предоставления услуг инвалидам в отношении тех категорий, для которых отсутствует возможность адаптировать здание полностью или на период до реконструкции и (или) капитального ремонта объекта.</w:t>
      </w:r>
    </w:p>
    <w:p w:rsidR="00BC02B0" w:rsidRPr="00BC02B0" w:rsidRDefault="00BC02B0" w:rsidP="00BC02B0">
      <w:pPr>
        <w:widowControl w:val="0"/>
        <w:numPr>
          <w:ilvl w:val="1"/>
          <w:numId w:val="2"/>
        </w:numPr>
        <w:tabs>
          <w:tab w:val="left" w:pos="1424"/>
        </w:tabs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Применение правил, предусмотренных Временным порядком, обеспечивает доступность получения услуг инвалидами всех категорий.</w:t>
      </w:r>
    </w:p>
    <w:p w:rsidR="00BC02B0" w:rsidRPr="00BC02B0" w:rsidRDefault="00BC02B0" w:rsidP="00BC02B0">
      <w:pPr>
        <w:widowControl w:val="0"/>
        <w:numPr>
          <w:ilvl w:val="1"/>
          <w:numId w:val="2"/>
        </w:numPr>
        <w:tabs>
          <w:tab w:val="left" w:pos="1424"/>
        </w:tabs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Администрация после проведения реконструкции и (или) капитального ремонта здания администрации Нововеличковского сельского поселения вносит во Временный порядок соответствующие изменения.</w:t>
      </w:r>
    </w:p>
    <w:p w:rsidR="00BC02B0" w:rsidRPr="00BC02B0" w:rsidRDefault="00BC02B0" w:rsidP="00BC02B0">
      <w:pPr>
        <w:widowControl w:val="0"/>
        <w:numPr>
          <w:ilvl w:val="1"/>
          <w:numId w:val="2"/>
        </w:numPr>
        <w:tabs>
          <w:tab w:val="left" w:pos="1225"/>
        </w:tabs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Распоряжением администрации назначаются координаторы деятельности по исполнению Порядка - должностные лица, в должностные инструкции которых вносятся обязанности:</w:t>
      </w:r>
    </w:p>
    <w:p w:rsidR="00BC02B0" w:rsidRPr="00BC02B0" w:rsidRDefault="00BC02B0" w:rsidP="00BC02B0">
      <w:pPr>
        <w:widowControl w:val="0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 координации деятельности специалистов администрации и специалистов подведомственных учреждений по предоставлению услуг инвалидам (при стационарной форме обслуживания),</w:t>
      </w:r>
    </w:p>
    <w:p w:rsidR="00BC02B0" w:rsidRPr="00BC02B0" w:rsidRDefault="00BC02B0" w:rsidP="00BC02B0">
      <w:pPr>
        <w:widowControl w:val="0"/>
        <w:spacing w:after="0" w:line="317" w:lineRule="exact"/>
        <w:ind w:left="20" w:righ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 оказанию услуг инвалидам (при полустационарной, стационарной и нестационарной формах обслуживания).</w:t>
      </w:r>
    </w:p>
    <w:p w:rsidR="00BC02B0" w:rsidRPr="00BC02B0" w:rsidRDefault="00BC02B0" w:rsidP="00BC02B0">
      <w:pPr>
        <w:widowControl w:val="0"/>
        <w:tabs>
          <w:tab w:val="left" w:pos="1187"/>
        </w:tabs>
        <w:spacing w:after="0" w:line="353" w:lineRule="exact"/>
        <w:ind w:left="740" w:right="4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>2. Правила предоставления услуг инвалидам при нестационарной форме  обслуживания.</w:t>
      </w:r>
    </w:p>
    <w:p w:rsidR="00BC02B0" w:rsidRPr="00BC02B0" w:rsidRDefault="00BC02B0" w:rsidP="00BC02B0">
      <w:pPr>
        <w:widowControl w:val="0"/>
        <w:numPr>
          <w:ilvl w:val="1"/>
          <w:numId w:val="3"/>
        </w:numPr>
        <w:tabs>
          <w:tab w:val="left" w:pos="1187"/>
        </w:tabs>
        <w:spacing w:after="0" w:line="324" w:lineRule="exact"/>
        <w:ind w:left="6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Для инвалидов с нарушениями опорно-двигательного аппарата.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24" w:lineRule="exact"/>
        <w:ind w:left="6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Предоставление услуг на дому.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24" w:lineRule="exact"/>
        <w:ind w:left="60" w:right="4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Размещение информации о порядке оказания услуг на сайте (информационном портале) органов местного самоуправления Нововеличковского сельского поселения в сети «Интернет».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24" w:lineRule="exact"/>
        <w:ind w:left="60" w:right="4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Организация предоставления услуг дистанционно, в том числе с использованием интернет - ресурсов и средств связи: электронной и (или) телефонной и (или) факсимильной.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240" w:lineRule="auto"/>
        <w:ind w:left="60" w:right="4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Оказание специалистами, предоставляющими услуги населению помощи в преодолении барьеров, мешающих получению ими услуг наравне с  другими лицами, в том числе в виде сопровождения, предоставление технических средств (пандусов, и др.)</w:t>
      </w:r>
    </w:p>
    <w:p w:rsidR="00BC02B0" w:rsidRPr="00BC02B0" w:rsidRDefault="00BC02B0" w:rsidP="00BC02B0">
      <w:pPr>
        <w:widowControl w:val="0"/>
        <w:numPr>
          <w:ilvl w:val="1"/>
          <w:numId w:val="3"/>
        </w:numPr>
        <w:tabs>
          <w:tab w:val="left" w:pos="1187"/>
        </w:tabs>
        <w:spacing w:after="0" w:line="320" w:lineRule="exact"/>
        <w:ind w:left="6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Для инвалидов, использующих для передвижения кресло-коляску.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20" w:lineRule="exact"/>
        <w:ind w:left="6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Предоставление услуг на дому.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20" w:lineRule="exact"/>
        <w:ind w:left="60" w:right="4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Размещение информации о порядке оказания услуг на </w:t>
      </w:r>
      <w:proofErr w:type="spellStart"/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>ca</w:t>
      </w: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йте</w:t>
      </w:r>
      <w:proofErr w:type="spellEnd"/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(информационном портале) органов местного самоуправления Нововеличковского сельского поселения в сети «Интернет».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20" w:lineRule="exact"/>
        <w:ind w:left="60" w:right="4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Организация предоставления услуг с использованием интернет - ресурсов и средств связи: электронной и (или) телефонной и (или) факсимильной,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20" w:lineRule="exact"/>
        <w:ind w:left="60" w:right="4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Оказание специалистами, предоставляющими услуги населению помощи в преодолении барьеров, мешающих получению ими услуг наравне с другими лицами, в том числе в виде сопровождения, предоставления технических средств (пандусов, и др.).</w:t>
      </w:r>
    </w:p>
    <w:p w:rsidR="00BC02B0" w:rsidRPr="00BC02B0" w:rsidRDefault="00BC02B0" w:rsidP="00BC02B0">
      <w:pPr>
        <w:widowControl w:val="0"/>
        <w:numPr>
          <w:ilvl w:val="1"/>
          <w:numId w:val="3"/>
        </w:numPr>
        <w:tabs>
          <w:tab w:val="left" w:pos="1187"/>
        </w:tabs>
        <w:spacing w:after="0" w:line="317" w:lineRule="exact"/>
        <w:ind w:left="6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Для инвалидов с нарушением зрения.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17" w:lineRule="exact"/>
        <w:ind w:left="6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Предоставление услуг на дому.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17" w:lineRule="exact"/>
        <w:ind w:left="60" w:right="4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Размещение информации о порядке оказания услуг на сайте (информационном портале) органов местного самоуправления Нововеличковского сельского поселения в сети «Интернет» в адаптированной форме с учетом особых потребностей инвалидов по зрению с приведением их к международному стандарту доступности веб-контента и веб-сервисов.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17" w:lineRule="exact"/>
        <w:ind w:left="60" w:right="4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Организация предоставления услуг с использованием интернет -ресурсов и средств связи: электронной и (или) телефонной и (или) факсимильной.</w:t>
      </w:r>
    </w:p>
    <w:p w:rsidR="00BC02B0" w:rsidRPr="00BC02B0" w:rsidRDefault="00BC02B0" w:rsidP="00BC02B0">
      <w:pPr>
        <w:widowControl w:val="0"/>
        <w:numPr>
          <w:ilvl w:val="2"/>
          <w:numId w:val="3"/>
        </w:numPr>
        <w:tabs>
          <w:tab w:val="left" w:pos="1515"/>
        </w:tabs>
        <w:spacing w:after="0" w:line="313" w:lineRule="exact"/>
        <w:ind w:left="60" w:right="4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Оказание специалистами, предоставляющими услуги населению помощи в преодолении барьеров, мешающих получению ими услуг наравне с  другими лицами, в том числе в виде сопровождения.</w:t>
      </w:r>
    </w:p>
    <w:p w:rsidR="00BC02B0" w:rsidRPr="00BC02B0" w:rsidRDefault="00BC02B0" w:rsidP="00BC02B0">
      <w:pPr>
        <w:widowControl w:val="0"/>
        <w:numPr>
          <w:ilvl w:val="1"/>
          <w:numId w:val="3"/>
        </w:numPr>
        <w:tabs>
          <w:tab w:val="left" w:pos="1515"/>
        </w:tabs>
        <w:spacing w:after="0" w:line="260" w:lineRule="exact"/>
        <w:ind w:left="6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Для инвалидов с нарушением слуха.</w:t>
      </w:r>
    </w:p>
    <w:p w:rsidR="00BC02B0" w:rsidRPr="00BC02B0" w:rsidRDefault="00BC02B0" w:rsidP="00BC02B0">
      <w:pPr>
        <w:widowControl w:val="0"/>
        <w:spacing w:after="0" w:line="260" w:lineRule="exact"/>
        <w:ind w:left="60" w:firstLine="6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2.4.1. Предоставление муниципальных  услуг на дому.</w:t>
      </w:r>
    </w:p>
    <w:p w:rsidR="00BC02B0" w:rsidRPr="00BC02B0" w:rsidRDefault="00BC02B0" w:rsidP="00BC02B0">
      <w:pPr>
        <w:widowControl w:val="0"/>
        <w:numPr>
          <w:ilvl w:val="0"/>
          <w:numId w:val="4"/>
        </w:numPr>
        <w:tabs>
          <w:tab w:val="left" w:pos="1523"/>
        </w:tabs>
        <w:spacing w:after="0" w:line="328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Размещение информации о порядке оказания муниципальных услуг на сайте (информационном портале) органов местного самоуправления Нововеличковского сельского поселения в сети «Интернет»,</w:t>
      </w:r>
    </w:p>
    <w:p w:rsidR="00BC02B0" w:rsidRPr="00BC02B0" w:rsidRDefault="00BC02B0" w:rsidP="00BC02B0">
      <w:pPr>
        <w:widowControl w:val="0"/>
        <w:numPr>
          <w:ilvl w:val="0"/>
          <w:numId w:val="4"/>
        </w:numPr>
        <w:tabs>
          <w:tab w:val="left" w:pos="1560"/>
        </w:tabs>
        <w:spacing w:after="0" w:line="328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proofErr w:type="gramStart"/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>Организация предоставления муниципальных услуг  с использованием интернет - ресурсов и средств связи: электронной и (или телефонной и (или) факсимильной.</w:t>
      </w:r>
      <w:proofErr w:type="gramEnd"/>
    </w:p>
    <w:p w:rsidR="00BC02B0" w:rsidRPr="00BC02B0" w:rsidRDefault="00BC02B0" w:rsidP="00BC02B0">
      <w:pPr>
        <w:widowControl w:val="0"/>
        <w:numPr>
          <w:ilvl w:val="0"/>
          <w:numId w:val="4"/>
        </w:numPr>
        <w:tabs>
          <w:tab w:val="left" w:pos="1523"/>
        </w:tabs>
        <w:spacing w:after="0" w:line="317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Оказание специалистами, предоставляющими государственные услуги населению, помощи в преодолении барьеров, мешающих получению ими услуг наравне с другими лицами, в том числе в виде сопровождения,</w:t>
      </w:r>
    </w:p>
    <w:p w:rsidR="00BC02B0" w:rsidRPr="00BC02B0" w:rsidRDefault="00BC02B0" w:rsidP="00BC02B0">
      <w:pPr>
        <w:widowControl w:val="0"/>
        <w:numPr>
          <w:ilvl w:val="0"/>
          <w:numId w:val="5"/>
        </w:numPr>
        <w:tabs>
          <w:tab w:val="left" w:pos="1169"/>
        </w:tabs>
        <w:spacing w:after="0" w:line="324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Правила предоставления услуг инвалидам при полустационарной и стационарной формах обслуживания.</w:t>
      </w:r>
    </w:p>
    <w:p w:rsidR="00BC02B0" w:rsidRPr="00BC02B0" w:rsidRDefault="00BC02B0" w:rsidP="00BC02B0">
      <w:pPr>
        <w:widowControl w:val="0"/>
        <w:numPr>
          <w:ilvl w:val="1"/>
          <w:numId w:val="5"/>
        </w:numPr>
        <w:tabs>
          <w:tab w:val="left" w:pos="1169"/>
        </w:tabs>
        <w:spacing w:after="0" w:line="320" w:lineRule="exact"/>
        <w:ind w:lef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Для инвалидов с нарушениями опорно-двигательного аппарата.</w:t>
      </w:r>
    </w:p>
    <w:p w:rsidR="00BC02B0" w:rsidRPr="00BC02B0" w:rsidRDefault="00BC02B0" w:rsidP="00BC02B0">
      <w:pPr>
        <w:widowControl w:val="0"/>
        <w:numPr>
          <w:ilvl w:val="2"/>
          <w:numId w:val="5"/>
        </w:numPr>
        <w:tabs>
          <w:tab w:val="left" w:pos="1523"/>
        </w:tabs>
        <w:spacing w:after="0" w:line="320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Оказание специалистами, предоставляющими услуги населению, помощи в преодолении барьеров, мешающих получению ими услуг наравне с другими лицами, в том числе в виде сопровождения,</w:t>
      </w:r>
    </w:p>
    <w:p w:rsidR="00BC02B0" w:rsidRPr="00BC02B0" w:rsidRDefault="00BC02B0" w:rsidP="00BC02B0">
      <w:pPr>
        <w:widowControl w:val="0"/>
        <w:numPr>
          <w:ilvl w:val="2"/>
          <w:numId w:val="5"/>
        </w:numPr>
        <w:tabs>
          <w:tab w:val="left" w:pos="1523"/>
        </w:tabs>
        <w:spacing w:after="0" w:line="320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Предоставление услуг в месте проживания и (или) максимальное приближение к месту оказания услуг.</w:t>
      </w:r>
    </w:p>
    <w:p w:rsidR="00BC02B0" w:rsidRPr="00BC02B0" w:rsidRDefault="00BC02B0" w:rsidP="00BC02B0">
      <w:pPr>
        <w:widowControl w:val="0"/>
        <w:numPr>
          <w:ilvl w:val="1"/>
          <w:numId w:val="5"/>
        </w:numPr>
        <w:tabs>
          <w:tab w:val="left" w:pos="1332"/>
        </w:tabs>
        <w:spacing w:after="0" w:line="313" w:lineRule="exact"/>
        <w:ind w:lef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Для инвалидов, использующих для передвижения кресло-коляску.</w:t>
      </w:r>
    </w:p>
    <w:p w:rsidR="00BC02B0" w:rsidRPr="00BC02B0" w:rsidRDefault="00BC02B0" w:rsidP="00BC02B0">
      <w:pPr>
        <w:widowControl w:val="0"/>
        <w:numPr>
          <w:ilvl w:val="2"/>
          <w:numId w:val="5"/>
        </w:numPr>
        <w:tabs>
          <w:tab w:val="left" w:pos="1523"/>
        </w:tabs>
        <w:spacing w:after="0" w:line="313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Оказание специалистами, предоставляющими услуги населению, помощи в преодолении барьеров, мешающих получению ими услуг наравне с другими лицами, в том числе в виде сопровождения.</w:t>
      </w:r>
    </w:p>
    <w:p w:rsidR="00BC02B0" w:rsidRPr="00BC02B0" w:rsidRDefault="00BC02B0" w:rsidP="00BC02B0">
      <w:pPr>
        <w:widowControl w:val="0"/>
        <w:numPr>
          <w:ilvl w:val="2"/>
          <w:numId w:val="5"/>
        </w:numPr>
        <w:tabs>
          <w:tab w:val="left" w:pos="1523"/>
        </w:tabs>
        <w:spacing w:after="0" w:line="328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Предоставление услуг в месте проживания и (или) максимальное приближение к месту оказания услуг.</w:t>
      </w:r>
    </w:p>
    <w:p w:rsidR="00BC02B0" w:rsidRPr="00BC02B0" w:rsidRDefault="00BC02B0" w:rsidP="00BC02B0">
      <w:pPr>
        <w:widowControl w:val="0"/>
        <w:numPr>
          <w:ilvl w:val="1"/>
          <w:numId w:val="5"/>
        </w:numPr>
        <w:tabs>
          <w:tab w:val="left" w:pos="1169"/>
        </w:tabs>
        <w:spacing w:after="0" w:line="313" w:lineRule="exact"/>
        <w:ind w:lef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Для инвалидов с нарушением зрения.</w:t>
      </w:r>
    </w:p>
    <w:p w:rsidR="00BC02B0" w:rsidRPr="00BC02B0" w:rsidRDefault="00BC02B0" w:rsidP="00BC02B0">
      <w:pPr>
        <w:widowControl w:val="0"/>
        <w:numPr>
          <w:ilvl w:val="2"/>
          <w:numId w:val="5"/>
        </w:numPr>
        <w:tabs>
          <w:tab w:val="left" w:pos="1523"/>
        </w:tabs>
        <w:spacing w:after="0" w:line="313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Оказание специалистами, предоставляющими услуги населению, помощи в преодолении барьеров, мешающих получению ими услуг наравне с другими лицами, в том числе в виде сопровождения.</w:t>
      </w:r>
    </w:p>
    <w:p w:rsidR="00BC02B0" w:rsidRPr="00BC02B0" w:rsidRDefault="00BC02B0" w:rsidP="00BC02B0">
      <w:pPr>
        <w:widowControl w:val="0"/>
        <w:numPr>
          <w:ilvl w:val="2"/>
          <w:numId w:val="5"/>
        </w:numPr>
        <w:tabs>
          <w:tab w:val="left" w:pos="1523"/>
        </w:tabs>
        <w:spacing w:after="0" w:line="310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Предоставление услуг в месте проживания и (или) максимальное приближение к месту оказания услуг.</w:t>
      </w:r>
    </w:p>
    <w:p w:rsidR="00BC02B0" w:rsidRPr="00BC02B0" w:rsidRDefault="00BC02B0" w:rsidP="00BC02B0">
      <w:pPr>
        <w:widowControl w:val="0"/>
        <w:numPr>
          <w:ilvl w:val="2"/>
          <w:numId w:val="5"/>
        </w:numPr>
        <w:tabs>
          <w:tab w:val="left" w:pos="1770"/>
        </w:tabs>
        <w:spacing w:after="0" w:line="310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Размещение информации о месте предоставления услуг укрупненным шрифтом.</w:t>
      </w:r>
    </w:p>
    <w:p w:rsidR="00BC02B0" w:rsidRPr="00BC02B0" w:rsidRDefault="00BC02B0" w:rsidP="00BC02B0">
      <w:pPr>
        <w:widowControl w:val="0"/>
        <w:numPr>
          <w:ilvl w:val="1"/>
          <w:numId w:val="5"/>
        </w:numPr>
        <w:tabs>
          <w:tab w:val="left" w:pos="1169"/>
        </w:tabs>
        <w:spacing w:after="0" w:line="320" w:lineRule="exact"/>
        <w:ind w:left="2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Для инвалидов с нарушением слуха.</w:t>
      </w:r>
    </w:p>
    <w:p w:rsidR="00BC02B0" w:rsidRPr="00BC02B0" w:rsidRDefault="00BC02B0" w:rsidP="00BC02B0">
      <w:pPr>
        <w:widowControl w:val="0"/>
        <w:numPr>
          <w:ilvl w:val="2"/>
          <w:numId w:val="5"/>
        </w:numPr>
        <w:tabs>
          <w:tab w:val="left" w:pos="1523"/>
        </w:tabs>
        <w:spacing w:after="0" w:line="320" w:lineRule="exact"/>
        <w:ind w:left="20" w:right="60" w:firstLine="7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Оказание специалистами, предоставляющими услуги населению, помощи в преодолении барьеров, мешающих получению ими услуг наравне с другими лицами, в том числе в виде сопровождения.</w:t>
      </w: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Н</w:t>
      </w:r>
      <w:r w:rsidRPr="00BC02B0">
        <w:rPr>
          <w:rFonts w:ascii="Times New Roman" w:eastAsia="Times New Roman" w:hAnsi="Times New Roman" w:cs="Times New Roman"/>
          <w:sz w:val="28"/>
          <w:lang w:eastAsia="ru-RU"/>
        </w:rPr>
        <w:t xml:space="preserve">ачальник отдела ЖКХ, </w:t>
      </w:r>
      <w:r w:rsidRPr="00BC02B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</w:t>
      </w:r>
    </w:p>
    <w:p w:rsidR="00BC02B0" w:rsidRPr="00BC02B0" w:rsidRDefault="00BC02B0" w:rsidP="00BC02B0">
      <w:pPr>
        <w:tabs>
          <w:tab w:val="left" w:pos="7371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бизнеса администрации Нововеличковского </w:t>
      </w:r>
    </w:p>
    <w:p w:rsidR="00BC02B0" w:rsidRPr="00BC02B0" w:rsidRDefault="00BC02B0" w:rsidP="00BC02B0">
      <w:pPr>
        <w:tabs>
          <w:tab w:val="left" w:pos="7088"/>
          <w:tab w:val="left" w:pos="7371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lang w:eastAsia="ru-RU"/>
        </w:rPr>
      </w:pPr>
      <w:r w:rsidRPr="00BC02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</w:t>
      </w:r>
      <w:r w:rsidRPr="00BC02B0">
        <w:rPr>
          <w:rFonts w:ascii="Times New Roman" w:eastAsia="Times New Roman" w:hAnsi="Times New Roman" w:cs="Times New Roman"/>
          <w:sz w:val="28"/>
          <w:lang w:eastAsia="ru-RU"/>
        </w:rPr>
        <w:t>В.В. Токаренко</w:t>
      </w: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B0" w:rsidRPr="00BC02B0" w:rsidRDefault="00BC02B0" w:rsidP="00BC0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8E6" w:rsidRDefault="00E638E6"/>
    <w:sectPr w:rsidR="00E63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5E2B"/>
    <w:multiLevelType w:val="multilevel"/>
    <w:tmpl w:val="A06CEC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F14A85"/>
    <w:multiLevelType w:val="multilevel"/>
    <w:tmpl w:val="302ECE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3E29B2"/>
    <w:multiLevelType w:val="multilevel"/>
    <w:tmpl w:val="1F78B57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4057A4"/>
    <w:multiLevelType w:val="multilevel"/>
    <w:tmpl w:val="CC8C936A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9154244"/>
    <w:multiLevelType w:val="multilevel"/>
    <w:tmpl w:val="B25C23A6"/>
    <w:lvl w:ilvl="0">
      <w:start w:val="2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2B0"/>
    <w:rsid w:val="008B08A8"/>
    <w:rsid w:val="00BC02B0"/>
    <w:rsid w:val="00E6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8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0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0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1243</Words>
  <Characters>7090</Characters>
  <Application>Microsoft Office Word</Application>
  <DocSecurity>0</DocSecurity>
  <Lines>59</Lines>
  <Paragraphs>16</Paragraphs>
  <ScaleCrop>false</ScaleCrop>
  <Company/>
  <LinksUpToDate>false</LinksUpToDate>
  <CharactersWithSpaces>8317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Volkova</cp:lastModifiedBy>
  <cp:revision>3</cp:revision>
  <dcterms:created xsi:type="dcterms:W3CDTF">2017-04-17T06:30:00Z</dcterms:created>
  <dcterms:modified xsi:type="dcterms:W3CDTF">2017-04-17T11:29:00Z</dcterms:modified>
</cp:coreProperties>
</file>