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EFE" w:rsidRPr="00721467" w:rsidRDefault="00831EFE" w:rsidP="00831EFE">
      <w:pPr>
        <w:pStyle w:val="8"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495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0F0" w:rsidRPr="004912AC" w:rsidRDefault="000610F0" w:rsidP="000610F0">
      <w:pPr>
        <w:contextualSpacing/>
        <w:jc w:val="center"/>
        <w:rPr>
          <w:b/>
          <w:bCs/>
          <w:caps/>
          <w:sz w:val="28"/>
          <w:szCs w:val="28"/>
        </w:rPr>
      </w:pPr>
      <w:r w:rsidRPr="004912AC">
        <w:rPr>
          <w:b/>
          <w:bCs/>
          <w:caps/>
          <w:sz w:val="28"/>
          <w:szCs w:val="28"/>
        </w:rPr>
        <w:t>АДМИНИСТРАЦИЯ Нововеличковского</w:t>
      </w:r>
    </w:p>
    <w:p w:rsidR="000610F0" w:rsidRPr="004912AC" w:rsidRDefault="000610F0" w:rsidP="000610F0">
      <w:pPr>
        <w:contextualSpacing/>
        <w:jc w:val="center"/>
        <w:rPr>
          <w:b/>
          <w:bCs/>
          <w:caps/>
          <w:sz w:val="28"/>
          <w:szCs w:val="28"/>
        </w:rPr>
      </w:pPr>
      <w:r w:rsidRPr="004912AC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0610F0" w:rsidRPr="004912AC" w:rsidRDefault="000610F0" w:rsidP="000610F0">
      <w:pPr>
        <w:pStyle w:val="8"/>
        <w:spacing w:before="0" w:after="0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</w:p>
    <w:p w:rsidR="000610F0" w:rsidRPr="004912AC" w:rsidRDefault="000610F0" w:rsidP="000610F0">
      <w:pPr>
        <w:pStyle w:val="8"/>
        <w:spacing w:before="0" w:after="0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4912AC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0610F0" w:rsidRPr="004912AC" w:rsidRDefault="000610F0" w:rsidP="000610F0">
      <w:pPr>
        <w:rPr>
          <w:sz w:val="28"/>
          <w:szCs w:val="28"/>
        </w:rPr>
      </w:pPr>
    </w:p>
    <w:p w:rsidR="000610F0" w:rsidRPr="00A02996" w:rsidRDefault="000610F0" w:rsidP="000610F0">
      <w:pPr>
        <w:rPr>
          <w:sz w:val="28"/>
          <w:szCs w:val="28"/>
        </w:rPr>
      </w:pPr>
      <w:r w:rsidRPr="00A02996">
        <w:rPr>
          <w:sz w:val="28"/>
          <w:szCs w:val="28"/>
        </w:rPr>
        <w:t xml:space="preserve">от </w:t>
      </w:r>
      <w:r w:rsidR="00B6066D">
        <w:rPr>
          <w:sz w:val="28"/>
          <w:szCs w:val="28"/>
        </w:rPr>
        <w:t>09.11.2016</w:t>
      </w:r>
      <w:r w:rsidRPr="00A02996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02996">
        <w:rPr>
          <w:sz w:val="28"/>
          <w:szCs w:val="28"/>
        </w:rPr>
        <w:t xml:space="preserve">№ </w:t>
      </w:r>
      <w:r w:rsidR="00B6066D">
        <w:rPr>
          <w:sz w:val="28"/>
          <w:szCs w:val="28"/>
        </w:rPr>
        <w:t>542</w:t>
      </w:r>
    </w:p>
    <w:p w:rsidR="000610F0" w:rsidRPr="004912AC" w:rsidRDefault="000610F0" w:rsidP="000610F0">
      <w:pPr>
        <w:rPr>
          <w:sz w:val="28"/>
          <w:szCs w:val="28"/>
        </w:rPr>
      </w:pPr>
    </w:p>
    <w:p w:rsidR="000610F0" w:rsidRDefault="000610F0" w:rsidP="000610F0">
      <w:pPr>
        <w:jc w:val="center"/>
        <w:rPr>
          <w:rStyle w:val="a5"/>
          <w:sz w:val="28"/>
          <w:szCs w:val="28"/>
        </w:rPr>
      </w:pPr>
      <w:r w:rsidRPr="004912AC">
        <w:rPr>
          <w:sz w:val="28"/>
          <w:szCs w:val="28"/>
        </w:rPr>
        <w:t>станица Нововеличковская</w:t>
      </w:r>
    </w:p>
    <w:p w:rsidR="000610F0" w:rsidRDefault="000610F0" w:rsidP="000610F0">
      <w:pPr>
        <w:pStyle w:val="1"/>
        <w:spacing w:before="0" w:after="0"/>
        <w:rPr>
          <w:rStyle w:val="a5"/>
          <w:rFonts w:ascii="Times New Roman" w:hAnsi="Times New Roman" w:cs="Times New Roman"/>
          <w:sz w:val="28"/>
          <w:szCs w:val="28"/>
        </w:rPr>
      </w:pPr>
    </w:p>
    <w:p w:rsidR="000610F0" w:rsidRPr="001A4528" w:rsidRDefault="000610F0" w:rsidP="000610F0">
      <w:pPr>
        <w:pStyle w:val="1"/>
        <w:spacing w:before="0" w:after="0"/>
        <w:rPr>
          <w:rStyle w:val="a5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0610F0" w:rsidRPr="000478C9" w:rsidRDefault="000610F0" w:rsidP="000610F0">
      <w:pPr>
        <w:jc w:val="center"/>
        <w:rPr>
          <w:b/>
          <w:bCs/>
          <w:sz w:val="10"/>
          <w:szCs w:val="10"/>
        </w:rPr>
      </w:pPr>
    </w:p>
    <w:p w:rsidR="000610F0" w:rsidRDefault="000610F0" w:rsidP="000610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порядке разработки и корректировки, осуществления </w:t>
      </w:r>
    </w:p>
    <w:p w:rsidR="000610F0" w:rsidRDefault="000610F0" w:rsidP="000610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мониторинга и контроля реализации прогнозов </w:t>
      </w:r>
    </w:p>
    <w:p w:rsidR="000610F0" w:rsidRDefault="000610F0" w:rsidP="000610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социально-экономического развития </w:t>
      </w:r>
    </w:p>
    <w:p w:rsidR="000610F0" w:rsidRPr="005837D9" w:rsidRDefault="005837D9" w:rsidP="000610F0">
      <w:pPr>
        <w:jc w:val="center"/>
        <w:rPr>
          <w:b/>
          <w:bCs/>
          <w:sz w:val="28"/>
          <w:szCs w:val="28"/>
        </w:rPr>
      </w:pPr>
      <w:r w:rsidRPr="005837D9">
        <w:rPr>
          <w:b/>
          <w:sz w:val="28"/>
          <w:szCs w:val="28"/>
        </w:rPr>
        <w:t>Нововеличковского сельского поселения Динского района</w:t>
      </w:r>
      <w:r w:rsidR="000610F0" w:rsidRPr="005837D9">
        <w:rPr>
          <w:b/>
          <w:bCs/>
          <w:sz w:val="28"/>
          <w:szCs w:val="28"/>
        </w:rPr>
        <w:t xml:space="preserve"> </w:t>
      </w:r>
    </w:p>
    <w:p w:rsidR="000610F0" w:rsidRDefault="000610F0" w:rsidP="000610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долгосрочный и среднесрочный периоды</w:t>
      </w:r>
    </w:p>
    <w:p w:rsidR="000610F0" w:rsidRDefault="000610F0" w:rsidP="000610F0">
      <w:pPr>
        <w:jc w:val="center"/>
        <w:rPr>
          <w:b/>
          <w:bCs/>
          <w:sz w:val="28"/>
          <w:szCs w:val="28"/>
        </w:rPr>
      </w:pPr>
    </w:p>
    <w:p w:rsidR="000610F0" w:rsidRDefault="000610F0" w:rsidP="000610F0">
      <w:pPr>
        <w:jc w:val="center"/>
        <w:rPr>
          <w:b/>
          <w:bCs/>
          <w:sz w:val="28"/>
          <w:szCs w:val="28"/>
        </w:rPr>
      </w:pPr>
    </w:p>
    <w:p w:rsidR="000610F0" w:rsidRDefault="000610F0" w:rsidP="000610F0">
      <w:pPr>
        <w:jc w:val="center"/>
        <w:rPr>
          <w:b/>
          <w:bCs/>
          <w:sz w:val="28"/>
          <w:szCs w:val="28"/>
        </w:rPr>
      </w:pPr>
    </w:p>
    <w:p w:rsidR="000610F0" w:rsidRPr="005837D9" w:rsidRDefault="000610F0" w:rsidP="000610F0">
      <w:pPr>
        <w:ind w:firstLine="6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Pr="0066599D">
        <w:rPr>
          <w:sz w:val="28"/>
          <w:szCs w:val="28"/>
        </w:rPr>
        <w:t xml:space="preserve">169, </w:t>
      </w:r>
      <w:r>
        <w:rPr>
          <w:sz w:val="28"/>
          <w:szCs w:val="28"/>
        </w:rPr>
        <w:t xml:space="preserve">172, </w:t>
      </w:r>
      <w:r w:rsidRPr="0066599D">
        <w:rPr>
          <w:sz w:val="28"/>
          <w:szCs w:val="28"/>
        </w:rPr>
        <w:t xml:space="preserve">173, 184.2 Бюджетного кодекса Российской Федерации, </w:t>
      </w:r>
      <w:r>
        <w:rPr>
          <w:sz w:val="28"/>
          <w:szCs w:val="28"/>
        </w:rPr>
        <w:t xml:space="preserve">статьями 6, 11, 39, 40, 47 Федерального закона от 28 июня 2014 года № 172-ФЗ «О стратегическом планировании в Российской Федерации», </w:t>
      </w:r>
      <w:r>
        <w:rPr>
          <w:rFonts w:cs="Times New Roman"/>
          <w:sz w:val="28"/>
          <w:szCs w:val="28"/>
        </w:rPr>
        <w:t xml:space="preserve">постановлением главы администрации (губернатора) Краснодарского края от 23 июля 2015 года № 699 «О порядке разработки и корректировки, осуществления мониторинга и контроля реализации прогнозов социально-экономического развития Краснодарского края на долгосрочный и </w:t>
      </w:r>
      <w:r w:rsidRPr="005837D9">
        <w:rPr>
          <w:rFonts w:cs="Times New Roman"/>
          <w:sz w:val="28"/>
          <w:szCs w:val="28"/>
        </w:rPr>
        <w:t xml:space="preserve">среднесрочный периоды», </w:t>
      </w:r>
      <w:r w:rsidRPr="005837D9">
        <w:rPr>
          <w:sz w:val="28"/>
          <w:szCs w:val="28"/>
        </w:rPr>
        <w:t xml:space="preserve">в целях совершенствования процесса организации разработки прогнозов социально-экономического развития </w:t>
      </w:r>
      <w:r w:rsidR="005837D9" w:rsidRPr="005837D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5837D9">
        <w:rPr>
          <w:sz w:val="28"/>
          <w:szCs w:val="28"/>
        </w:rPr>
        <w:t xml:space="preserve">  п о с т а н о в л я ю:</w:t>
      </w:r>
    </w:p>
    <w:p w:rsidR="000610F0" w:rsidRDefault="000610F0" w:rsidP="000610F0">
      <w:pPr>
        <w:ind w:firstLine="6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Порядок разработки и корректировки, осуществления мониторинга и контроля реализации прогнозов социально-экономического развития </w:t>
      </w:r>
      <w:r w:rsidR="005837D9" w:rsidRPr="005837D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 xml:space="preserve"> на долгосрочный и среднесрочный периоды  (приложение).</w:t>
      </w:r>
    </w:p>
    <w:p w:rsidR="000610F0" w:rsidRDefault="000610F0" w:rsidP="000610F0">
      <w:pPr>
        <w:tabs>
          <w:tab w:val="left" w:pos="651"/>
        </w:tabs>
        <w:ind w:firstLine="68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87118">
        <w:rPr>
          <w:sz w:val="28"/>
          <w:szCs w:val="28"/>
        </w:rPr>
        <w:t>.</w:t>
      </w:r>
      <w:r>
        <w:rPr>
          <w:sz w:val="28"/>
          <w:szCs w:val="28"/>
        </w:rPr>
        <w:t xml:space="preserve"> Определить  </w:t>
      </w:r>
      <w:r w:rsidR="005837D9">
        <w:rPr>
          <w:sz w:val="28"/>
          <w:szCs w:val="28"/>
        </w:rPr>
        <w:t>отдел финансов и муниципальных закупок</w:t>
      </w:r>
      <w:r>
        <w:rPr>
          <w:sz w:val="28"/>
          <w:szCs w:val="28"/>
        </w:rPr>
        <w:t xml:space="preserve"> администрации </w:t>
      </w:r>
      <w:r w:rsidR="005837D9" w:rsidRPr="005837D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 xml:space="preserve"> (</w:t>
      </w:r>
      <w:r w:rsidR="005837D9">
        <w:rPr>
          <w:sz w:val="28"/>
          <w:szCs w:val="28"/>
        </w:rPr>
        <w:t>Вуймина</w:t>
      </w:r>
      <w:r>
        <w:rPr>
          <w:sz w:val="28"/>
          <w:szCs w:val="28"/>
        </w:rPr>
        <w:t xml:space="preserve">) уполномоченным органом по координации и организации процесса разработки и корректировки, осуществления мониторинга и контроля реализации прогнозов социально-экономического развития </w:t>
      </w:r>
      <w:r w:rsidR="005837D9" w:rsidRPr="005837D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 xml:space="preserve"> на долгосрочный и среднесрочный периоды (далее – уполномоченный орган).</w:t>
      </w:r>
    </w:p>
    <w:p w:rsidR="000610F0" w:rsidRDefault="000610F0" w:rsidP="000610F0">
      <w:pPr>
        <w:tabs>
          <w:tab w:val="left" w:pos="651"/>
        </w:tabs>
        <w:ind w:firstLine="68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5837D9">
        <w:rPr>
          <w:sz w:val="28"/>
          <w:szCs w:val="28"/>
        </w:rPr>
        <w:t>Р</w:t>
      </w:r>
      <w:r>
        <w:rPr>
          <w:sz w:val="28"/>
          <w:szCs w:val="28"/>
        </w:rPr>
        <w:t xml:space="preserve">екомендовать </w:t>
      </w:r>
      <w:r w:rsidRPr="00606FFE">
        <w:rPr>
          <w:rFonts w:cs="Times New Roman"/>
          <w:sz w:val="28"/>
          <w:szCs w:val="28"/>
        </w:rPr>
        <w:t>хозяйствующи</w:t>
      </w:r>
      <w:r>
        <w:rPr>
          <w:rFonts w:cs="Times New Roman"/>
          <w:sz w:val="28"/>
          <w:szCs w:val="28"/>
        </w:rPr>
        <w:t>м</w:t>
      </w:r>
      <w:r w:rsidRPr="00606FFE">
        <w:rPr>
          <w:rFonts w:cs="Times New Roman"/>
          <w:sz w:val="28"/>
          <w:szCs w:val="28"/>
        </w:rPr>
        <w:t xml:space="preserve"> субъект</w:t>
      </w:r>
      <w:r>
        <w:rPr>
          <w:rFonts w:cs="Times New Roman"/>
          <w:sz w:val="28"/>
          <w:szCs w:val="28"/>
        </w:rPr>
        <w:t xml:space="preserve">ам, осуществляющим деятельность на территории </w:t>
      </w:r>
      <w:r w:rsidR="005837D9" w:rsidRPr="005837D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>:</w:t>
      </w:r>
    </w:p>
    <w:p w:rsidR="000610F0" w:rsidRDefault="000610F0" w:rsidP="000610F0">
      <w:pPr>
        <w:tabs>
          <w:tab w:val="left" w:pos="651"/>
        </w:tabs>
        <w:ind w:firstLine="6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установленные сроки и по установленным формам представлять в уполномоченный орган данные, необходимые для разработки и корректировки прогнозов социально-экономического развития </w:t>
      </w:r>
      <w:r w:rsidR="00B30B4E" w:rsidRPr="005837D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 xml:space="preserve"> на долгосрочный и среднесрочный периоды;</w:t>
      </w:r>
    </w:p>
    <w:p w:rsidR="000610F0" w:rsidRDefault="000610F0" w:rsidP="000610F0">
      <w:pPr>
        <w:tabs>
          <w:tab w:val="left" w:pos="651"/>
        </w:tabs>
        <w:ind w:firstLine="68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осуществлять мониторинг и контроль реализации прогнозов социально-экономического развития </w:t>
      </w:r>
      <w:r w:rsidR="00B30B4E" w:rsidRPr="005837D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 xml:space="preserve"> на долгосрочный и среднесрочный периоды согласно своей компетенции и направлять в срок не позднее 1 апреля года, следующего за отчетным, в уполномоченный орган сведения о реализации прогнозов социально-экономического развития </w:t>
      </w:r>
      <w:r w:rsidR="00B30B4E" w:rsidRPr="005837D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sz w:val="28"/>
          <w:szCs w:val="28"/>
        </w:rPr>
        <w:t>.</w:t>
      </w:r>
    </w:p>
    <w:p w:rsidR="000610F0" w:rsidRPr="00970736" w:rsidRDefault="00DD1806" w:rsidP="000610F0">
      <w:pPr>
        <w:tabs>
          <w:tab w:val="left" w:pos="651"/>
        </w:tabs>
        <w:ind w:firstLine="68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10F0">
        <w:rPr>
          <w:sz w:val="28"/>
          <w:szCs w:val="28"/>
        </w:rPr>
        <w:t xml:space="preserve">. Признать утратившим силу постановление </w:t>
      </w:r>
      <w:r w:rsidR="00FA44D2">
        <w:rPr>
          <w:sz w:val="28"/>
          <w:szCs w:val="28"/>
        </w:rPr>
        <w:t xml:space="preserve">главы </w:t>
      </w:r>
      <w:r w:rsidR="00FA44D2" w:rsidRPr="005837D9">
        <w:rPr>
          <w:rFonts w:cs="Times New Roman"/>
          <w:sz w:val="28"/>
          <w:szCs w:val="28"/>
        </w:rPr>
        <w:t xml:space="preserve">Нововеличковского </w:t>
      </w:r>
      <w:r w:rsidR="00FA44D2" w:rsidRPr="00970736">
        <w:rPr>
          <w:rFonts w:cs="Times New Roman"/>
          <w:sz w:val="28"/>
          <w:szCs w:val="28"/>
        </w:rPr>
        <w:t>сельского поселения Динского района</w:t>
      </w:r>
      <w:r w:rsidR="000610F0" w:rsidRPr="00970736">
        <w:rPr>
          <w:sz w:val="28"/>
          <w:szCs w:val="28"/>
        </w:rPr>
        <w:t xml:space="preserve"> от </w:t>
      </w:r>
      <w:r w:rsidR="00970736" w:rsidRPr="00970736">
        <w:rPr>
          <w:sz w:val="28"/>
          <w:szCs w:val="28"/>
        </w:rPr>
        <w:t>01</w:t>
      </w:r>
      <w:r w:rsidR="000610F0" w:rsidRPr="00970736">
        <w:rPr>
          <w:sz w:val="28"/>
          <w:szCs w:val="28"/>
        </w:rPr>
        <w:t xml:space="preserve"> </w:t>
      </w:r>
      <w:r w:rsidR="00970736" w:rsidRPr="00970736">
        <w:rPr>
          <w:sz w:val="28"/>
          <w:szCs w:val="28"/>
        </w:rPr>
        <w:t>ию</w:t>
      </w:r>
      <w:r w:rsidR="000610F0" w:rsidRPr="00970736">
        <w:rPr>
          <w:sz w:val="28"/>
          <w:szCs w:val="28"/>
        </w:rPr>
        <w:t>ля 20</w:t>
      </w:r>
      <w:r w:rsidR="00970736" w:rsidRPr="00970736">
        <w:rPr>
          <w:sz w:val="28"/>
          <w:szCs w:val="28"/>
        </w:rPr>
        <w:t>08</w:t>
      </w:r>
      <w:r w:rsidR="000610F0" w:rsidRPr="00970736">
        <w:rPr>
          <w:sz w:val="28"/>
          <w:szCs w:val="28"/>
        </w:rPr>
        <w:t xml:space="preserve"> года № </w:t>
      </w:r>
      <w:r w:rsidR="00970736" w:rsidRPr="00970736">
        <w:rPr>
          <w:sz w:val="28"/>
          <w:szCs w:val="28"/>
        </w:rPr>
        <w:t>2</w:t>
      </w:r>
      <w:r w:rsidR="000610F0" w:rsidRPr="00970736">
        <w:rPr>
          <w:sz w:val="28"/>
          <w:szCs w:val="28"/>
        </w:rPr>
        <w:t>3</w:t>
      </w:r>
      <w:r w:rsidR="00970736" w:rsidRPr="00970736">
        <w:rPr>
          <w:sz w:val="28"/>
          <w:szCs w:val="28"/>
        </w:rPr>
        <w:t>5</w:t>
      </w:r>
      <w:r w:rsidR="000610F0" w:rsidRPr="00970736">
        <w:rPr>
          <w:sz w:val="28"/>
          <w:szCs w:val="28"/>
        </w:rPr>
        <w:t xml:space="preserve"> «</w:t>
      </w:r>
      <w:r w:rsidR="00970736" w:rsidRPr="00970736">
        <w:rPr>
          <w:sz w:val="28"/>
          <w:szCs w:val="28"/>
        </w:rPr>
        <w:t>Об утверждении Порядка разработки прогноза социально-экономического развития Нововеличковского сельского поселения</w:t>
      </w:r>
      <w:r w:rsidR="000610F0" w:rsidRPr="00970736">
        <w:rPr>
          <w:sz w:val="28"/>
          <w:szCs w:val="28"/>
        </w:rPr>
        <w:t>».</w:t>
      </w:r>
    </w:p>
    <w:p w:rsidR="000610F0" w:rsidRDefault="00DD1806" w:rsidP="000610F0">
      <w:pPr>
        <w:tabs>
          <w:tab w:val="left" w:pos="651"/>
        </w:tabs>
        <w:ind w:firstLine="68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610F0" w:rsidRPr="00B42CB7">
        <w:rPr>
          <w:sz w:val="28"/>
          <w:szCs w:val="28"/>
        </w:rPr>
        <w:t xml:space="preserve">. </w:t>
      </w:r>
      <w:r w:rsidR="00B42CB7" w:rsidRPr="00B42CB7">
        <w:rPr>
          <w:sz w:val="28"/>
          <w:szCs w:val="28"/>
        </w:rPr>
        <w:t xml:space="preserve">Общему отделу (Калитка) </w:t>
      </w:r>
      <w:r w:rsidR="00B42CB7">
        <w:rPr>
          <w:sz w:val="28"/>
          <w:szCs w:val="28"/>
        </w:rPr>
        <w:t xml:space="preserve">обнародовать и </w:t>
      </w:r>
      <w:r w:rsidR="00B42CB7" w:rsidRPr="00B42CB7">
        <w:rPr>
          <w:sz w:val="28"/>
          <w:szCs w:val="28"/>
        </w:rPr>
        <w:t xml:space="preserve">разместить настоящее постановление на официальном сайте Нововеличковского сельского поселения </w:t>
      </w:r>
      <w:r w:rsidR="00B42CB7" w:rsidRPr="00B42CB7">
        <w:rPr>
          <w:rFonts w:cs="Times New Roman"/>
          <w:sz w:val="28"/>
          <w:szCs w:val="28"/>
        </w:rPr>
        <w:t>в информационно-телекоммуникационной сети Интернет.</w:t>
      </w:r>
      <w:r w:rsidR="00B42CB7">
        <w:rPr>
          <w:rFonts w:cs="Times New Roman"/>
          <w:sz w:val="28"/>
          <w:szCs w:val="28"/>
        </w:rPr>
        <w:t xml:space="preserve"> </w:t>
      </w:r>
    </w:p>
    <w:p w:rsidR="000610F0" w:rsidRPr="00B42CB7" w:rsidRDefault="00DD1806" w:rsidP="000610F0">
      <w:pPr>
        <w:ind w:firstLine="66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610F0" w:rsidRPr="00B42CB7">
        <w:rPr>
          <w:sz w:val="28"/>
          <w:szCs w:val="28"/>
        </w:rPr>
        <w:t xml:space="preserve">. </w:t>
      </w:r>
      <w:r w:rsidR="00B42CB7" w:rsidRPr="00B42CB7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0610F0" w:rsidRDefault="007E06AD" w:rsidP="000610F0">
      <w:pPr>
        <w:ind w:firstLine="66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610F0">
        <w:rPr>
          <w:sz w:val="28"/>
          <w:szCs w:val="28"/>
        </w:rPr>
        <w:t>. Постановление вступает в силу на следующий день после его официального обнародования.</w:t>
      </w:r>
    </w:p>
    <w:p w:rsidR="000610F0" w:rsidRDefault="000610F0" w:rsidP="000610F0">
      <w:pPr>
        <w:ind w:firstLine="669"/>
        <w:jc w:val="both"/>
        <w:rPr>
          <w:sz w:val="28"/>
          <w:szCs w:val="28"/>
        </w:rPr>
      </w:pPr>
    </w:p>
    <w:p w:rsidR="000610F0" w:rsidRDefault="000610F0" w:rsidP="000610F0">
      <w:pPr>
        <w:ind w:firstLine="669"/>
        <w:jc w:val="both"/>
        <w:rPr>
          <w:sz w:val="28"/>
          <w:szCs w:val="28"/>
        </w:rPr>
      </w:pPr>
    </w:p>
    <w:p w:rsidR="00B42CB7" w:rsidRDefault="00B42CB7" w:rsidP="000610F0">
      <w:pPr>
        <w:jc w:val="both"/>
        <w:rPr>
          <w:sz w:val="28"/>
          <w:szCs w:val="28"/>
        </w:rPr>
      </w:pPr>
    </w:p>
    <w:p w:rsidR="00831EFE" w:rsidRPr="00831EFE" w:rsidRDefault="00831EFE" w:rsidP="00B42CB7">
      <w:pPr>
        <w:rPr>
          <w:sz w:val="28"/>
          <w:szCs w:val="28"/>
        </w:rPr>
      </w:pPr>
      <w:r w:rsidRPr="00831EFE">
        <w:rPr>
          <w:sz w:val="28"/>
          <w:szCs w:val="28"/>
        </w:rPr>
        <w:t>Исполняющий обязанности</w:t>
      </w:r>
    </w:p>
    <w:p w:rsidR="00B42CB7" w:rsidRPr="00B42CB7" w:rsidRDefault="00831EFE" w:rsidP="00B42CB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B42CB7" w:rsidRPr="00B42CB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B42CB7" w:rsidRPr="00B42CB7">
        <w:rPr>
          <w:sz w:val="28"/>
          <w:szCs w:val="28"/>
        </w:rPr>
        <w:t xml:space="preserve"> администрации</w:t>
      </w:r>
    </w:p>
    <w:p w:rsidR="00B42CB7" w:rsidRPr="00B42CB7" w:rsidRDefault="00B42CB7" w:rsidP="00B42CB7">
      <w:pPr>
        <w:rPr>
          <w:sz w:val="28"/>
          <w:szCs w:val="28"/>
        </w:rPr>
      </w:pPr>
      <w:r w:rsidRPr="00B42CB7">
        <w:rPr>
          <w:sz w:val="28"/>
          <w:szCs w:val="28"/>
        </w:rPr>
        <w:t xml:space="preserve">Нововеличковского </w:t>
      </w:r>
    </w:p>
    <w:p w:rsidR="000610F0" w:rsidRPr="00B42CB7" w:rsidRDefault="00B42CB7" w:rsidP="00B42CB7">
      <w:pPr>
        <w:jc w:val="both"/>
        <w:rPr>
          <w:sz w:val="28"/>
          <w:szCs w:val="28"/>
        </w:rPr>
      </w:pPr>
      <w:r w:rsidRPr="00B42CB7">
        <w:rPr>
          <w:sz w:val="28"/>
          <w:szCs w:val="28"/>
        </w:rPr>
        <w:t>сельского поселения</w:t>
      </w:r>
      <w:r w:rsidR="000610F0" w:rsidRPr="00B42CB7">
        <w:rPr>
          <w:sz w:val="28"/>
          <w:szCs w:val="28"/>
        </w:rPr>
        <w:t xml:space="preserve">                                                                             </w:t>
      </w:r>
      <w:r w:rsidR="00831EFE">
        <w:rPr>
          <w:sz w:val="28"/>
          <w:szCs w:val="28"/>
        </w:rPr>
        <w:t>Г</w:t>
      </w:r>
      <w:r w:rsidRPr="00B42CB7">
        <w:rPr>
          <w:sz w:val="28"/>
          <w:szCs w:val="28"/>
        </w:rPr>
        <w:t>.М.</w:t>
      </w:r>
      <w:r w:rsidR="00ED4667">
        <w:rPr>
          <w:sz w:val="28"/>
          <w:szCs w:val="28"/>
        </w:rPr>
        <w:t xml:space="preserve"> </w:t>
      </w:r>
      <w:r w:rsidRPr="00B42CB7">
        <w:rPr>
          <w:sz w:val="28"/>
          <w:szCs w:val="28"/>
        </w:rPr>
        <w:t>Кова</w:t>
      </w:r>
      <w:r w:rsidR="000610F0" w:rsidRPr="00B42CB7">
        <w:rPr>
          <w:sz w:val="28"/>
          <w:szCs w:val="28"/>
        </w:rPr>
        <w:t xml:space="preserve">  </w:t>
      </w:r>
    </w:p>
    <w:p w:rsidR="001B0C11" w:rsidRDefault="001B0C11">
      <w:pPr>
        <w:widowControl/>
        <w:suppressAutoHyphens w:val="0"/>
        <w:spacing w:after="200" w:line="276" w:lineRule="auto"/>
      </w:pPr>
      <w:r>
        <w:br w:type="page"/>
      </w:r>
    </w:p>
    <w:p w:rsidR="001B0C11" w:rsidRPr="001251F4" w:rsidRDefault="001B0C11" w:rsidP="001B0C11">
      <w:pPr>
        <w:pStyle w:val="1"/>
        <w:spacing w:before="0" w:after="0"/>
        <w:ind w:left="5103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1251F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</w:t>
      </w:r>
    </w:p>
    <w:p w:rsidR="001B0C11" w:rsidRPr="001251F4" w:rsidRDefault="001B0C11" w:rsidP="001B0C11">
      <w:pPr>
        <w:pStyle w:val="1"/>
        <w:spacing w:before="0" w:after="0"/>
        <w:ind w:left="5103"/>
        <w:jc w:val="left"/>
        <w:rPr>
          <w:rFonts w:ascii="Times New Roman" w:hAnsi="Times New Roman" w:cs="Times New Roman"/>
          <w:b w:val="0"/>
          <w:sz w:val="28"/>
          <w:szCs w:val="28"/>
        </w:rPr>
      </w:pPr>
      <w:r w:rsidRPr="001251F4">
        <w:rPr>
          <w:rFonts w:ascii="Times New Roman" w:hAnsi="Times New Roman" w:cs="Times New Roman"/>
          <w:b w:val="0"/>
          <w:sz w:val="28"/>
          <w:szCs w:val="28"/>
        </w:rPr>
        <w:t>к постановлению администрации</w:t>
      </w:r>
    </w:p>
    <w:p w:rsidR="001B0C11" w:rsidRPr="001251F4" w:rsidRDefault="001B0C11" w:rsidP="001B0C11">
      <w:pPr>
        <w:ind w:firstLine="5103"/>
        <w:rPr>
          <w:sz w:val="28"/>
          <w:szCs w:val="28"/>
        </w:rPr>
      </w:pPr>
      <w:r w:rsidRPr="001251F4">
        <w:rPr>
          <w:sz w:val="28"/>
          <w:szCs w:val="28"/>
        </w:rPr>
        <w:t xml:space="preserve">Нововеличковского сельского </w:t>
      </w:r>
    </w:p>
    <w:p w:rsidR="001B0C11" w:rsidRPr="001251F4" w:rsidRDefault="001B0C11" w:rsidP="001B0C11">
      <w:pPr>
        <w:ind w:left="5103"/>
        <w:rPr>
          <w:sz w:val="28"/>
          <w:szCs w:val="28"/>
        </w:rPr>
      </w:pPr>
      <w:r w:rsidRPr="001251F4">
        <w:rPr>
          <w:sz w:val="28"/>
          <w:szCs w:val="28"/>
        </w:rPr>
        <w:t>поселения Динского района</w:t>
      </w:r>
    </w:p>
    <w:p w:rsidR="001B0C11" w:rsidRPr="001251F4" w:rsidRDefault="001B0C11" w:rsidP="001B0C11">
      <w:pPr>
        <w:ind w:left="5103"/>
        <w:rPr>
          <w:sz w:val="28"/>
          <w:szCs w:val="28"/>
        </w:rPr>
      </w:pPr>
      <w:r w:rsidRPr="001251F4">
        <w:rPr>
          <w:rFonts w:cs="Times New Roman"/>
          <w:sz w:val="28"/>
          <w:szCs w:val="28"/>
        </w:rPr>
        <w:t xml:space="preserve">от </w:t>
      </w:r>
      <w:r w:rsidR="00ED4667">
        <w:rPr>
          <w:rFonts w:cs="Times New Roman"/>
          <w:sz w:val="28"/>
          <w:szCs w:val="28"/>
        </w:rPr>
        <w:t>09.11.</w:t>
      </w:r>
      <w:r w:rsidRPr="001251F4">
        <w:rPr>
          <w:rFonts w:cs="Times New Roman"/>
          <w:sz w:val="28"/>
          <w:szCs w:val="28"/>
        </w:rPr>
        <w:t xml:space="preserve">2016 г.  № </w:t>
      </w:r>
      <w:r w:rsidR="00ED4667">
        <w:rPr>
          <w:rFonts w:cs="Times New Roman"/>
          <w:sz w:val="28"/>
          <w:szCs w:val="28"/>
        </w:rPr>
        <w:t>542</w:t>
      </w:r>
    </w:p>
    <w:p w:rsidR="001B0C11" w:rsidRDefault="001B0C11" w:rsidP="001B0C11">
      <w:pPr>
        <w:ind w:firstLine="720"/>
        <w:jc w:val="both"/>
        <w:rPr>
          <w:sz w:val="28"/>
          <w:szCs w:val="28"/>
        </w:rPr>
      </w:pPr>
    </w:p>
    <w:p w:rsidR="001B0C11" w:rsidRPr="001251F4" w:rsidRDefault="001B0C11" w:rsidP="001B0C11">
      <w:pPr>
        <w:ind w:firstLine="720"/>
        <w:jc w:val="both"/>
        <w:rPr>
          <w:sz w:val="28"/>
          <w:szCs w:val="28"/>
        </w:rPr>
      </w:pPr>
    </w:p>
    <w:p w:rsidR="001B0C11" w:rsidRPr="000D7D39" w:rsidRDefault="001B0C11" w:rsidP="001B0C11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D7D39">
        <w:rPr>
          <w:rFonts w:ascii="Times New Roman" w:hAnsi="Times New Roman" w:cs="Times New Roman"/>
          <w:color w:val="auto"/>
          <w:sz w:val="28"/>
          <w:szCs w:val="28"/>
        </w:rPr>
        <w:t xml:space="preserve">ПОРЯДОК </w:t>
      </w:r>
    </w:p>
    <w:p w:rsidR="001B0C11" w:rsidRDefault="001B0C11" w:rsidP="001B0C11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D7D39">
        <w:rPr>
          <w:rFonts w:ascii="Times New Roman" w:hAnsi="Times New Roman" w:cs="Times New Roman"/>
          <w:color w:val="auto"/>
          <w:sz w:val="28"/>
          <w:szCs w:val="28"/>
        </w:rPr>
        <w:t xml:space="preserve">разработки </w:t>
      </w:r>
      <w:r>
        <w:rPr>
          <w:rFonts w:ascii="Times New Roman" w:hAnsi="Times New Roman" w:cs="Times New Roman"/>
          <w:color w:val="auto"/>
          <w:sz w:val="28"/>
          <w:szCs w:val="28"/>
        </w:rPr>
        <w:t>и корректировки, осуществления мониторинга и</w:t>
      </w:r>
    </w:p>
    <w:p w:rsidR="001B0C11" w:rsidRPr="000D7D39" w:rsidRDefault="001B0C11" w:rsidP="001B0C11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контроля реализации </w:t>
      </w:r>
      <w:r w:rsidRPr="000D7D39">
        <w:rPr>
          <w:rFonts w:ascii="Times New Roman" w:hAnsi="Times New Roman" w:cs="Times New Roman"/>
          <w:color w:val="auto"/>
          <w:sz w:val="28"/>
          <w:szCs w:val="28"/>
        </w:rPr>
        <w:t>прогноз</w:t>
      </w:r>
      <w:r>
        <w:rPr>
          <w:rFonts w:ascii="Times New Roman" w:hAnsi="Times New Roman" w:cs="Times New Roman"/>
          <w:color w:val="auto"/>
          <w:sz w:val="28"/>
          <w:szCs w:val="28"/>
        </w:rPr>
        <w:t>ов</w:t>
      </w:r>
      <w:r w:rsidRPr="000D7D39">
        <w:rPr>
          <w:rFonts w:ascii="Times New Roman" w:hAnsi="Times New Roman" w:cs="Times New Roman"/>
          <w:color w:val="auto"/>
          <w:sz w:val="28"/>
          <w:szCs w:val="28"/>
        </w:rPr>
        <w:t xml:space="preserve"> социально-экономического развития </w:t>
      </w:r>
      <w:r w:rsidRPr="004E15B9">
        <w:rPr>
          <w:rFonts w:ascii="Times New Roman" w:hAnsi="Times New Roman" w:cs="Times New Roman"/>
          <w:color w:val="auto"/>
          <w:sz w:val="28"/>
          <w:szCs w:val="28"/>
        </w:rPr>
        <w:t>Нововеличковского сельского поселения Динского района</w:t>
      </w:r>
      <w:r w:rsidRPr="000D7D39">
        <w:rPr>
          <w:rFonts w:ascii="Times New Roman" w:hAnsi="Times New Roman" w:cs="Times New Roman"/>
          <w:color w:val="auto"/>
          <w:sz w:val="28"/>
          <w:szCs w:val="28"/>
        </w:rPr>
        <w:t xml:space="preserve"> на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долгосрочный и среднесрочный </w:t>
      </w:r>
      <w:r w:rsidRPr="000D7D39">
        <w:rPr>
          <w:rFonts w:ascii="Times New Roman" w:hAnsi="Times New Roman" w:cs="Times New Roman"/>
          <w:color w:val="auto"/>
          <w:sz w:val="28"/>
          <w:szCs w:val="28"/>
        </w:rPr>
        <w:t>период</w:t>
      </w:r>
      <w:r>
        <w:rPr>
          <w:rFonts w:ascii="Times New Roman" w:hAnsi="Times New Roman" w:cs="Times New Roman"/>
          <w:color w:val="auto"/>
          <w:sz w:val="28"/>
          <w:szCs w:val="28"/>
        </w:rPr>
        <w:t>ы</w:t>
      </w:r>
    </w:p>
    <w:p w:rsidR="001B0C11" w:rsidRDefault="001B0C11" w:rsidP="001B0C11">
      <w:pPr>
        <w:ind w:firstLine="720"/>
        <w:jc w:val="both"/>
        <w:rPr>
          <w:rFonts w:cs="Times New Roman"/>
          <w:sz w:val="28"/>
          <w:szCs w:val="28"/>
        </w:rPr>
      </w:pPr>
    </w:p>
    <w:p w:rsidR="001B0C11" w:rsidRDefault="001B0C11" w:rsidP="001B0C11">
      <w:pPr>
        <w:spacing w:after="24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 Общие положения</w:t>
      </w:r>
    </w:p>
    <w:p w:rsidR="001B0C11" w:rsidRPr="00E2753A" w:rsidRDefault="001B0C11" w:rsidP="001B0C11">
      <w:pPr>
        <w:ind w:firstLine="720"/>
        <w:jc w:val="both"/>
        <w:rPr>
          <w:rFonts w:cs="Times New Roman"/>
          <w:sz w:val="28"/>
          <w:szCs w:val="28"/>
        </w:rPr>
      </w:pPr>
      <w:bookmarkStart w:id="0" w:name="sub_1001"/>
      <w:r w:rsidRPr="00E2753A">
        <w:rPr>
          <w:rFonts w:cs="Times New Roman"/>
          <w:sz w:val="28"/>
          <w:szCs w:val="28"/>
        </w:rPr>
        <w:t xml:space="preserve">1.1. Настоящий Порядок регулирует отношения по разработке и корректировке, осуществлению мониторинга и контроля реализации </w:t>
      </w:r>
      <w:hyperlink r:id="rId8" w:history="1">
        <w:r w:rsidRPr="00200C7A">
          <w:rPr>
            <w:rStyle w:val="a5"/>
            <w:b/>
            <w:color w:val="auto"/>
            <w:sz w:val="28"/>
            <w:szCs w:val="28"/>
          </w:rPr>
          <w:t>прогноз</w:t>
        </w:r>
      </w:hyperlink>
      <w:r w:rsidRPr="00200C7A">
        <w:rPr>
          <w:rFonts w:cs="Times New Roman"/>
          <w:b/>
          <w:sz w:val="28"/>
          <w:szCs w:val="28"/>
        </w:rPr>
        <w:t>ов</w:t>
      </w:r>
      <w:r w:rsidRPr="00E2753A">
        <w:rPr>
          <w:rFonts w:cs="Times New Roman"/>
          <w:b/>
          <w:sz w:val="28"/>
          <w:szCs w:val="28"/>
        </w:rPr>
        <w:t xml:space="preserve"> </w:t>
      </w:r>
      <w:hyperlink r:id="rId9" w:history="1">
        <w:r w:rsidRPr="00E2753A">
          <w:rPr>
            <w:rStyle w:val="a5"/>
            <w:b/>
            <w:color w:val="auto"/>
            <w:sz w:val="28"/>
            <w:szCs w:val="28"/>
          </w:rPr>
          <w:t>социально-экономического развития</w:t>
        </w:r>
      </w:hyperlink>
      <w:r w:rsidRPr="00E2753A">
        <w:rPr>
          <w:rFonts w:cs="Times New Roman"/>
          <w:sz w:val="28"/>
          <w:szCs w:val="28"/>
        </w:rPr>
        <w:t xml:space="preserve"> </w:t>
      </w:r>
      <w:r w:rsidR="00E2753A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E2753A">
        <w:rPr>
          <w:rFonts w:cs="Times New Roman"/>
          <w:sz w:val="28"/>
          <w:szCs w:val="28"/>
        </w:rPr>
        <w:t xml:space="preserve"> на долгосрочный и среднесрочный периоды (далее – прогнозы).</w:t>
      </w:r>
    </w:p>
    <w:p w:rsidR="001B0C11" w:rsidRPr="00200C7A" w:rsidRDefault="001B0C11" w:rsidP="001B0C11">
      <w:pPr>
        <w:ind w:firstLine="720"/>
        <w:jc w:val="both"/>
        <w:rPr>
          <w:rFonts w:cs="Times New Roman"/>
          <w:sz w:val="28"/>
          <w:szCs w:val="28"/>
        </w:rPr>
      </w:pPr>
      <w:r w:rsidRPr="00200C7A">
        <w:rPr>
          <w:rFonts w:cs="Times New Roman"/>
          <w:sz w:val="28"/>
          <w:szCs w:val="28"/>
        </w:rPr>
        <w:t xml:space="preserve">1.2. Прогноз социально-экономического развития муниципального образования – это документ стратегического планирования, </w:t>
      </w:r>
      <w:bookmarkStart w:id="1" w:name="sub_1002"/>
      <w:bookmarkEnd w:id="0"/>
      <w:r w:rsidRPr="00200C7A">
        <w:rPr>
          <w:rFonts w:cs="Times New Roman"/>
          <w:sz w:val="28"/>
          <w:szCs w:val="28"/>
        </w:rPr>
        <w:t>содержащий систему научно обоснованных представлений о направлениях и об ожидаемых результатах социально-экономического развития муниципального образования на среднесрочный или долгосрочный период.</w:t>
      </w:r>
    </w:p>
    <w:p w:rsidR="001B0C11" w:rsidRDefault="001B0C11" w:rsidP="001B0C11">
      <w:pPr>
        <w:ind w:firstLine="720"/>
        <w:jc w:val="both"/>
        <w:rPr>
          <w:rFonts w:cs="Times New Roman"/>
          <w:sz w:val="28"/>
          <w:szCs w:val="28"/>
        </w:rPr>
      </w:pPr>
      <w:r w:rsidRPr="00D15029">
        <w:rPr>
          <w:rFonts w:cs="Times New Roman"/>
          <w:sz w:val="28"/>
          <w:szCs w:val="28"/>
        </w:rPr>
        <w:t>1.3. Участниками процесса прогнозирования являются администраци</w:t>
      </w:r>
      <w:r w:rsidR="00200C7A" w:rsidRPr="00D15029">
        <w:rPr>
          <w:rFonts w:cs="Times New Roman"/>
          <w:sz w:val="28"/>
          <w:szCs w:val="28"/>
        </w:rPr>
        <w:t>я</w:t>
      </w:r>
      <w:r w:rsidRPr="00507396">
        <w:rPr>
          <w:rFonts w:cs="Times New Roman"/>
          <w:color w:val="FF0000"/>
          <w:sz w:val="28"/>
          <w:szCs w:val="28"/>
        </w:rPr>
        <w:t xml:space="preserve"> </w:t>
      </w:r>
      <w:r w:rsidR="00200C7A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DF1314">
        <w:rPr>
          <w:rFonts w:cs="Times New Roman"/>
          <w:sz w:val="28"/>
          <w:szCs w:val="28"/>
        </w:rPr>
        <w:t>,</w:t>
      </w:r>
      <w:r w:rsidRPr="00606FFE">
        <w:rPr>
          <w:rFonts w:cs="Times New Roman"/>
          <w:sz w:val="28"/>
          <w:szCs w:val="28"/>
        </w:rPr>
        <w:t xml:space="preserve"> хозяйствующие субъекты</w:t>
      </w:r>
      <w:r>
        <w:rPr>
          <w:rFonts w:cs="Times New Roman"/>
          <w:sz w:val="28"/>
          <w:szCs w:val="28"/>
        </w:rPr>
        <w:t xml:space="preserve">, осуществляющие деятельность на территории </w:t>
      </w:r>
      <w:r w:rsidR="00D15029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606FFE">
        <w:rPr>
          <w:rFonts w:cs="Times New Roman"/>
          <w:sz w:val="28"/>
          <w:szCs w:val="28"/>
        </w:rPr>
        <w:t>.</w:t>
      </w:r>
    </w:p>
    <w:p w:rsidR="001B0C11" w:rsidRPr="00606FFE" w:rsidRDefault="001B0C11" w:rsidP="001B0C11">
      <w:pPr>
        <w:ind w:firstLine="720"/>
        <w:jc w:val="both"/>
        <w:rPr>
          <w:rFonts w:cs="Times New Roman"/>
          <w:sz w:val="28"/>
          <w:szCs w:val="28"/>
        </w:rPr>
      </w:pPr>
      <w:bookmarkStart w:id="2" w:name="sub_1003"/>
      <w:bookmarkEnd w:id="1"/>
      <w:r>
        <w:rPr>
          <w:rFonts w:cs="Times New Roman"/>
          <w:sz w:val="28"/>
          <w:szCs w:val="28"/>
        </w:rPr>
        <w:t>1.4</w:t>
      </w:r>
      <w:r w:rsidRPr="00606FFE">
        <w:rPr>
          <w:rFonts w:cs="Times New Roman"/>
          <w:sz w:val="28"/>
          <w:szCs w:val="28"/>
        </w:rPr>
        <w:t>. Прогноз</w:t>
      </w:r>
      <w:r>
        <w:rPr>
          <w:rFonts w:cs="Times New Roman"/>
          <w:sz w:val="28"/>
          <w:szCs w:val="28"/>
        </w:rPr>
        <w:t>ы</w:t>
      </w:r>
      <w:r w:rsidRPr="00606FFE">
        <w:rPr>
          <w:rFonts w:cs="Times New Roman"/>
          <w:sz w:val="28"/>
          <w:szCs w:val="28"/>
        </w:rPr>
        <w:t xml:space="preserve"> разрабатыва</w:t>
      </w:r>
      <w:r>
        <w:rPr>
          <w:rFonts w:cs="Times New Roman"/>
          <w:sz w:val="28"/>
          <w:szCs w:val="28"/>
        </w:rPr>
        <w:t>ю</w:t>
      </w:r>
      <w:r w:rsidRPr="00606FFE">
        <w:rPr>
          <w:rFonts w:cs="Times New Roman"/>
          <w:sz w:val="28"/>
          <w:szCs w:val="28"/>
        </w:rPr>
        <w:t xml:space="preserve">тся в целях определения тенденций социально-экономического развития </w:t>
      </w:r>
      <w:r w:rsidR="00D15029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</w:t>
      </w:r>
      <w:r w:rsidRPr="00606FFE">
        <w:rPr>
          <w:rFonts w:cs="Times New Roman"/>
          <w:sz w:val="28"/>
          <w:szCs w:val="28"/>
        </w:rPr>
        <w:t xml:space="preserve">на </w:t>
      </w:r>
      <w:r>
        <w:rPr>
          <w:rFonts w:cs="Times New Roman"/>
          <w:sz w:val="28"/>
          <w:szCs w:val="28"/>
        </w:rPr>
        <w:t xml:space="preserve">долгосрочную и </w:t>
      </w:r>
      <w:r w:rsidRPr="00606FFE">
        <w:rPr>
          <w:rFonts w:cs="Times New Roman"/>
          <w:sz w:val="28"/>
          <w:szCs w:val="28"/>
        </w:rPr>
        <w:t>среднесрочную перспектив</w:t>
      </w:r>
      <w:r>
        <w:rPr>
          <w:rFonts w:cs="Times New Roman"/>
          <w:sz w:val="28"/>
          <w:szCs w:val="28"/>
        </w:rPr>
        <w:t>ы и являю</w:t>
      </w:r>
      <w:r w:rsidRPr="00606FFE">
        <w:rPr>
          <w:rFonts w:cs="Times New Roman"/>
          <w:sz w:val="28"/>
          <w:szCs w:val="28"/>
        </w:rPr>
        <w:t>тся основой для разработки проект</w:t>
      </w:r>
      <w:r>
        <w:rPr>
          <w:rFonts w:cs="Times New Roman"/>
          <w:sz w:val="28"/>
          <w:szCs w:val="28"/>
        </w:rPr>
        <w:t>ов</w:t>
      </w:r>
      <w:r w:rsidRPr="00606FFE">
        <w:rPr>
          <w:rFonts w:cs="Times New Roman"/>
          <w:sz w:val="28"/>
          <w:szCs w:val="28"/>
        </w:rPr>
        <w:t xml:space="preserve"> бюджета </w:t>
      </w:r>
      <w:r w:rsidR="00D15029">
        <w:rPr>
          <w:rFonts w:cs="Times New Roman"/>
          <w:sz w:val="28"/>
          <w:szCs w:val="28"/>
        </w:rPr>
        <w:t xml:space="preserve">поселения </w:t>
      </w:r>
      <w:r w:rsidRPr="00606FFE">
        <w:rPr>
          <w:rFonts w:cs="Times New Roman"/>
          <w:sz w:val="28"/>
          <w:szCs w:val="28"/>
        </w:rPr>
        <w:t>на очередной финансовый год и плановый период</w:t>
      </w:r>
      <w:r>
        <w:rPr>
          <w:rFonts w:cs="Times New Roman"/>
          <w:sz w:val="28"/>
          <w:szCs w:val="28"/>
        </w:rPr>
        <w:t xml:space="preserve"> и бюджетного прогноза на долгосрочный период</w:t>
      </w:r>
      <w:r w:rsidRPr="00606FFE">
        <w:rPr>
          <w:rFonts w:cs="Times New Roman"/>
          <w:sz w:val="28"/>
          <w:szCs w:val="28"/>
        </w:rPr>
        <w:t>.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3" w:name="sub_1005"/>
      <w:bookmarkEnd w:id="2"/>
      <w:r w:rsidRPr="00E84E4E">
        <w:rPr>
          <w:rFonts w:cs="Times New Roman"/>
          <w:sz w:val="28"/>
          <w:szCs w:val="28"/>
        </w:rPr>
        <w:t xml:space="preserve">1.5. Разработку, корректировку, мониторинг и контроль реализации прогнозов осуществляет </w:t>
      </w:r>
      <w:r w:rsidR="00672B32">
        <w:rPr>
          <w:rFonts w:cs="Times New Roman"/>
          <w:sz w:val="28"/>
          <w:szCs w:val="28"/>
        </w:rPr>
        <w:t xml:space="preserve">отдел финансов и муниципальных закупок </w:t>
      </w:r>
      <w:r>
        <w:rPr>
          <w:rFonts w:cs="Times New Roman"/>
          <w:sz w:val="28"/>
          <w:szCs w:val="28"/>
        </w:rPr>
        <w:t xml:space="preserve"> администрации </w:t>
      </w:r>
      <w:r w:rsidR="00672B32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</w:t>
      </w:r>
      <w:r w:rsidRPr="00E84E4E">
        <w:rPr>
          <w:rFonts w:cs="Times New Roman"/>
          <w:sz w:val="28"/>
          <w:szCs w:val="28"/>
        </w:rPr>
        <w:t>(далее - уполномоченный орган).</w:t>
      </w:r>
    </w:p>
    <w:p w:rsidR="001B0C11" w:rsidRPr="004B526A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 w:rsidRPr="004B526A">
        <w:rPr>
          <w:rFonts w:cs="Times New Roman"/>
          <w:sz w:val="28"/>
          <w:szCs w:val="28"/>
        </w:rPr>
        <w:t xml:space="preserve">1.6. Разработка и корректировка прогнозов осуществляется при методическом содействии </w:t>
      </w:r>
      <w:r w:rsidR="004B526A" w:rsidRPr="004B526A">
        <w:rPr>
          <w:rFonts w:cs="Times New Roman"/>
          <w:sz w:val="28"/>
          <w:szCs w:val="28"/>
        </w:rPr>
        <w:t>управления экономического развития и инвестиций администрации муниципального образования Динской район</w:t>
      </w:r>
      <w:r w:rsidRPr="004B526A">
        <w:rPr>
          <w:rFonts w:cs="Times New Roman"/>
          <w:sz w:val="28"/>
          <w:szCs w:val="28"/>
        </w:rPr>
        <w:t xml:space="preserve">, а также в сроки и по формам, устанавливаемым </w:t>
      </w:r>
      <w:r w:rsidR="004B526A" w:rsidRPr="004B526A">
        <w:rPr>
          <w:rFonts w:cs="Times New Roman"/>
          <w:sz w:val="28"/>
          <w:szCs w:val="28"/>
        </w:rPr>
        <w:t>управлени</w:t>
      </w:r>
      <w:r w:rsidR="004B526A">
        <w:rPr>
          <w:rFonts w:cs="Times New Roman"/>
          <w:sz w:val="28"/>
          <w:szCs w:val="28"/>
        </w:rPr>
        <w:t>ем</w:t>
      </w:r>
      <w:r w:rsidR="004B526A" w:rsidRPr="004B526A">
        <w:rPr>
          <w:rFonts w:cs="Times New Roman"/>
          <w:sz w:val="28"/>
          <w:szCs w:val="28"/>
        </w:rPr>
        <w:t xml:space="preserve"> экономического развития и инвестиций администрации муниципального образования Динской район</w:t>
      </w:r>
      <w:r w:rsidRPr="004B526A">
        <w:rPr>
          <w:rFonts w:cs="Times New Roman"/>
          <w:sz w:val="28"/>
          <w:szCs w:val="28"/>
        </w:rPr>
        <w:t>.</w:t>
      </w:r>
    </w:p>
    <w:p w:rsidR="001B0C11" w:rsidRPr="002E40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4" w:name="sub_1170"/>
      <w:r w:rsidRPr="002E4011">
        <w:rPr>
          <w:rFonts w:cs="Times New Roman"/>
          <w:sz w:val="28"/>
          <w:szCs w:val="28"/>
        </w:rPr>
        <w:lastRenderedPageBreak/>
        <w:t>1.</w:t>
      </w:r>
      <w:r>
        <w:rPr>
          <w:rFonts w:cs="Times New Roman"/>
          <w:sz w:val="28"/>
          <w:szCs w:val="28"/>
        </w:rPr>
        <w:t>7</w:t>
      </w:r>
      <w:r w:rsidRPr="002E4011">
        <w:rPr>
          <w:rFonts w:cs="Times New Roman"/>
          <w:sz w:val="28"/>
          <w:szCs w:val="28"/>
        </w:rPr>
        <w:t>. Разработка прогнозов включает в себя следующие этапы:</w:t>
      </w:r>
    </w:p>
    <w:p w:rsidR="001B0C11" w:rsidRPr="002E40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5" w:name="sub_1171"/>
      <w:bookmarkEnd w:id="4"/>
      <w:r w:rsidRPr="002E4011">
        <w:rPr>
          <w:rFonts w:cs="Times New Roman"/>
          <w:sz w:val="28"/>
          <w:szCs w:val="28"/>
        </w:rPr>
        <w:t>1.</w:t>
      </w:r>
      <w:r>
        <w:rPr>
          <w:rFonts w:cs="Times New Roman"/>
          <w:sz w:val="28"/>
          <w:szCs w:val="28"/>
        </w:rPr>
        <w:t>7</w:t>
      </w:r>
      <w:r w:rsidRPr="002E4011">
        <w:rPr>
          <w:rFonts w:cs="Times New Roman"/>
          <w:sz w:val="28"/>
          <w:szCs w:val="28"/>
        </w:rPr>
        <w:t>.1</w:t>
      </w:r>
      <w:r>
        <w:rPr>
          <w:rFonts w:cs="Times New Roman"/>
          <w:sz w:val="28"/>
          <w:szCs w:val="28"/>
        </w:rPr>
        <w:t>.</w:t>
      </w:r>
      <w:r w:rsidRPr="002E4011">
        <w:rPr>
          <w:rFonts w:cs="Times New Roman"/>
          <w:sz w:val="28"/>
          <w:szCs w:val="28"/>
        </w:rPr>
        <w:t xml:space="preserve"> Подготовка уполномоченным органом и утверждение </w:t>
      </w:r>
      <w:r>
        <w:rPr>
          <w:rFonts w:cs="Times New Roman"/>
          <w:sz w:val="28"/>
          <w:szCs w:val="28"/>
        </w:rPr>
        <w:t xml:space="preserve">главой </w:t>
      </w:r>
      <w:r w:rsidR="004B526A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</w:t>
      </w:r>
      <w:r w:rsidRPr="002E4011">
        <w:rPr>
          <w:rFonts w:cs="Times New Roman"/>
          <w:sz w:val="28"/>
          <w:szCs w:val="28"/>
        </w:rPr>
        <w:t>планов разработки прогнозов.</w:t>
      </w:r>
    </w:p>
    <w:p w:rsidR="001B0C11" w:rsidRPr="002E40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6" w:name="sub_1172"/>
      <w:bookmarkEnd w:id="5"/>
      <w:r w:rsidRPr="002E4011">
        <w:rPr>
          <w:rFonts w:cs="Times New Roman"/>
          <w:sz w:val="28"/>
          <w:szCs w:val="28"/>
        </w:rPr>
        <w:t>1.</w:t>
      </w:r>
      <w:r>
        <w:rPr>
          <w:rFonts w:cs="Times New Roman"/>
          <w:sz w:val="28"/>
          <w:szCs w:val="28"/>
        </w:rPr>
        <w:t>7</w:t>
      </w:r>
      <w:r w:rsidRPr="002E4011">
        <w:rPr>
          <w:rFonts w:cs="Times New Roman"/>
          <w:sz w:val="28"/>
          <w:szCs w:val="28"/>
        </w:rPr>
        <w:t>.2. Сбор уполномоченным органом от участников процесса прогнозирования данных, необходимых для разработки прогнозов.</w:t>
      </w:r>
    </w:p>
    <w:p w:rsidR="001B0C11" w:rsidRPr="002E40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7" w:name="sub_1173"/>
      <w:bookmarkEnd w:id="6"/>
      <w:r w:rsidRPr="002E4011">
        <w:rPr>
          <w:rFonts w:cs="Times New Roman"/>
          <w:sz w:val="28"/>
          <w:szCs w:val="28"/>
        </w:rPr>
        <w:t>1.</w:t>
      </w:r>
      <w:r>
        <w:rPr>
          <w:rFonts w:cs="Times New Roman"/>
          <w:sz w:val="28"/>
          <w:szCs w:val="28"/>
        </w:rPr>
        <w:t>7</w:t>
      </w:r>
      <w:r w:rsidRPr="002E4011">
        <w:rPr>
          <w:rFonts w:cs="Times New Roman"/>
          <w:sz w:val="28"/>
          <w:szCs w:val="28"/>
        </w:rPr>
        <w:t>.3. Разработка уполномоченным органом проектов прогнозов.</w:t>
      </w:r>
    </w:p>
    <w:p w:rsidR="001B0C11" w:rsidRPr="002E40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8" w:name="sub_1174"/>
      <w:bookmarkEnd w:id="7"/>
      <w:r>
        <w:rPr>
          <w:rFonts w:cs="Times New Roman"/>
          <w:sz w:val="28"/>
          <w:szCs w:val="28"/>
        </w:rPr>
        <w:t>1.7</w:t>
      </w:r>
      <w:r w:rsidRPr="002E4011">
        <w:rPr>
          <w:rFonts w:cs="Times New Roman"/>
          <w:sz w:val="28"/>
          <w:szCs w:val="28"/>
        </w:rPr>
        <w:t>.4. Общественное обсуждение проектов прогнозов.</w:t>
      </w:r>
    </w:p>
    <w:p w:rsidR="001B0C11" w:rsidRPr="002E40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9" w:name="sub_1175"/>
      <w:bookmarkEnd w:id="8"/>
      <w:r w:rsidRPr="002E4011">
        <w:rPr>
          <w:rFonts w:cs="Times New Roman"/>
          <w:sz w:val="28"/>
          <w:szCs w:val="28"/>
        </w:rPr>
        <w:t>1.</w:t>
      </w:r>
      <w:r>
        <w:rPr>
          <w:rFonts w:cs="Times New Roman"/>
          <w:sz w:val="28"/>
          <w:szCs w:val="28"/>
        </w:rPr>
        <w:t>7</w:t>
      </w:r>
      <w:r w:rsidRPr="002E4011">
        <w:rPr>
          <w:rFonts w:cs="Times New Roman"/>
          <w:sz w:val="28"/>
          <w:szCs w:val="28"/>
        </w:rPr>
        <w:t>.5. Утверждение (одобрение) прогнозов.</w:t>
      </w:r>
    </w:p>
    <w:p w:rsidR="001B0C11" w:rsidRPr="002E40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10" w:name="sub_1180"/>
      <w:bookmarkEnd w:id="9"/>
      <w:r w:rsidRPr="002E4011">
        <w:rPr>
          <w:rFonts w:cs="Times New Roman"/>
          <w:sz w:val="28"/>
          <w:szCs w:val="28"/>
        </w:rPr>
        <w:t>1.</w:t>
      </w:r>
      <w:r>
        <w:rPr>
          <w:rFonts w:cs="Times New Roman"/>
          <w:sz w:val="28"/>
          <w:szCs w:val="28"/>
        </w:rPr>
        <w:t>8</w:t>
      </w:r>
      <w:r w:rsidRPr="002E4011">
        <w:rPr>
          <w:rFonts w:cs="Times New Roman"/>
          <w:sz w:val="28"/>
          <w:szCs w:val="28"/>
        </w:rPr>
        <w:t xml:space="preserve">. Уполномоченный орган обеспечивает регистрацию прогнозов в федеральном реестре документов стратегического планирования в </w:t>
      </w:r>
      <w:r w:rsidRPr="000139AE">
        <w:rPr>
          <w:rFonts w:cs="Times New Roman"/>
          <w:sz w:val="28"/>
          <w:szCs w:val="28"/>
        </w:rPr>
        <w:t xml:space="preserve">соответствии со </w:t>
      </w:r>
      <w:hyperlink r:id="rId10" w:history="1">
        <w:r w:rsidRPr="000139AE">
          <w:rPr>
            <w:rStyle w:val="a5"/>
            <w:color w:val="auto"/>
            <w:sz w:val="28"/>
            <w:szCs w:val="28"/>
          </w:rPr>
          <w:t>статьей 12</w:t>
        </w:r>
      </w:hyperlink>
      <w:r w:rsidRPr="000139AE">
        <w:rPr>
          <w:rFonts w:cs="Times New Roman"/>
          <w:sz w:val="28"/>
          <w:szCs w:val="28"/>
        </w:rPr>
        <w:t xml:space="preserve"> Федерального закона  от  28  июня 2014 года</w:t>
      </w:r>
      <w:r w:rsidRPr="002E401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№ 172-</w:t>
      </w:r>
      <w:r w:rsidRPr="002E4011">
        <w:rPr>
          <w:rFonts w:cs="Times New Roman"/>
          <w:sz w:val="28"/>
          <w:szCs w:val="28"/>
        </w:rPr>
        <w:t xml:space="preserve">ФЗ </w:t>
      </w:r>
      <w:r>
        <w:rPr>
          <w:rFonts w:cs="Times New Roman"/>
          <w:sz w:val="28"/>
          <w:szCs w:val="28"/>
        </w:rPr>
        <w:t>«</w:t>
      </w:r>
      <w:r w:rsidRPr="002E4011">
        <w:rPr>
          <w:rFonts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cs="Times New Roman"/>
          <w:sz w:val="28"/>
          <w:szCs w:val="28"/>
        </w:rPr>
        <w:t>»</w:t>
      </w:r>
      <w:r w:rsidRPr="002E4011">
        <w:rPr>
          <w:rFonts w:cs="Times New Roman"/>
          <w:sz w:val="28"/>
          <w:szCs w:val="28"/>
        </w:rPr>
        <w:t>.</w:t>
      </w:r>
    </w:p>
    <w:p w:rsidR="001B0C11" w:rsidRPr="002E40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11" w:name="sub_1190"/>
      <w:bookmarkEnd w:id="10"/>
      <w:r w:rsidRPr="002E4011">
        <w:rPr>
          <w:rFonts w:cs="Times New Roman"/>
          <w:sz w:val="28"/>
          <w:szCs w:val="28"/>
        </w:rPr>
        <w:t xml:space="preserve">1.9. Прогнозы подлежат </w:t>
      </w:r>
      <w:r>
        <w:rPr>
          <w:rFonts w:cs="Times New Roman"/>
          <w:sz w:val="28"/>
          <w:szCs w:val="28"/>
        </w:rPr>
        <w:t xml:space="preserve">размещению на официальном сайте </w:t>
      </w:r>
      <w:r w:rsidR="00AF72F7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в информационно-телекоммуникационной сети Интернет (</w:t>
      </w:r>
      <w:r w:rsidRPr="002E4011">
        <w:rPr>
          <w:rFonts w:cs="Times New Roman"/>
          <w:sz w:val="28"/>
          <w:szCs w:val="28"/>
        </w:rPr>
        <w:t>за исключением их отдельных положений, в которых содержится информация, относящаяся к государственной, коммерческой, служебной и иной охраняемой законом тайне</w:t>
      </w:r>
      <w:r>
        <w:rPr>
          <w:rFonts w:cs="Times New Roman"/>
          <w:sz w:val="28"/>
          <w:szCs w:val="28"/>
        </w:rPr>
        <w:t>)</w:t>
      </w:r>
      <w:r w:rsidRPr="002E4011">
        <w:rPr>
          <w:rFonts w:cs="Times New Roman"/>
          <w:sz w:val="28"/>
          <w:szCs w:val="28"/>
        </w:rPr>
        <w:t>.</w:t>
      </w:r>
    </w:p>
    <w:bookmarkEnd w:id="11"/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</w:p>
    <w:p w:rsidR="001B0C11" w:rsidRDefault="001B0C11" w:rsidP="001B0C1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 Разработка и корректировка прогноза социально-экономического </w:t>
      </w:r>
    </w:p>
    <w:p w:rsidR="001B0C11" w:rsidRDefault="001B0C11" w:rsidP="001B0C1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развития </w:t>
      </w:r>
      <w:r w:rsidR="00E725A6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</w:t>
      </w:r>
    </w:p>
    <w:p w:rsidR="001B0C11" w:rsidRPr="00E84E4E" w:rsidRDefault="001B0C11" w:rsidP="001B0C11">
      <w:pPr>
        <w:spacing w:after="24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 долгосрочный период</w:t>
      </w:r>
    </w:p>
    <w:p w:rsidR="001B0C11" w:rsidRPr="00BF7369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12" w:name="sub_1210"/>
      <w:r w:rsidRPr="00BF7369">
        <w:rPr>
          <w:rFonts w:cs="Times New Roman"/>
          <w:sz w:val="28"/>
          <w:szCs w:val="28"/>
        </w:rPr>
        <w:t xml:space="preserve">2.1. Прогноз социально-экономического развития </w:t>
      </w:r>
      <w:r w:rsidR="00E725A6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BF7369">
        <w:rPr>
          <w:rFonts w:cs="Times New Roman"/>
          <w:sz w:val="28"/>
          <w:szCs w:val="28"/>
        </w:rPr>
        <w:t xml:space="preserve"> на долгосрочный период (далее - долгосрочный прогноз) разрабатывается каждые </w:t>
      </w:r>
      <w:r>
        <w:rPr>
          <w:rFonts w:cs="Times New Roman"/>
          <w:sz w:val="28"/>
          <w:szCs w:val="28"/>
        </w:rPr>
        <w:t>три года</w:t>
      </w:r>
      <w:r w:rsidRPr="00BF7369">
        <w:rPr>
          <w:rFonts w:cs="Times New Roman"/>
          <w:sz w:val="28"/>
          <w:szCs w:val="28"/>
        </w:rPr>
        <w:t xml:space="preserve"> на </w:t>
      </w:r>
      <w:r>
        <w:rPr>
          <w:rFonts w:cs="Times New Roman"/>
          <w:sz w:val="28"/>
          <w:szCs w:val="28"/>
        </w:rPr>
        <w:t>шес</w:t>
      </w:r>
      <w:r w:rsidRPr="00BF7369">
        <w:rPr>
          <w:rFonts w:cs="Times New Roman"/>
          <w:sz w:val="28"/>
          <w:szCs w:val="28"/>
        </w:rPr>
        <w:t xml:space="preserve">ть </w:t>
      </w:r>
      <w:r>
        <w:rPr>
          <w:rFonts w:cs="Times New Roman"/>
          <w:sz w:val="28"/>
          <w:szCs w:val="28"/>
        </w:rPr>
        <w:t xml:space="preserve"> и более </w:t>
      </w:r>
      <w:r w:rsidRPr="00BF7369">
        <w:rPr>
          <w:rFonts w:cs="Times New Roman"/>
          <w:sz w:val="28"/>
          <w:szCs w:val="28"/>
        </w:rPr>
        <w:t>лет.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13" w:name="sub_1220"/>
      <w:bookmarkEnd w:id="12"/>
      <w:r w:rsidRPr="00BF7369">
        <w:rPr>
          <w:rFonts w:cs="Times New Roman"/>
          <w:sz w:val="28"/>
          <w:szCs w:val="28"/>
        </w:rPr>
        <w:t>2.2. Долгосрочный прогноз разрабатывается на основе прогноза социально-экономического развития Российской Федерации на долгосрочный период с учетом прогноза научно-технологического развития Российской Федерации</w:t>
      </w:r>
      <w:r>
        <w:rPr>
          <w:rFonts w:cs="Times New Roman"/>
          <w:sz w:val="28"/>
          <w:szCs w:val="28"/>
        </w:rPr>
        <w:t>, прогноза социально-экономического развития Краснодарского края на долгосрочный период</w:t>
      </w:r>
      <w:r w:rsidR="00E725A6">
        <w:rPr>
          <w:rFonts w:cs="Times New Roman"/>
          <w:sz w:val="28"/>
          <w:szCs w:val="28"/>
        </w:rPr>
        <w:t>, прогноза социально-экономического развития муниципального образования Динской район на долгосрочный период</w:t>
      </w:r>
      <w:r>
        <w:rPr>
          <w:rFonts w:cs="Times New Roman"/>
          <w:sz w:val="28"/>
          <w:szCs w:val="28"/>
        </w:rPr>
        <w:t xml:space="preserve"> и данных, пред</w:t>
      </w:r>
      <w:r w:rsidRPr="00BF7369">
        <w:rPr>
          <w:rFonts w:cs="Times New Roman"/>
          <w:sz w:val="28"/>
          <w:szCs w:val="28"/>
        </w:rPr>
        <w:t>ставл</w:t>
      </w:r>
      <w:r>
        <w:rPr>
          <w:rFonts w:cs="Times New Roman"/>
          <w:sz w:val="28"/>
          <w:szCs w:val="28"/>
        </w:rPr>
        <w:t>я</w:t>
      </w:r>
      <w:r w:rsidRPr="00BF7369">
        <w:rPr>
          <w:rFonts w:cs="Times New Roman"/>
          <w:sz w:val="28"/>
          <w:szCs w:val="28"/>
        </w:rPr>
        <w:t>е</w:t>
      </w:r>
      <w:r>
        <w:rPr>
          <w:rFonts w:cs="Times New Roman"/>
          <w:sz w:val="28"/>
          <w:szCs w:val="28"/>
        </w:rPr>
        <w:t>м</w:t>
      </w:r>
      <w:r w:rsidRPr="00BF7369">
        <w:rPr>
          <w:rFonts w:cs="Times New Roman"/>
          <w:sz w:val="28"/>
          <w:szCs w:val="28"/>
        </w:rPr>
        <w:t>ых участ</w:t>
      </w:r>
      <w:r>
        <w:rPr>
          <w:rFonts w:cs="Times New Roman"/>
          <w:sz w:val="28"/>
          <w:szCs w:val="28"/>
        </w:rPr>
        <w:t>никами процесса прогнозирования.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 w:rsidRPr="006852BA">
        <w:rPr>
          <w:rFonts w:cs="Times New Roman"/>
          <w:sz w:val="28"/>
          <w:szCs w:val="28"/>
        </w:rPr>
        <w:t>2.3. Долгосрочный прогноз содержит: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1) оценку достигнутого уровня социально-экономического развития </w:t>
      </w:r>
      <w:r w:rsidR="006D3D6E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>;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2) направления социально-экономического развития </w:t>
      </w:r>
      <w:r w:rsidR="00BF5F28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и целевые показатели прогноза социально-экономического развития </w:t>
      </w:r>
      <w:r w:rsidR="00BF5F28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на долгосрочный период, включая количественные показатели и качественные характеристики социально-экономического развития</w:t>
      </w:r>
      <w:r w:rsidRPr="006852BA">
        <w:rPr>
          <w:rFonts w:cs="Times New Roman"/>
          <w:sz w:val="28"/>
          <w:szCs w:val="28"/>
        </w:rPr>
        <w:t>.</w:t>
      </w:r>
    </w:p>
    <w:p w:rsidR="001B0C11" w:rsidRPr="004A0DA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2.4. </w:t>
      </w:r>
      <w:r w:rsidRPr="00E60DC8">
        <w:rPr>
          <w:rFonts w:cs="Times New Roman"/>
          <w:sz w:val="28"/>
          <w:szCs w:val="28"/>
        </w:rPr>
        <w:t>В пояснительной записке</w:t>
      </w:r>
      <w:r w:rsidRPr="00BB73DC">
        <w:rPr>
          <w:rFonts w:cs="Times New Roman"/>
          <w:sz w:val="28"/>
          <w:szCs w:val="28"/>
        </w:rPr>
        <w:t xml:space="preserve"> к </w:t>
      </w:r>
      <w:r>
        <w:rPr>
          <w:rFonts w:cs="Times New Roman"/>
          <w:sz w:val="28"/>
          <w:szCs w:val="28"/>
        </w:rPr>
        <w:t xml:space="preserve">долгосрочному </w:t>
      </w:r>
      <w:r w:rsidRPr="00BB73DC">
        <w:rPr>
          <w:rFonts w:cs="Times New Roman"/>
          <w:sz w:val="28"/>
          <w:szCs w:val="28"/>
        </w:rPr>
        <w:t>прогнозу приводится обоснование параметров прогноза,</w:t>
      </w:r>
      <w:r>
        <w:rPr>
          <w:rFonts w:cs="Times New Roman"/>
          <w:sz w:val="28"/>
          <w:szCs w:val="28"/>
        </w:rPr>
        <w:t xml:space="preserve"> оценка факторов и ограничений экономического роста </w:t>
      </w:r>
      <w:r w:rsidR="00776280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BB73DC">
        <w:rPr>
          <w:rFonts w:cs="Times New Roman"/>
          <w:sz w:val="28"/>
          <w:szCs w:val="28"/>
        </w:rPr>
        <w:t>.</w:t>
      </w:r>
    </w:p>
    <w:p w:rsidR="001B0C11" w:rsidRPr="00BF7369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14" w:name="sub_1230"/>
      <w:bookmarkEnd w:id="13"/>
      <w:r w:rsidRPr="00BF7369">
        <w:rPr>
          <w:rFonts w:cs="Times New Roman"/>
          <w:sz w:val="28"/>
          <w:szCs w:val="28"/>
        </w:rPr>
        <w:t>2.</w:t>
      </w:r>
      <w:r>
        <w:rPr>
          <w:rFonts w:cs="Times New Roman"/>
          <w:sz w:val="28"/>
          <w:szCs w:val="28"/>
        </w:rPr>
        <w:t>5</w:t>
      </w:r>
      <w:r w:rsidRPr="00BF7369">
        <w:rPr>
          <w:rFonts w:cs="Times New Roman"/>
          <w:sz w:val="28"/>
          <w:szCs w:val="28"/>
        </w:rPr>
        <w:t>. Долгосрочный прогн</w:t>
      </w:r>
      <w:r>
        <w:rPr>
          <w:rFonts w:cs="Times New Roman"/>
          <w:sz w:val="28"/>
          <w:szCs w:val="28"/>
        </w:rPr>
        <w:t xml:space="preserve">оз утверждается правовым актом </w:t>
      </w:r>
      <w:r w:rsidRPr="00BF7369">
        <w:rPr>
          <w:rFonts w:cs="Times New Roman"/>
          <w:sz w:val="28"/>
          <w:szCs w:val="28"/>
        </w:rPr>
        <w:t xml:space="preserve">администрации </w:t>
      </w:r>
      <w:r w:rsidR="00776280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BF7369">
        <w:rPr>
          <w:rFonts w:cs="Times New Roman"/>
          <w:sz w:val="28"/>
          <w:szCs w:val="28"/>
        </w:rPr>
        <w:t>.</w:t>
      </w:r>
    </w:p>
    <w:p w:rsidR="001B0C11" w:rsidRPr="00BF7369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15" w:name="sub_1250"/>
      <w:bookmarkEnd w:id="14"/>
      <w:r>
        <w:rPr>
          <w:rFonts w:cs="Times New Roman"/>
          <w:sz w:val="28"/>
          <w:szCs w:val="28"/>
        </w:rPr>
        <w:t>2.</w:t>
      </w:r>
      <w:r w:rsidR="007E06AD">
        <w:rPr>
          <w:rFonts w:cs="Times New Roman"/>
          <w:sz w:val="28"/>
          <w:szCs w:val="28"/>
        </w:rPr>
        <w:t>6</w:t>
      </w:r>
      <w:r w:rsidRPr="00BF7369">
        <w:rPr>
          <w:rFonts w:cs="Times New Roman"/>
          <w:sz w:val="28"/>
          <w:szCs w:val="28"/>
        </w:rPr>
        <w:t xml:space="preserve">. По предложению уполномоченного органа корректировка долгосрочного прогноза осуществляется в соответствии с решением </w:t>
      </w:r>
      <w:r>
        <w:rPr>
          <w:rFonts w:cs="Times New Roman"/>
          <w:sz w:val="28"/>
          <w:szCs w:val="28"/>
        </w:rPr>
        <w:t xml:space="preserve">главы </w:t>
      </w:r>
      <w:r w:rsidR="00776280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</w:t>
      </w:r>
      <w:r w:rsidRPr="00BF7369">
        <w:rPr>
          <w:rFonts w:cs="Times New Roman"/>
          <w:sz w:val="28"/>
          <w:szCs w:val="28"/>
        </w:rPr>
        <w:t xml:space="preserve">с учетом прогноза социально-экономического развития </w:t>
      </w:r>
      <w:r w:rsidR="00776280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BF7369">
        <w:rPr>
          <w:rFonts w:cs="Times New Roman"/>
          <w:sz w:val="28"/>
          <w:szCs w:val="28"/>
        </w:rPr>
        <w:t xml:space="preserve"> на среднесрочный период.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16" w:name="sub_1260"/>
      <w:bookmarkEnd w:id="15"/>
    </w:p>
    <w:p w:rsidR="001B0C11" w:rsidRDefault="001B0C11" w:rsidP="001B0C1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 Разработка и корректировка прогноза социально-экономического</w:t>
      </w:r>
    </w:p>
    <w:p w:rsidR="001B0C11" w:rsidRDefault="001B0C11" w:rsidP="001B0C1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развития </w:t>
      </w:r>
      <w:r w:rsidR="00AF2570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</w:p>
    <w:p w:rsidR="001B0C11" w:rsidRDefault="001B0C11" w:rsidP="001B0C11">
      <w:pPr>
        <w:spacing w:after="240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на среднесрочный период</w:t>
      </w:r>
    </w:p>
    <w:p w:rsidR="001B0C11" w:rsidRPr="004A0DA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17" w:name="sub_1310"/>
      <w:r w:rsidRPr="004A0DA1">
        <w:rPr>
          <w:rFonts w:cs="Times New Roman"/>
          <w:sz w:val="28"/>
          <w:szCs w:val="28"/>
        </w:rPr>
        <w:t xml:space="preserve">3.1. Прогноз социально-экономического развития </w:t>
      </w:r>
      <w:r w:rsidR="00AF2570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4A0DA1">
        <w:rPr>
          <w:rFonts w:cs="Times New Roman"/>
          <w:sz w:val="28"/>
          <w:szCs w:val="28"/>
        </w:rPr>
        <w:t xml:space="preserve"> на среднесрочный период (далее - среднесрочный прогноз) разрабатывается ежегодно на три года </w:t>
      </w:r>
      <w:r>
        <w:rPr>
          <w:rFonts w:cs="Times New Roman"/>
          <w:sz w:val="28"/>
          <w:szCs w:val="28"/>
        </w:rPr>
        <w:t>- оче</w:t>
      </w:r>
      <w:r w:rsidRPr="004A0DA1">
        <w:rPr>
          <w:rFonts w:cs="Times New Roman"/>
          <w:sz w:val="28"/>
          <w:szCs w:val="28"/>
        </w:rPr>
        <w:t>редной финансовый год и плановый период.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18" w:name="sub_1320"/>
      <w:bookmarkEnd w:id="17"/>
      <w:r w:rsidRPr="004A0DA1">
        <w:rPr>
          <w:rFonts w:cs="Times New Roman"/>
          <w:sz w:val="28"/>
          <w:szCs w:val="28"/>
        </w:rPr>
        <w:t>3.2. Среднесрочный прогноз разрабатывается на основе прогноза социально-экономического развития Российской Федерации на среднесрочный период,</w:t>
      </w:r>
      <w:r>
        <w:rPr>
          <w:rFonts w:cs="Times New Roman"/>
          <w:sz w:val="28"/>
          <w:szCs w:val="28"/>
        </w:rPr>
        <w:t xml:space="preserve"> прогноза социально-экономического развития Краснодарского края на среднесрочный период,</w:t>
      </w:r>
      <w:r w:rsidR="00AF2570">
        <w:rPr>
          <w:rFonts w:cs="Times New Roman"/>
          <w:sz w:val="28"/>
          <w:szCs w:val="28"/>
        </w:rPr>
        <w:t xml:space="preserve"> прогноза социально-экономического развития</w:t>
      </w:r>
      <w:r w:rsidR="00AF2570" w:rsidRPr="00AF2570">
        <w:rPr>
          <w:rFonts w:cs="Times New Roman"/>
          <w:sz w:val="28"/>
          <w:szCs w:val="28"/>
        </w:rPr>
        <w:t xml:space="preserve"> </w:t>
      </w:r>
      <w:r w:rsidR="00AF2570">
        <w:rPr>
          <w:rFonts w:cs="Times New Roman"/>
          <w:sz w:val="28"/>
          <w:szCs w:val="28"/>
        </w:rPr>
        <w:t xml:space="preserve">муниципального образования Динской район на среднесрочный период, </w:t>
      </w:r>
      <w:r w:rsidRPr="004A0DA1">
        <w:rPr>
          <w:rFonts w:cs="Times New Roman"/>
          <w:sz w:val="28"/>
          <w:szCs w:val="28"/>
        </w:rPr>
        <w:t xml:space="preserve"> стратегии социально-экономического развития </w:t>
      </w:r>
      <w:r w:rsidR="00AF2570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</w:t>
      </w:r>
      <w:r w:rsidRPr="004A0DA1">
        <w:rPr>
          <w:rFonts w:cs="Times New Roman"/>
          <w:sz w:val="28"/>
          <w:szCs w:val="28"/>
        </w:rPr>
        <w:t xml:space="preserve">с учетом основных направлений бюджетной политики и основных направлений налоговой политики </w:t>
      </w:r>
      <w:r w:rsidR="00AF2570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4A0DA1">
        <w:rPr>
          <w:rFonts w:cs="Times New Roman"/>
          <w:sz w:val="28"/>
          <w:szCs w:val="28"/>
        </w:rPr>
        <w:t>.</w:t>
      </w:r>
    </w:p>
    <w:p w:rsidR="001B0C11" w:rsidRPr="00E60DC8" w:rsidRDefault="001B0C11" w:rsidP="001B0C11">
      <w:pPr>
        <w:widowControl/>
        <w:ind w:firstLine="709"/>
        <w:jc w:val="both"/>
        <w:rPr>
          <w:rFonts w:cs="Times New Roman"/>
          <w:sz w:val="28"/>
          <w:szCs w:val="28"/>
        </w:rPr>
      </w:pPr>
      <w:r w:rsidRPr="00E60DC8">
        <w:rPr>
          <w:rFonts w:cs="Times New Roman"/>
          <w:sz w:val="28"/>
          <w:szCs w:val="28"/>
        </w:rPr>
        <w:t>3.3. Среднесрочный прогноз разрабатывается путем уточнения параметров планового периода и добавления параметров второго года планового периода.</w:t>
      </w:r>
    </w:p>
    <w:p w:rsidR="001B0C11" w:rsidRPr="00E60DC8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 w:rsidRPr="00E60DC8">
        <w:rPr>
          <w:rFonts w:cs="Times New Roman"/>
          <w:sz w:val="28"/>
          <w:szCs w:val="28"/>
        </w:rPr>
        <w:t>3.4. Среднесрочный прогноз содержит:</w:t>
      </w:r>
    </w:p>
    <w:p w:rsidR="001B0C11" w:rsidRPr="00E60DC8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 w:rsidRPr="00E60DC8">
        <w:rPr>
          <w:rFonts w:cs="Times New Roman"/>
          <w:sz w:val="28"/>
          <w:szCs w:val="28"/>
        </w:rPr>
        <w:t xml:space="preserve">1) оценку достигнутого уровня социально-экономического развития </w:t>
      </w:r>
      <w:r w:rsidR="008E39A4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E60DC8">
        <w:rPr>
          <w:rFonts w:cs="Times New Roman"/>
          <w:sz w:val="28"/>
          <w:szCs w:val="28"/>
        </w:rPr>
        <w:t>;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 w:rsidRPr="00E60DC8">
        <w:rPr>
          <w:rFonts w:cs="Times New Roman"/>
          <w:sz w:val="28"/>
          <w:szCs w:val="28"/>
        </w:rPr>
        <w:t xml:space="preserve">2) направления социально-экономического развития </w:t>
      </w:r>
      <w:r w:rsidR="008E39A4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E60DC8">
        <w:rPr>
          <w:rFonts w:cs="Times New Roman"/>
          <w:sz w:val="28"/>
          <w:szCs w:val="28"/>
        </w:rPr>
        <w:t xml:space="preserve"> и целевые показатели прогноза социально-экономического развития </w:t>
      </w:r>
      <w:r w:rsidR="008E39A4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E60DC8">
        <w:rPr>
          <w:rFonts w:cs="Times New Roman"/>
          <w:sz w:val="28"/>
          <w:szCs w:val="28"/>
        </w:rPr>
        <w:t xml:space="preserve"> на среднесрочный период, включая количественные показатели и качественные характеристики социально-экономического развития.</w:t>
      </w:r>
      <w:bookmarkStart w:id="19" w:name="sub_173402"/>
    </w:p>
    <w:p w:rsidR="001B0C11" w:rsidRPr="004A0DA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 w:rsidRPr="00E60DC8">
        <w:rPr>
          <w:rFonts w:cs="Times New Roman"/>
          <w:sz w:val="28"/>
          <w:szCs w:val="28"/>
        </w:rPr>
        <w:t>3.5. В пояснительной записке</w:t>
      </w:r>
      <w:r w:rsidRPr="00BB73DC">
        <w:rPr>
          <w:rFonts w:cs="Times New Roman"/>
          <w:sz w:val="28"/>
          <w:szCs w:val="28"/>
        </w:rPr>
        <w:t xml:space="preserve"> к </w:t>
      </w:r>
      <w:r>
        <w:rPr>
          <w:rFonts w:cs="Times New Roman"/>
          <w:sz w:val="28"/>
          <w:szCs w:val="28"/>
        </w:rPr>
        <w:t xml:space="preserve">среднесрочному </w:t>
      </w:r>
      <w:r w:rsidRPr="00BB73DC">
        <w:rPr>
          <w:rFonts w:cs="Times New Roman"/>
          <w:sz w:val="28"/>
          <w:szCs w:val="28"/>
        </w:rPr>
        <w:t xml:space="preserve">прогнозу приводится обоснование параметров прогноза, в том числе их сопоставление с ранее утвержденными параметрами с указанием причин и факторов </w:t>
      </w:r>
      <w:r w:rsidRPr="00BB73DC">
        <w:rPr>
          <w:rFonts w:cs="Times New Roman"/>
          <w:sz w:val="28"/>
          <w:szCs w:val="28"/>
        </w:rPr>
        <w:lastRenderedPageBreak/>
        <w:t>прогнозируемых изменений.</w:t>
      </w:r>
      <w:bookmarkEnd w:id="19"/>
    </w:p>
    <w:p w:rsidR="001B0C11" w:rsidRPr="004A0DA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20" w:name="sub_1330"/>
      <w:bookmarkEnd w:id="18"/>
      <w:r>
        <w:rPr>
          <w:rFonts w:cs="Times New Roman"/>
          <w:sz w:val="28"/>
          <w:szCs w:val="28"/>
        </w:rPr>
        <w:t>3.6</w:t>
      </w:r>
      <w:r w:rsidRPr="004A0DA1">
        <w:rPr>
          <w:rFonts w:cs="Times New Roman"/>
          <w:sz w:val="28"/>
          <w:szCs w:val="28"/>
        </w:rPr>
        <w:t xml:space="preserve">. Среднесрочный прогноз одобряется </w:t>
      </w:r>
      <w:r>
        <w:rPr>
          <w:rFonts w:cs="Times New Roman"/>
          <w:sz w:val="28"/>
          <w:szCs w:val="28"/>
        </w:rPr>
        <w:t xml:space="preserve">администрацией </w:t>
      </w:r>
      <w:r w:rsidR="008E39A4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</w:t>
      </w:r>
      <w:r w:rsidRPr="004A0DA1">
        <w:rPr>
          <w:rFonts w:cs="Times New Roman"/>
          <w:sz w:val="28"/>
          <w:szCs w:val="28"/>
        </w:rPr>
        <w:t xml:space="preserve">одновременно с принятием решения о внесении проекта </w:t>
      </w:r>
      <w:r w:rsidRPr="00606FFE">
        <w:rPr>
          <w:rFonts w:cs="Times New Roman"/>
          <w:sz w:val="28"/>
          <w:szCs w:val="28"/>
        </w:rPr>
        <w:t>бюджета</w:t>
      </w:r>
      <w:r w:rsidR="008E39A4">
        <w:rPr>
          <w:rFonts w:cs="Times New Roman"/>
          <w:sz w:val="28"/>
          <w:szCs w:val="28"/>
        </w:rPr>
        <w:t xml:space="preserve"> поселения</w:t>
      </w:r>
      <w:r w:rsidRPr="00606FFE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на очередной финансовый год и плановый период  в</w:t>
      </w:r>
      <w:r w:rsidRPr="00606FFE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Совет </w:t>
      </w:r>
      <w:r w:rsidR="008E39A4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4A0DA1">
        <w:rPr>
          <w:rFonts w:cs="Times New Roman"/>
          <w:sz w:val="28"/>
          <w:szCs w:val="28"/>
        </w:rPr>
        <w:t>.</w:t>
      </w:r>
    </w:p>
    <w:p w:rsidR="001B0C11" w:rsidRPr="004A0DA1" w:rsidRDefault="007E06AD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21" w:name="sub_1360"/>
      <w:bookmarkEnd w:id="20"/>
      <w:r>
        <w:rPr>
          <w:rFonts w:cs="Times New Roman"/>
          <w:sz w:val="28"/>
          <w:szCs w:val="28"/>
        </w:rPr>
        <w:t>3.7</w:t>
      </w:r>
      <w:r w:rsidR="001B0C11" w:rsidRPr="004A0DA1">
        <w:rPr>
          <w:rFonts w:cs="Times New Roman"/>
          <w:sz w:val="28"/>
          <w:szCs w:val="28"/>
        </w:rPr>
        <w:t>. Периодом действия среднесрочного прогноза считается период с даты одобрения среднесрочного прогноза до окончания очередного финансового года.</w:t>
      </w:r>
    </w:p>
    <w:p w:rsidR="001B0C11" w:rsidRPr="004A0DA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22" w:name="sub_1370"/>
      <w:bookmarkEnd w:id="21"/>
      <w:r w:rsidRPr="004A0DA1">
        <w:rPr>
          <w:rFonts w:cs="Times New Roman"/>
          <w:sz w:val="28"/>
          <w:szCs w:val="28"/>
        </w:rPr>
        <w:t>3.</w:t>
      </w:r>
      <w:r w:rsidR="007E06AD">
        <w:rPr>
          <w:rFonts w:cs="Times New Roman"/>
          <w:sz w:val="28"/>
          <w:szCs w:val="28"/>
        </w:rPr>
        <w:t>8</w:t>
      </w:r>
      <w:r w:rsidRPr="004A0DA1">
        <w:rPr>
          <w:rFonts w:cs="Times New Roman"/>
          <w:sz w:val="28"/>
          <w:szCs w:val="28"/>
        </w:rPr>
        <w:t>. Корректировка среднесрочного прогноза осуществляется в период действия среднесрочного прогноза по решению уполномоченного органа.</w:t>
      </w:r>
    </w:p>
    <w:p w:rsidR="001B0C11" w:rsidRPr="004A0DA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23" w:name="sub_1380"/>
      <w:bookmarkEnd w:id="22"/>
      <w:r>
        <w:rPr>
          <w:rFonts w:cs="Times New Roman"/>
          <w:sz w:val="28"/>
          <w:szCs w:val="28"/>
        </w:rPr>
        <w:t>3.</w:t>
      </w:r>
      <w:r w:rsidR="007E06AD">
        <w:rPr>
          <w:rFonts w:cs="Times New Roman"/>
          <w:sz w:val="28"/>
          <w:szCs w:val="28"/>
        </w:rPr>
        <w:t>9</w:t>
      </w:r>
      <w:r w:rsidRPr="004A0DA1">
        <w:rPr>
          <w:rFonts w:cs="Times New Roman"/>
          <w:sz w:val="28"/>
          <w:szCs w:val="28"/>
        </w:rPr>
        <w:t>. Основаниями для корректировки среднесрочного прогноза являются:</w:t>
      </w:r>
    </w:p>
    <w:p w:rsidR="001B0C11" w:rsidRPr="004A0DA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24" w:name="sub_1381"/>
      <w:bookmarkEnd w:id="23"/>
      <w:r>
        <w:rPr>
          <w:rFonts w:cs="Times New Roman"/>
          <w:sz w:val="28"/>
          <w:szCs w:val="28"/>
        </w:rPr>
        <w:t>3.</w:t>
      </w:r>
      <w:r w:rsidR="007E06AD">
        <w:rPr>
          <w:rFonts w:cs="Times New Roman"/>
          <w:sz w:val="28"/>
          <w:szCs w:val="28"/>
        </w:rPr>
        <w:t>9</w:t>
      </w:r>
      <w:r w:rsidRPr="004A0DA1">
        <w:rPr>
          <w:rFonts w:cs="Times New Roman"/>
          <w:sz w:val="28"/>
          <w:szCs w:val="28"/>
        </w:rPr>
        <w:t>.1. Существенное изменение условий развития экономики Российской Федерации и Краснодарского края.</w:t>
      </w:r>
    </w:p>
    <w:p w:rsidR="001B0C11" w:rsidRPr="004A0DA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25" w:name="sub_1382"/>
      <w:bookmarkEnd w:id="24"/>
      <w:r w:rsidRPr="004A0DA1">
        <w:rPr>
          <w:rFonts w:cs="Times New Roman"/>
          <w:sz w:val="28"/>
          <w:szCs w:val="28"/>
        </w:rPr>
        <w:t>3.</w:t>
      </w:r>
      <w:r w:rsidR="007E06AD">
        <w:rPr>
          <w:rFonts w:cs="Times New Roman"/>
          <w:sz w:val="28"/>
          <w:szCs w:val="28"/>
        </w:rPr>
        <w:t>9</w:t>
      </w:r>
      <w:r w:rsidRPr="004A0DA1">
        <w:rPr>
          <w:rFonts w:cs="Times New Roman"/>
          <w:sz w:val="28"/>
          <w:szCs w:val="28"/>
        </w:rPr>
        <w:t>.2. Итоги рассмотрения ежегодных отчетов о реализации прогнозов.</w:t>
      </w:r>
    </w:p>
    <w:bookmarkEnd w:id="25"/>
    <w:p w:rsidR="001B0C11" w:rsidRDefault="001B0C11" w:rsidP="001B0C11">
      <w:pPr>
        <w:jc w:val="center"/>
        <w:rPr>
          <w:rFonts w:cs="Times New Roman"/>
          <w:sz w:val="28"/>
          <w:szCs w:val="28"/>
        </w:rPr>
      </w:pPr>
    </w:p>
    <w:p w:rsidR="001B0C11" w:rsidRDefault="001B0C11" w:rsidP="001B0C11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26" w:name="sub_1400"/>
      <w:r w:rsidRPr="006852BA">
        <w:rPr>
          <w:rFonts w:ascii="Times New Roman" w:hAnsi="Times New Roman" w:cs="Times New Roman"/>
          <w:b w:val="0"/>
          <w:color w:val="auto"/>
          <w:sz w:val="28"/>
          <w:szCs w:val="28"/>
        </w:rPr>
        <w:t>4. Общественное обсуждение проектов долгосрочного</w:t>
      </w:r>
    </w:p>
    <w:p w:rsidR="001B0C11" w:rsidRPr="006852BA" w:rsidRDefault="001B0C11" w:rsidP="001B0C11">
      <w:pPr>
        <w:pStyle w:val="1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852B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среднесрочного прогноз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ов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27" w:name="sub_1410"/>
      <w:bookmarkEnd w:id="26"/>
      <w:r w:rsidRPr="006852BA">
        <w:rPr>
          <w:rFonts w:cs="Times New Roman"/>
          <w:sz w:val="28"/>
          <w:szCs w:val="28"/>
        </w:rPr>
        <w:t>4.1. В целях обеспечения открытости и доступности информации проекты прогнозов подлежат размещению на официальном сайте</w:t>
      </w:r>
      <w:r>
        <w:rPr>
          <w:rFonts w:cs="Times New Roman"/>
          <w:sz w:val="28"/>
          <w:szCs w:val="28"/>
        </w:rPr>
        <w:t xml:space="preserve"> </w:t>
      </w:r>
      <w:r w:rsidR="005A03E6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6852BA">
        <w:rPr>
          <w:rFonts w:cs="Times New Roman"/>
          <w:sz w:val="28"/>
          <w:szCs w:val="28"/>
        </w:rPr>
        <w:t xml:space="preserve">, а также на общедоступном информационном ресурсе стратегического планирования в информационно-телекоммуникационной сети </w:t>
      </w:r>
      <w:r>
        <w:rPr>
          <w:rFonts w:cs="Times New Roman"/>
          <w:sz w:val="28"/>
          <w:szCs w:val="28"/>
        </w:rPr>
        <w:t>Интернет</w:t>
      </w:r>
      <w:r w:rsidRPr="006852BA">
        <w:rPr>
          <w:rFonts w:cs="Times New Roman"/>
          <w:sz w:val="28"/>
          <w:szCs w:val="28"/>
        </w:rPr>
        <w:t>.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 w:rsidRPr="006852BA">
        <w:rPr>
          <w:rFonts w:cs="Times New Roman"/>
          <w:sz w:val="28"/>
          <w:szCs w:val="28"/>
        </w:rPr>
        <w:t xml:space="preserve">4.2. Уполномоченный орган обеспечивает проведение процедуры общественного обсуждения проектов прогнозов путем размещения соответствующих проектов на официальном сайте </w:t>
      </w:r>
      <w:r w:rsidR="005A03E6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</w:t>
      </w:r>
      <w:r w:rsidRPr="006852BA">
        <w:rPr>
          <w:rFonts w:cs="Times New Roman"/>
          <w:sz w:val="28"/>
          <w:szCs w:val="28"/>
        </w:rPr>
        <w:t>в информационно-телекоммуникационной сети Интернет</w:t>
      </w:r>
      <w:bookmarkStart w:id="28" w:name="sub_6"/>
      <w:r>
        <w:rPr>
          <w:rFonts w:cs="Times New Roman"/>
          <w:sz w:val="28"/>
          <w:szCs w:val="28"/>
        </w:rPr>
        <w:t xml:space="preserve"> (далее – официальный сайт).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4.3</w:t>
      </w:r>
      <w:r w:rsidRPr="00425C48">
        <w:rPr>
          <w:rFonts w:cs="Times New Roman"/>
          <w:sz w:val="28"/>
          <w:szCs w:val="28"/>
        </w:rPr>
        <w:t xml:space="preserve">. </w:t>
      </w:r>
      <w:r>
        <w:rPr>
          <w:rFonts w:cs="Times New Roman"/>
          <w:sz w:val="28"/>
          <w:szCs w:val="28"/>
        </w:rPr>
        <w:t>Общественное обсуждение проектов прогнозов</w:t>
      </w:r>
      <w:r w:rsidRPr="00425C48">
        <w:rPr>
          <w:rFonts w:cs="Times New Roman"/>
          <w:sz w:val="28"/>
          <w:szCs w:val="28"/>
        </w:rPr>
        <w:t xml:space="preserve"> заключается в направлении представителями общественности замечаний и предложений к проект</w:t>
      </w:r>
      <w:r>
        <w:rPr>
          <w:rFonts w:cs="Times New Roman"/>
          <w:sz w:val="28"/>
          <w:szCs w:val="28"/>
        </w:rPr>
        <w:t xml:space="preserve">ам прогнозов </w:t>
      </w:r>
      <w:r w:rsidRPr="00425C48">
        <w:rPr>
          <w:rFonts w:cs="Times New Roman"/>
          <w:sz w:val="28"/>
          <w:szCs w:val="28"/>
        </w:rPr>
        <w:t xml:space="preserve"> на адрес электронной почты </w:t>
      </w:r>
      <w:r>
        <w:rPr>
          <w:rFonts w:cs="Times New Roman"/>
          <w:sz w:val="28"/>
          <w:szCs w:val="28"/>
        </w:rPr>
        <w:t xml:space="preserve">уполномоченного органа </w:t>
      </w:r>
      <w:r w:rsidRPr="00425C48">
        <w:rPr>
          <w:rFonts w:cs="Times New Roman"/>
          <w:sz w:val="28"/>
          <w:szCs w:val="28"/>
        </w:rPr>
        <w:t xml:space="preserve">в </w:t>
      </w:r>
      <w:r>
        <w:rPr>
          <w:rFonts w:cs="Times New Roman"/>
          <w:sz w:val="28"/>
          <w:szCs w:val="28"/>
        </w:rPr>
        <w:t xml:space="preserve">информационно-телекоммуникационной </w:t>
      </w:r>
      <w:r w:rsidRPr="00425C48">
        <w:rPr>
          <w:rFonts w:cs="Times New Roman"/>
          <w:sz w:val="28"/>
          <w:szCs w:val="28"/>
        </w:rPr>
        <w:t>сети Интернет.</w:t>
      </w:r>
    </w:p>
    <w:p w:rsidR="001B0C11" w:rsidRPr="00425C48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 w:rsidRPr="007C589E">
        <w:rPr>
          <w:rFonts w:cs="Times New Roman"/>
          <w:bCs/>
          <w:sz w:val="28"/>
          <w:szCs w:val="28"/>
        </w:rPr>
        <w:t>Представитель общественности</w:t>
      </w:r>
      <w:r w:rsidRPr="00425C48">
        <w:rPr>
          <w:rFonts w:cs="Times New Roman"/>
          <w:sz w:val="28"/>
          <w:szCs w:val="28"/>
        </w:rPr>
        <w:t xml:space="preserve"> - физическое или юридическое лицо, а также их ассоциации, организации, группы или иные объединения </w:t>
      </w:r>
      <w:r>
        <w:rPr>
          <w:rFonts w:cs="Times New Roman"/>
          <w:sz w:val="28"/>
          <w:szCs w:val="28"/>
        </w:rPr>
        <w:t>(</w:t>
      </w:r>
      <w:r w:rsidRPr="00425C48">
        <w:rPr>
          <w:rFonts w:cs="Times New Roman"/>
          <w:sz w:val="28"/>
          <w:szCs w:val="28"/>
        </w:rPr>
        <w:t xml:space="preserve">за исключением тех, кто принимает решение по данному вопросу в силу служебных обязанностей, представляет органы власти или участвует в деятельности на основании возмездного договора с </w:t>
      </w:r>
      <w:r w:rsidR="005A03E6">
        <w:rPr>
          <w:rFonts w:cs="Times New Roman"/>
          <w:sz w:val="28"/>
          <w:szCs w:val="28"/>
        </w:rPr>
        <w:t>администрацией</w:t>
      </w:r>
      <w:r w:rsidRPr="00425C48">
        <w:rPr>
          <w:rFonts w:cs="Times New Roman"/>
          <w:sz w:val="28"/>
          <w:szCs w:val="28"/>
        </w:rPr>
        <w:t xml:space="preserve"> </w:t>
      </w:r>
      <w:r w:rsidR="005A03E6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>)</w:t>
      </w:r>
      <w:r w:rsidRPr="00425C48">
        <w:rPr>
          <w:rFonts w:cs="Times New Roman"/>
          <w:sz w:val="28"/>
          <w:szCs w:val="28"/>
        </w:rPr>
        <w:t>.</w:t>
      </w:r>
    </w:p>
    <w:p w:rsidR="001B0C11" w:rsidRPr="00FB6750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29" w:name="sub_4"/>
      <w:r>
        <w:rPr>
          <w:rFonts w:cs="Times New Roman"/>
          <w:sz w:val="28"/>
          <w:szCs w:val="28"/>
        </w:rPr>
        <w:t>4</w:t>
      </w:r>
      <w:r w:rsidRPr="00FB6750">
        <w:rPr>
          <w:rFonts w:cs="Times New Roman"/>
          <w:sz w:val="28"/>
          <w:szCs w:val="28"/>
        </w:rPr>
        <w:t>.4. Информация о проведении общественного обсуждения проект</w:t>
      </w:r>
      <w:r>
        <w:rPr>
          <w:rFonts w:cs="Times New Roman"/>
          <w:sz w:val="28"/>
          <w:szCs w:val="28"/>
        </w:rPr>
        <w:t>ов</w:t>
      </w:r>
      <w:r w:rsidRPr="00FB675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прогнозов в обязательном порядке размещается в районных печатных средствах массовой информации и на официальном сайте </w:t>
      </w:r>
      <w:r w:rsidRPr="00FB6750">
        <w:rPr>
          <w:rFonts w:cs="Times New Roman"/>
          <w:sz w:val="28"/>
          <w:szCs w:val="28"/>
        </w:rPr>
        <w:t>не позднее, чем за 3 рабочих дня до даты его проведения.</w:t>
      </w:r>
    </w:p>
    <w:p w:rsidR="001B0C11" w:rsidRPr="00D03CC2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</w:t>
      </w:r>
      <w:r w:rsidRPr="00FB6750">
        <w:rPr>
          <w:rFonts w:cs="Times New Roman"/>
          <w:sz w:val="28"/>
          <w:szCs w:val="28"/>
        </w:rPr>
        <w:t xml:space="preserve">нформация о проведении общественного обсуждения должна </w:t>
      </w:r>
      <w:r w:rsidRPr="00FB6750">
        <w:rPr>
          <w:rFonts w:cs="Times New Roman"/>
          <w:sz w:val="28"/>
          <w:szCs w:val="28"/>
        </w:rPr>
        <w:lastRenderedPageBreak/>
        <w:t>содержать даты начала и завершения проведения общественного обсуждения проекто</w:t>
      </w:r>
      <w:r>
        <w:rPr>
          <w:rFonts w:cs="Times New Roman"/>
          <w:sz w:val="28"/>
          <w:szCs w:val="28"/>
        </w:rPr>
        <w:t>в прогнозов</w:t>
      </w:r>
      <w:r w:rsidRPr="00FB6750">
        <w:rPr>
          <w:rFonts w:cs="Times New Roman"/>
          <w:sz w:val="28"/>
          <w:szCs w:val="28"/>
        </w:rPr>
        <w:t>, адрес официального сайта, на котором разме</w:t>
      </w:r>
      <w:r>
        <w:rPr>
          <w:rFonts w:cs="Times New Roman"/>
          <w:sz w:val="28"/>
          <w:szCs w:val="28"/>
        </w:rPr>
        <w:t>щена полная информация о проектах прогнозов</w:t>
      </w:r>
      <w:r w:rsidRPr="00FB6750">
        <w:rPr>
          <w:rFonts w:cs="Times New Roman"/>
          <w:sz w:val="28"/>
          <w:szCs w:val="28"/>
        </w:rPr>
        <w:t>.</w:t>
      </w:r>
    </w:p>
    <w:p w:rsidR="001B0C11" w:rsidRPr="00425C48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4.5. Обществен</w:t>
      </w:r>
      <w:r w:rsidRPr="00425C48">
        <w:rPr>
          <w:rFonts w:cs="Times New Roman"/>
          <w:sz w:val="28"/>
          <w:szCs w:val="28"/>
        </w:rPr>
        <w:t xml:space="preserve">ное обсуждение проводится в течение </w:t>
      </w:r>
      <w:r>
        <w:rPr>
          <w:rFonts w:cs="Times New Roman"/>
          <w:sz w:val="28"/>
          <w:szCs w:val="28"/>
        </w:rPr>
        <w:t>7</w:t>
      </w:r>
      <w:r w:rsidRPr="00425C48">
        <w:rPr>
          <w:rFonts w:cs="Times New Roman"/>
          <w:sz w:val="28"/>
          <w:szCs w:val="28"/>
        </w:rPr>
        <w:t xml:space="preserve"> рабочих дней со дня размещения на официальном сайте</w:t>
      </w:r>
      <w:r>
        <w:rPr>
          <w:rFonts w:cs="Times New Roman"/>
          <w:sz w:val="28"/>
          <w:szCs w:val="28"/>
        </w:rPr>
        <w:t xml:space="preserve"> текста проекта соответствующего прогноза</w:t>
      </w:r>
      <w:r w:rsidRPr="00425C48">
        <w:rPr>
          <w:rFonts w:cs="Times New Roman"/>
          <w:sz w:val="28"/>
          <w:szCs w:val="28"/>
        </w:rPr>
        <w:t>.</w:t>
      </w:r>
    </w:p>
    <w:p w:rsidR="001B0C11" w:rsidRPr="00425C48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30" w:name="sub_5"/>
      <w:bookmarkEnd w:id="29"/>
      <w:r>
        <w:rPr>
          <w:rFonts w:cs="Times New Roman"/>
          <w:sz w:val="28"/>
          <w:szCs w:val="28"/>
        </w:rPr>
        <w:t>4</w:t>
      </w:r>
      <w:r w:rsidRPr="00425C48">
        <w:rPr>
          <w:rFonts w:cs="Times New Roman"/>
          <w:sz w:val="28"/>
          <w:szCs w:val="28"/>
        </w:rPr>
        <w:t>.</w:t>
      </w:r>
      <w:r>
        <w:rPr>
          <w:rFonts w:cs="Times New Roman"/>
          <w:sz w:val="28"/>
          <w:szCs w:val="28"/>
        </w:rPr>
        <w:t>6</w:t>
      </w:r>
      <w:r w:rsidRPr="00425C48">
        <w:rPr>
          <w:rFonts w:cs="Times New Roman"/>
          <w:sz w:val="28"/>
          <w:szCs w:val="28"/>
        </w:rPr>
        <w:t>. Одновременно с размещением проект</w:t>
      </w:r>
      <w:r>
        <w:rPr>
          <w:rFonts w:cs="Times New Roman"/>
          <w:sz w:val="28"/>
          <w:szCs w:val="28"/>
        </w:rPr>
        <w:t>ов прогнозов</w:t>
      </w:r>
      <w:r w:rsidRPr="00425C48">
        <w:rPr>
          <w:rFonts w:cs="Times New Roman"/>
          <w:sz w:val="28"/>
          <w:szCs w:val="28"/>
        </w:rPr>
        <w:t xml:space="preserve"> на официальном сайте размещается следующая информация:</w:t>
      </w:r>
    </w:p>
    <w:bookmarkEnd w:id="30"/>
    <w:p w:rsidR="001B0C11" w:rsidRPr="00425C48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дата</w:t>
      </w:r>
      <w:r w:rsidRPr="00425C48">
        <w:rPr>
          <w:rFonts w:cs="Times New Roman"/>
          <w:sz w:val="28"/>
          <w:szCs w:val="28"/>
        </w:rPr>
        <w:t xml:space="preserve"> начала и </w:t>
      </w:r>
      <w:r>
        <w:rPr>
          <w:rFonts w:cs="Times New Roman"/>
          <w:sz w:val="28"/>
          <w:szCs w:val="28"/>
        </w:rPr>
        <w:t xml:space="preserve">дата </w:t>
      </w:r>
      <w:r w:rsidRPr="00425C48">
        <w:rPr>
          <w:rFonts w:cs="Times New Roman"/>
          <w:sz w:val="28"/>
          <w:szCs w:val="28"/>
        </w:rPr>
        <w:t xml:space="preserve">завершения проведения </w:t>
      </w:r>
      <w:r>
        <w:rPr>
          <w:rFonts w:cs="Times New Roman"/>
          <w:sz w:val="28"/>
          <w:szCs w:val="28"/>
        </w:rPr>
        <w:t>обществен</w:t>
      </w:r>
      <w:r w:rsidRPr="00425C48">
        <w:rPr>
          <w:rFonts w:cs="Times New Roman"/>
          <w:sz w:val="28"/>
          <w:szCs w:val="28"/>
        </w:rPr>
        <w:t>ного обсуждения проект</w:t>
      </w:r>
      <w:r>
        <w:rPr>
          <w:rFonts w:cs="Times New Roman"/>
          <w:sz w:val="28"/>
          <w:szCs w:val="28"/>
        </w:rPr>
        <w:t>ов прогнозов</w:t>
      </w:r>
      <w:r w:rsidRPr="00425C48">
        <w:rPr>
          <w:rFonts w:cs="Times New Roman"/>
          <w:sz w:val="28"/>
          <w:szCs w:val="28"/>
        </w:rPr>
        <w:t>;</w:t>
      </w:r>
    </w:p>
    <w:p w:rsidR="001B0C11" w:rsidRPr="00425C48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 w:rsidRPr="00425C48">
        <w:rPr>
          <w:rFonts w:cs="Times New Roman"/>
          <w:sz w:val="28"/>
          <w:szCs w:val="28"/>
        </w:rPr>
        <w:t xml:space="preserve">адрес электронной почты </w:t>
      </w:r>
      <w:r>
        <w:rPr>
          <w:rFonts w:cs="Times New Roman"/>
          <w:sz w:val="28"/>
          <w:szCs w:val="28"/>
        </w:rPr>
        <w:t xml:space="preserve">уполномоченного органа </w:t>
      </w:r>
      <w:r w:rsidRPr="00425C48">
        <w:rPr>
          <w:rFonts w:cs="Times New Roman"/>
          <w:sz w:val="28"/>
          <w:szCs w:val="28"/>
        </w:rPr>
        <w:t>в</w:t>
      </w:r>
      <w:r>
        <w:rPr>
          <w:rFonts w:cs="Times New Roman"/>
          <w:sz w:val="28"/>
          <w:szCs w:val="28"/>
        </w:rPr>
        <w:t xml:space="preserve"> информационно-телекоммуникационной</w:t>
      </w:r>
      <w:r w:rsidRPr="00425C48">
        <w:rPr>
          <w:rFonts w:cs="Times New Roman"/>
          <w:sz w:val="28"/>
          <w:szCs w:val="28"/>
        </w:rPr>
        <w:t xml:space="preserve"> сети Интернет, по которому направляются в электронной форме замечания и предложения представителей общественности к проект</w:t>
      </w:r>
      <w:r>
        <w:rPr>
          <w:rFonts w:cs="Times New Roman"/>
          <w:sz w:val="28"/>
          <w:szCs w:val="28"/>
        </w:rPr>
        <w:t>ам прогнозов</w:t>
      </w:r>
      <w:r w:rsidRPr="00425C48">
        <w:rPr>
          <w:rFonts w:cs="Times New Roman"/>
          <w:sz w:val="28"/>
          <w:szCs w:val="28"/>
        </w:rPr>
        <w:t>;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 w:rsidRPr="00425C48">
        <w:rPr>
          <w:rFonts w:cs="Times New Roman"/>
          <w:sz w:val="28"/>
          <w:szCs w:val="28"/>
        </w:rPr>
        <w:t>требования к замечаниям и предложениям представителей общественности к проект</w:t>
      </w:r>
      <w:r>
        <w:rPr>
          <w:rFonts w:cs="Times New Roman"/>
          <w:sz w:val="28"/>
          <w:szCs w:val="28"/>
        </w:rPr>
        <w:t>ам прогнозов</w:t>
      </w:r>
      <w:r w:rsidRPr="00425C48">
        <w:rPr>
          <w:rFonts w:cs="Times New Roman"/>
          <w:sz w:val="28"/>
          <w:szCs w:val="28"/>
        </w:rPr>
        <w:t>.</w:t>
      </w:r>
    </w:p>
    <w:bookmarkEnd w:id="28"/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4.7. </w:t>
      </w:r>
      <w:r w:rsidRPr="00425C48">
        <w:rPr>
          <w:rFonts w:cs="Times New Roman"/>
          <w:sz w:val="28"/>
          <w:szCs w:val="28"/>
        </w:rPr>
        <w:t>Замечания и предложения представителей общественности к проект</w:t>
      </w:r>
      <w:r>
        <w:rPr>
          <w:rFonts w:cs="Times New Roman"/>
          <w:sz w:val="28"/>
          <w:szCs w:val="28"/>
        </w:rPr>
        <w:t>ам прогнозов</w:t>
      </w:r>
      <w:r w:rsidRPr="00425C48">
        <w:rPr>
          <w:rFonts w:cs="Times New Roman"/>
          <w:sz w:val="28"/>
          <w:szCs w:val="28"/>
        </w:rPr>
        <w:t xml:space="preserve"> должны соответствовать требованиям, предъявляемым к обращениям граждан, установленным </w:t>
      </w:r>
      <w:hyperlink r:id="rId11" w:history="1">
        <w:r w:rsidRPr="00425C48">
          <w:rPr>
            <w:rFonts w:cs="Times New Roman"/>
            <w:sz w:val="28"/>
            <w:szCs w:val="28"/>
          </w:rPr>
          <w:t>Федеральным законом</w:t>
        </w:r>
      </w:hyperlink>
      <w:r w:rsidRPr="00425C48">
        <w:rPr>
          <w:rFonts w:cs="Times New Roman"/>
          <w:sz w:val="28"/>
          <w:szCs w:val="28"/>
        </w:rPr>
        <w:t xml:space="preserve"> от 2 мая 2006 года </w:t>
      </w:r>
      <w:r>
        <w:rPr>
          <w:rFonts w:cs="Times New Roman"/>
          <w:sz w:val="28"/>
          <w:szCs w:val="28"/>
        </w:rPr>
        <w:t>№ 59-ФЗ «</w:t>
      </w:r>
      <w:r w:rsidRPr="00425C48">
        <w:rPr>
          <w:rFonts w:cs="Times New Roman"/>
          <w:sz w:val="28"/>
          <w:szCs w:val="28"/>
        </w:rPr>
        <w:t>О порядке рассмотрения обращений граждан Российской Федерации</w:t>
      </w:r>
      <w:r>
        <w:rPr>
          <w:rFonts w:cs="Times New Roman"/>
          <w:sz w:val="28"/>
          <w:szCs w:val="28"/>
        </w:rPr>
        <w:t>»</w:t>
      </w:r>
      <w:r w:rsidRPr="00425C48">
        <w:rPr>
          <w:rFonts w:cs="Times New Roman"/>
          <w:sz w:val="28"/>
          <w:szCs w:val="28"/>
        </w:rPr>
        <w:t>.</w:t>
      </w:r>
    </w:p>
    <w:p w:rsidR="001B0C11" w:rsidRDefault="001B0C11" w:rsidP="001B0C11">
      <w:pPr>
        <w:ind w:firstLine="709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sz w:val="28"/>
          <w:szCs w:val="28"/>
        </w:rPr>
        <w:t>4.8. Поступившие замечания и предложения к проектам прогнозов подлежат обязательному рассмотрению уполномоченным органом.</w:t>
      </w:r>
    </w:p>
    <w:p w:rsidR="001B0C11" w:rsidRPr="00425C48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4.9. </w:t>
      </w:r>
      <w:r w:rsidRPr="00425C48">
        <w:rPr>
          <w:rFonts w:cs="Times New Roman"/>
          <w:sz w:val="28"/>
          <w:szCs w:val="28"/>
        </w:rPr>
        <w:t>Замечания и предложения представителей общественности к проект</w:t>
      </w:r>
      <w:r>
        <w:rPr>
          <w:rFonts w:cs="Times New Roman"/>
          <w:sz w:val="28"/>
          <w:szCs w:val="28"/>
        </w:rPr>
        <w:t>ам прогнозов, поступившие после даты</w:t>
      </w:r>
      <w:r w:rsidRPr="00425C48">
        <w:rPr>
          <w:rFonts w:cs="Times New Roman"/>
          <w:sz w:val="28"/>
          <w:szCs w:val="28"/>
        </w:rPr>
        <w:t xml:space="preserve"> завершения проведения </w:t>
      </w:r>
      <w:r>
        <w:rPr>
          <w:rFonts w:cs="Times New Roman"/>
          <w:sz w:val="28"/>
          <w:szCs w:val="28"/>
        </w:rPr>
        <w:t>обществен</w:t>
      </w:r>
      <w:r w:rsidRPr="00425C48">
        <w:rPr>
          <w:rFonts w:cs="Times New Roman"/>
          <w:sz w:val="28"/>
          <w:szCs w:val="28"/>
        </w:rPr>
        <w:t>ного обсуждения проект</w:t>
      </w:r>
      <w:r>
        <w:rPr>
          <w:rFonts w:cs="Times New Roman"/>
          <w:sz w:val="28"/>
          <w:szCs w:val="28"/>
        </w:rPr>
        <w:t>ов прогнозов</w:t>
      </w:r>
      <w:r w:rsidRPr="00425C48">
        <w:rPr>
          <w:rFonts w:cs="Times New Roman"/>
          <w:sz w:val="28"/>
          <w:szCs w:val="28"/>
        </w:rPr>
        <w:t xml:space="preserve">, не учитываются при </w:t>
      </w:r>
      <w:r>
        <w:rPr>
          <w:rFonts w:cs="Times New Roman"/>
          <w:sz w:val="28"/>
          <w:szCs w:val="28"/>
        </w:rPr>
        <w:t xml:space="preserve">их </w:t>
      </w:r>
      <w:r w:rsidRPr="00425C48">
        <w:rPr>
          <w:rFonts w:cs="Times New Roman"/>
          <w:sz w:val="28"/>
          <w:szCs w:val="28"/>
        </w:rPr>
        <w:t xml:space="preserve">доработке и рассматриваются в порядке, установленном </w:t>
      </w:r>
      <w:hyperlink r:id="rId12" w:history="1">
        <w:r w:rsidRPr="00BF70E1">
          <w:rPr>
            <w:rFonts w:cs="Times New Roman"/>
            <w:sz w:val="28"/>
            <w:szCs w:val="28"/>
          </w:rPr>
          <w:t>Федеральным законом</w:t>
        </w:r>
      </w:hyperlink>
      <w:r w:rsidRPr="00425C48">
        <w:rPr>
          <w:rFonts w:cs="Times New Roman"/>
          <w:sz w:val="28"/>
          <w:szCs w:val="28"/>
        </w:rPr>
        <w:t xml:space="preserve"> от 2 мая 2006 года </w:t>
      </w:r>
      <w:r>
        <w:rPr>
          <w:rFonts w:cs="Times New Roman"/>
          <w:sz w:val="28"/>
          <w:szCs w:val="28"/>
        </w:rPr>
        <w:t>№ 59-ФЗ «</w:t>
      </w:r>
      <w:r w:rsidRPr="00425C48">
        <w:rPr>
          <w:rFonts w:cs="Times New Roman"/>
          <w:sz w:val="28"/>
          <w:szCs w:val="28"/>
        </w:rPr>
        <w:t>О порядке рассмотрения обращен</w:t>
      </w:r>
      <w:r>
        <w:rPr>
          <w:rFonts w:cs="Times New Roman"/>
          <w:sz w:val="28"/>
          <w:szCs w:val="28"/>
        </w:rPr>
        <w:t>ий граждан Российской Федерации»</w:t>
      </w:r>
      <w:r w:rsidRPr="00425C48">
        <w:rPr>
          <w:rFonts w:cs="Times New Roman"/>
          <w:sz w:val="28"/>
          <w:szCs w:val="28"/>
        </w:rPr>
        <w:t>.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31" w:name="sub_7"/>
      <w:r>
        <w:rPr>
          <w:rFonts w:cs="Times New Roman"/>
          <w:sz w:val="28"/>
          <w:szCs w:val="28"/>
        </w:rPr>
        <w:t>4.10.</w:t>
      </w:r>
      <w:r w:rsidRPr="00BF70E1">
        <w:rPr>
          <w:rFonts w:cs="Times New Roman"/>
          <w:sz w:val="28"/>
          <w:szCs w:val="28"/>
        </w:rPr>
        <w:t xml:space="preserve"> По</w:t>
      </w:r>
      <w:r>
        <w:rPr>
          <w:rFonts w:cs="Times New Roman"/>
          <w:sz w:val="28"/>
          <w:szCs w:val="28"/>
        </w:rPr>
        <w:t>сле окончания</w:t>
      </w:r>
      <w:r w:rsidRPr="00BF70E1">
        <w:rPr>
          <w:rFonts w:cs="Times New Roman"/>
          <w:sz w:val="28"/>
          <w:szCs w:val="28"/>
        </w:rPr>
        <w:t xml:space="preserve"> срока </w:t>
      </w:r>
      <w:r>
        <w:rPr>
          <w:rFonts w:cs="Times New Roman"/>
          <w:sz w:val="28"/>
          <w:szCs w:val="28"/>
        </w:rPr>
        <w:t>обществен</w:t>
      </w:r>
      <w:r w:rsidRPr="00BF70E1">
        <w:rPr>
          <w:rFonts w:cs="Times New Roman"/>
          <w:sz w:val="28"/>
          <w:szCs w:val="28"/>
        </w:rPr>
        <w:t>ного обсуждения проект</w:t>
      </w:r>
      <w:r>
        <w:rPr>
          <w:rFonts w:cs="Times New Roman"/>
          <w:sz w:val="28"/>
          <w:szCs w:val="28"/>
        </w:rPr>
        <w:t>ов</w:t>
      </w:r>
      <w:r w:rsidRPr="00BF70E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прогнозов, указанного в пункте 4.5 настоящего Порядка, уполномоченный орган:</w:t>
      </w:r>
    </w:p>
    <w:p w:rsidR="001B0C1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1) готовит</w:t>
      </w:r>
      <w:r w:rsidRPr="00BF70E1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итоговый документ (</w:t>
      </w:r>
      <w:r w:rsidRPr="00BF70E1">
        <w:rPr>
          <w:rFonts w:cs="Times New Roman"/>
          <w:sz w:val="28"/>
          <w:szCs w:val="28"/>
        </w:rPr>
        <w:t>таблиц</w:t>
      </w:r>
      <w:r>
        <w:rPr>
          <w:rFonts w:cs="Times New Roman"/>
          <w:sz w:val="28"/>
          <w:szCs w:val="28"/>
        </w:rPr>
        <w:t>у</w:t>
      </w:r>
      <w:r w:rsidRPr="00BF70E1">
        <w:rPr>
          <w:rFonts w:cs="Times New Roman"/>
          <w:sz w:val="28"/>
          <w:szCs w:val="28"/>
        </w:rPr>
        <w:t xml:space="preserve"> замечаний</w:t>
      </w:r>
      <w:r>
        <w:rPr>
          <w:rFonts w:cs="Times New Roman"/>
          <w:sz w:val="28"/>
          <w:szCs w:val="28"/>
        </w:rPr>
        <w:t xml:space="preserve"> и предложений) о проведенном общественном обсуждении проектов прогнозов</w:t>
      </w:r>
      <w:r w:rsidRPr="00BF70E1">
        <w:rPr>
          <w:rFonts w:cs="Times New Roman"/>
          <w:sz w:val="28"/>
          <w:szCs w:val="28"/>
        </w:rPr>
        <w:t>, в которо</w:t>
      </w:r>
      <w:r>
        <w:rPr>
          <w:rFonts w:cs="Times New Roman"/>
          <w:sz w:val="28"/>
          <w:szCs w:val="28"/>
        </w:rPr>
        <w:t>м</w:t>
      </w:r>
      <w:r w:rsidRPr="00BF70E1">
        <w:rPr>
          <w:rFonts w:cs="Times New Roman"/>
          <w:sz w:val="28"/>
          <w:szCs w:val="28"/>
        </w:rPr>
        <w:t xml:space="preserve"> указываются содержание замечаний и предложений представителей общественности, а также результаты рассмотрения указанных замечаний и предложений</w:t>
      </w:r>
      <w:r>
        <w:rPr>
          <w:rFonts w:cs="Times New Roman"/>
          <w:sz w:val="28"/>
          <w:szCs w:val="28"/>
        </w:rPr>
        <w:t>,</w:t>
      </w:r>
      <w:r w:rsidRPr="00BF70E1">
        <w:rPr>
          <w:rFonts w:cs="Times New Roman"/>
          <w:sz w:val="28"/>
          <w:szCs w:val="28"/>
        </w:rPr>
        <w:t xml:space="preserve"> согласно </w:t>
      </w:r>
      <w:hyperlink w:anchor="sub_1700" w:history="1">
        <w:r w:rsidRPr="007D7528">
          <w:rPr>
            <w:rFonts w:cs="Times New Roman"/>
            <w:sz w:val="28"/>
            <w:szCs w:val="28"/>
          </w:rPr>
          <w:t>приложению</w:t>
        </w:r>
      </w:hyperlink>
      <w:r w:rsidRPr="007D7528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к настоящему Порядку;</w:t>
      </w:r>
    </w:p>
    <w:p w:rsidR="001B0C11" w:rsidRPr="00BF70E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2) </w:t>
      </w:r>
      <w:r w:rsidRPr="00BF70E1">
        <w:rPr>
          <w:rFonts w:cs="Times New Roman"/>
          <w:sz w:val="28"/>
          <w:szCs w:val="28"/>
        </w:rPr>
        <w:t>выполняет одно из следующих действий:</w:t>
      </w:r>
    </w:p>
    <w:bookmarkEnd w:id="31"/>
    <w:p w:rsidR="001B0C11" w:rsidRPr="00BF70E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 w:rsidRPr="00BF70E1">
        <w:rPr>
          <w:rFonts w:cs="Times New Roman"/>
          <w:sz w:val="28"/>
          <w:szCs w:val="28"/>
        </w:rPr>
        <w:t>дорабатывает проект</w:t>
      </w:r>
      <w:r>
        <w:rPr>
          <w:rFonts w:cs="Times New Roman"/>
          <w:sz w:val="28"/>
          <w:szCs w:val="28"/>
        </w:rPr>
        <w:t>ы прогнозов</w:t>
      </w:r>
      <w:r w:rsidRPr="00BF70E1">
        <w:rPr>
          <w:rFonts w:cs="Times New Roman"/>
          <w:sz w:val="28"/>
          <w:szCs w:val="28"/>
        </w:rPr>
        <w:t xml:space="preserve"> с учетом поступивших замечаний и предложений представителей общественности к проект</w:t>
      </w:r>
      <w:r>
        <w:rPr>
          <w:rFonts w:cs="Times New Roman"/>
          <w:sz w:val="28"/>
          <w:szCs w:val="28"/>
        </w:rPr>
        <w:t>ам прогнозов</w:t>
      </w:r>
      <w:r w:rsidRPr="00BF70E1">
        <w:rPr>
          <w:rFonts w:cs="Times New Roman"/>
          <w:sz w:val="28"/>
          <w:szCs w:val="28"/>
        </w:rPr>
        <w:t>;</w:t>
      </w:r>
    </w:p>
    <w:p w:rsidR="001B0C11" w:rsidRPr="00BF70E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r w:rsidRPr="00BF70E1">
        <w:rPr>
          <w:rFonts w:cs="Times New Roman"/>
          <w:sz w:val="28"/>
          <w:szCs w:val="28"/>
        </w:rPr>
        <w:t>оставляет проект</w:t>
      </w:r>
      <w:r>
        <w:rPr>
          <w:rFonts w:cs="Times New Roman"/>
          <w:sz w:val="28"/>
          <w:szCs w:val="28"/>
        </w:rPr>
        <w:t>ы прогнозов</w:t>
      </w:r>
      <w:r w:rsidRPr="00BF70E1">
        <w:rPr>
          <w:rFonts w:cs="Times New Roman"/>
          <w:sz w:val="28"/>
          <w:szCs w:val="28"/>
        </w:rPr>
        <w:t xml:space="preserve"> без изменений.</w:t>
      </w:r>
    </w:p>
    <w:p w:rsidR="001B0C11" w:rsidRPr="00BF70E1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32" w:name="sub_8"/>
      <w:r>
        <w:rPr>
          <w:rFonts w:cs="Times New Roman"/>
          <w:sz w:val="28"/>
          <w:szCs w:val="28"/>
        </w:rPr>
        <w:t>4.11</w:t>
      </w:r>
      <w:r w:rsidRPr="00BF70E1">
        <w:rPr>
          <w:rFonts w:cs="Times New Roman"/>
          <w:sz w:val="28"/>
          <w:szCs w:val="28"/>
        </w:rPr>
        <w:t xml:space="preserve">. </w:t>
      </w:r>
      <w:bookmarkEnd w:id="32"/>
      <w:r w:rsidRPr="00BF70E1">
        <w:rPr>
          <w:rFonts w:cs="Times New Roman"/>
          <w:sz w:val="28"/>
          <w:szCs w:val="28"/>
        </w:rPr>
        <w:t>В целях информирования представителей общественности о</w:t>
      </w:r>
      <w:r>
        <w:rPr>
          <w:rFonts w:cs="Times New Roman"/>
          <w:sz w:val="28"/>
          <w:szCs w:val="28"/>
        </w:rPr>
        <w:t xml:space="preserve"> принятии</w:t>
      </w:r>
      <w:r w:rsidRPr="00BF70E1">
        <w:rPr>
          <w:rFonts w:cs="Times New Roman"/>
          <w:sz w:val="28"/>
          <w:szCs w:val="28"/>
        </w:rPr>
        <w:t xml:space="preserve"> (отклонении) замечаний и предложений </w:t>
      </w:r>
      <w:r>
        <w:rPr>
          <w:rFonts w:cs="Times New Roman"/>
          <w:sz w:val="28"/>
          <w:szCs w:val="28"/>
        </w:rPr>
        <w:t>итоговый документ (</w:t>
      </w:r>
      <w:r w:rsidRPr="00BF70E1">
        <w:rPr>
          <w:rFonts w:cs="Times New Roman"/>
          <w:sz w:val="28"/>
          <w:szCs w:val="28"/>
        </w:rPr>
        <w:t>таблиц</w:t>
      </w:r>
      <w:r>
        <w:rPr>
          <w:rFonts w:cs="Times New Roman"/>
          <w:sz w:val="28"/>
          <w:szCs w:val="28"/>
        </w:rPr>
        <w:t>а</w:t>
      </w:r>
      <w:r w:rsidRPr="00BF70E1">
        <w:rPr>
          <w:rFonts w:cs="Times New Roman"/>
          <w:sz w:val="28"/>
          <w:szCs w:val="28"/>
        </w:rPr>
        <w:t xml:space="preserve"> замечаний</w:t>
      </w:r>
      <w:r>
        <w:rPr>
          <w:rFonts w:cs="Times New Roman"/>
          <w:sz w:val="28"/>
          <w:szCs w:val="28"/>
        </w:rPr>
        <w:t xml:space="preserve"> и предложений) по результатам проведенного </w:t>
      </w:r>
      <w:r>
        <w:rPr>
          <w:rFonts w:cs="Times New Roman"/>
          <w:sz w:val="28"/>
          <w:szCs w:val="28"/>
        </w:rPr>
        <w:lastRenderedPageBreak/>
        <w:t xml:space="preserve">общественного обсуждения проектов прогнозов  </w:t>
      </w:r>
      <w:r w:rsidRPr="00BF70E1">
        <w:rPr>
          <w:rFonts w:cs="Times New Roman"/>
          <w:sz w:val="28"/>
          <w:szCs w:val="28"/>
        </w:rPr>
        <w:t xml:space="preserve">размещается на официальном сайте не позднее </w:t>
      </w:r>
      <w:r>
        <w:rPr>
          <w:rFonts w:cs="Times New Roman"/>
          <w:sz w:val="28"/>
          <w:szCs w:val="28"/>
        </w:rPr>
        <w:t>7</w:t>
      </w:r>
      <w:r w:rsidRPr="00BF70E1">
        <w:rPr>
          <w:rFonts w:cs="Times New Roman"/>
          <w:sz w:val="28"/>
          <w:szCs w:val="28"/>
        </w:rPr>
        <w:t xml:space="preserve"> рабочих дней после истечения срока </w:t>
      </w:r>
      <w:r>
        <w:rPr>
          <w:rFonts w:cs="Times New Roman"/>
          <w:sz w:val="28"/>
          <w:szCs w:val="28"/>
        </w:rPr>
        <w:t>обществен</w:t>
      </w:r>
      <w:r w:rsidRPr="00BF70E1">
        <w:rPr>
          <w:rFonts w:cs="Times New Roman"/>
          <w:sz w:val="28"/>
          <w:szCs w:val="28"/>
        </w:rPr>
        <w:t>ного обсуждения.</w:t>
      </w:r>
    </w:p>
    <w:p w:rsidR="001B0C11" w:rsidRPr="007103FC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</w:p>
    <w:p w:rsidR="001B0C11" w:rsidRPr="007103FC" w:rsidRDefault="001B0C11" w:rsidP="001B0C11">
      <w:pPr>
        <w:pStyle w:val="1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3" w:name="sub_1500"/>
      <w:bookmarkEnd w:id="27"/>
      <w:r w:rsidRPr="007103FC">
        <w:rPr>
          <w:rFonts w:ascii="Times New Roman" w:hAnsi="Times New Roman" w:cs="Times New Roman"/>
          <w:b w:val="0"/>
          <w:color w:val="auto"/>
          <w:sz w:val="28"/>
          <w:szCs w:val="28"/>
        </w:rPr>
        <w:t>5. Мониторинг и контроль реализации прогнозов</w:t>
      </w:r>
    </w:p>
    <w:p w:rsidR="001B0C11" w:rsidRPr="006852BA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34" w:name="sub_1510"/>
      <w:bookmarkEnd w:id="33"/>
      <w:r w:rsidRPr="006852BA">
        <w:rPr>
          <w:rFonts w:cs="Times New Roman"/>
          <w:sz w:val="28"/>
          <w:szCs w:val="28"/>
        </w:rPr>
        <w:t>5.1. Мониторинг и контроль реализации прогнозов осуществляется на ежегодной основе уполномоченным органом.</w:t>
      </w:r>
    </w:p>
    <w:p w:rsidR="001B0C11" w:rsidRPr="006852BA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35" w:name="sub_1520"/>
      <w:bookmarkEnd w:id="34"/>
      <w:r w:rsidRPr="006852BA">
        <w:rPr>
          <w:rFonts w:cs="Times New Roman"/>
          <w:sz w:val="28"/>
          <w:szCs w:val="28"/>
        </w:rPr>
        <w:t xml:space="preserve">5.2. В целях осуществления уполномоченным органом мониторинга и контроля реализации прогнозов участники </w:t>
      </w:r>
      <w:r>
        <w:rPr>
          <w:rFonts w:cs="Times New Roman"/>
          <w:sz w:val="28"/>
          <w:szCs w:val="28"/>
        </w:rPr>
        <w:t xml:space="preserve">процесса </w:t>
      </w:r>
      <w:r w:rsidRPr="006852BA">
        <w:rPr>
          <w:rFonts w:cs="Times New Roman"/>
          <w:sz w:val="28"/>
          <w:szCs w:val="28"/>
        </w:rPr>
        <w:t xml:space="preserve">прогнозирования </w:t>
      </w:r>
      <w:r>
        <w:rPr>
          <w:rFonts w:cs="Times New Roman"/>
          <w:sz w:val="28"/>
          <w:szCs w:val="28"/>
        </w:rPr>
        <w:t xml:space="preserve">в срок не позднее 1 апреля года, следующего за отчетным, </w:t>
      </w:r>
      <w:r w:rsidRPr="006852BA">
        <w:rPr>
          <w:rFonts w:cs="Times New Roman"/>
          <w:sz w:val="28"/>
          <w:szCs w:val="28"/>
        </w:rPr>
        <w:t xml:space="preserve">направляют в уполномоченный орган сведения о реализации прогнозов </w:t>
      </w:r>
      <w:r>
        <w:rPr>
          <w:rFonts w:cs="Times New Roman"/>
          <w:sz w:val="28"/>
          <w:szCs w:val="28"/>
        </w:rPr>
        <w:t>в части своей компетенции</w:t>
      </w:r>
      <w:r w:rsidRPr="006852BA">
        <w:rPr>
          <w:rFonts w:cs="Times New Roman"/>
          <w:sz w:val="28"/>
          <w:szCs w:val="28"/>
        </w:rPr>
        <w:t xml:space="preserve"> по форме, у</w:t>
      </w:r>
      <w:r>
        <w:rPr>
          <w:rFonts w:cs="Times New Roman"/>
          <w:sz w:val="28"/>
          <w:szCs w:val="28"/>
        </w:rPr>
        <w:t>становл</w:t>
      </w:r>
      <w:r w:rsidRPr="006852BA">
        <w:rPr>
          <w:rFonts w:cs="Times New Roman"/>
          <w:sz w:val="28"/>
          <w:szCs w:val="28"/>
        </w:rPr>
        <w:t>енной уполномоченным органом.</w:t>
      </w:r>
    </w:p>
    <w:p w:rsidR="001B0C11" w:rsidRPr="006852BA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36" w:name="sub_1530"/>
      <w:bookmarkEnd w:id="35"/>
      <w:r w:rsidRPr="006852BA">
        <w:rPr>
          <w:rFonts w:cs="Times New Roman"/>
          <w:sz w:val="28"/>
          <w:szCs w:val="28"/>
        </w:rPr>
        <w:t xml:space="preserve">5.3. Уполномоченный орган до 1 </w:t>
      </w:r>
      <w:r>
        <w:rPr>
          <w:rFonts w:cs="Times New Roman"/>
          <w:sz w:val="28"/>
          <w:szCs w:val="28"/>
        </w:rPr>
        <w:t>ма</w:t>
      </w:r>
      <w:r w:rsidRPr="006852BA">
        <w:rPr>
          <w:rFonts w:cs="Times New Roman"/>
          <w:sz w:val="28"/>
          <w:szCs w:val="28"/>
        </w:rPr>
        <w:t>я года, следующего за отчетным, на основании указанных сведений подготавливает ежегодный отчет о результатах реализации прогнозов.</w:t>
      </w:r>
    </w:p>
    <w:p w:rsidR="001B0C11" w:rsidRPr="006852BA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37" w:name="sub_1540"/>
      <w:bookmarkEnd w:id="36"/>
      <w:r w:rsidRPr="006852BA">
        <w:rPr>
          <w:rFonts w:cs="Times New Roman"/>
          <w:sz w:val="28"/>
          <w:szCs w:val="28"/>
        </w:rPr>
        <w:t>5.4. Ежегодный отчет о результатах реализации прогнозов размещается на официальном сайте, а также на общедоступном информационном ресурсе стратегического планирования в информационно-телекоммуникационной сети Интернет.</w:t>
      </w:r>
    </w:p>
    <w:p w:rsidR="001B0C11" w:rsidRPr="006852BA" w:rsidRDefault="001B0C11" w:rsidP="001B0C11">
      <w:pPr>
        <w:ind w:firstLine="709"/>
        <w:jc w:val="both"/>
        <w:rPr>
          <w:rFonts w:cs="Times New Roman"/>
          <w:sz w:val="28"/>
          <w:szCs w:val="28"/>
        </w:rPr>
      </w:pPr>
      <w:bookmarkStart w:id="38" w:name="sub_1550"/>
      <w:bookmarkEnd w:id="37"/>
      <w:r w:rsidRPr="006852BA">
        <w:rPr>
          <w:rFonts w:cs="Times New Roman"/>
          <w:sz w:val="28"/>
          <w:szCs w:val="28"/>
        </w:rPr>
        <w:t xml:space="preserve">5.5. Результаты мониторинга реализации прогнозов отражаются в ежегодном отчете главы </w:t>
      </w:r>
      <w:r w:rsidR="00ED715E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>
        <w:rPr>
          <w:rFonts w:cs="Times New Roman"/>
          <w:sz w:val="28"/>
          <w:szCs w:val="28"/>
        </w:rPr>
        <w:t xml:space="preserve"> </w:t>
      </w:r>
      <w:r w:rsidRPr="006852BA">
        <w:rPr>
          <w:rFonts w:cs="Times New Roman"/>
          <w:sz w:val="28"/>
          <w:szCs w:val="28"/>
        </w:rPr>
        <w:t xml:space="preserve">о результатах </w:t>
      </w:r>
      <w:r>
        <w:rPr>
          <w:rFonts w:cs="Times New Roman"/>
          <w:sz w:val="28"/>
          <w:szCs w:val="28"/>
        </w:rPr>
        <w:t xml:space="preserve">своей </w:t>
      </w:r>
      <w:r w:rsidRPr="006852BA">
        <w:rPr>
          <w:rFonts w:cs="Times New Roman"/>
          <w:sz w:val="28"/>
          <w:szCs w:val="28"/>
        </w:rPr>
        <w:t xml:space="preserve">деятельности </w:t>
      </w:r>
      <w:r>
        <w:rPr>
          <w:rFonts w:cs="Times New Roman"/>
          <w:sz w:val="28"/>
          <w:szCs w:val="28"/>
        </w:rPr>
        <w:t xml:space="preserve">и деятельности администрации </w:t>
      </w:r>
      <w:r w:rsidR="00ED715E" w:rsidRPr="004E15B9">
        <w:rPr>
          <w:rFonts w:cs="Times New Roman"/>
          <w:sz w:val="28"/>
          <w:szCs w:val="28"/>
        </w:rPr>
        <w:t>Нововеличковского сельского поселения Динского района</w:t>
      </w:r>
      <w:r w:rsidRPr="006852BA">
        <w:rPr>
          <w:rFonts w:cs="Times New Roman"/>
          <w:sz w:val="28"/>
          <w:szCs w:val="28"/>
        </w:rPr>
        <w:t>.</w:t>
      </w:r>
    </w:p>
    <w:bookmarkEnd w:id="38"/>
    <w:p w:rsidR="001B0C11" w:rsidRDefault="001B0C11" w:rsidP="001B0C11">
      <w:pPr>
        <w:jc w:val="center"/>
        <w:rPr>
          <w:rFonts w:cs="Times New Roman"/>
          <w:sz w:val="28"/>
          <w:szCs w:val="28"/>
        </w:rPr>
      </w:pPr>
    </w:p>
    <w:p w:rsidR="001B0C11" w:rsidRPr="00E84E4E" w:rsidRDefault="001B0C11" w:rsidP="001B0C11">
      <w:pPr>
        <w:jc w:val="center"/>
        <w:rPr>
          <w:rFonts w:cs="Times New Roman"/>
          <w:sz w:val="28"/>
          <w:szCs w:val="28"/>
        </w:rPr>
      </w:pPr>
    </w:p>
    <w:p w:rsidR="00ED715E" w:rsidRDefault="00ED715E" w:rsidP="00ED715E">
      <w:pPr>
        <w:pStyle w:val="a6"/>
        <w:rPr>
          <w:rFonts w:ascii="Times New Roman" w:eastAsiaTheme="minorEastAsia" w:hAnsi="Times New Roman" w:cs="Times New Roman"/>
          <w:sz w:val="28"/>
          <w:szCs w:val="28"/>
        </w:rPr>
      </w:pPr>
      <w:bookmarkStart w:id="39" w:name="sub_1017"/>
      <w:bookmarkEnd w:id="3"/>
      <w:bookmarkEnd w:id="16"/>
      <w:r>
        <w:rPr>
          <w:rFonts w:ascii="Times New Roman" w:eastAsiaTheme="minorEastAsia" w:hAnsi="Times New Roman" w:cs="Times New Roman"/>
          <w:sz w:val="28"/>
          <w:szCs w:val="28"/>
        </w:rPr>
        <w:t xml:space="preserve">Начальник отдела финансов </w:t>
      </w:r>
    </w:p>
    <w:p w:rsidR="00ED715E" w:rsidRPr="00CB2013" w:rsidRDefault="00ED715E" w:rsidP="00ED715E">
      <w:pPr>
        <w:pStyle w:val="a6"/>
        <w:rPr>
          <w:rFonts w:ascii="Times New Roman" w:eastAsiaTheme="minorEastAsia" w:hAnsi="Times New Roman" w:cs="Times New Roman"/>
          <w:sz w:val="28"/>
          <w:szCs w:val="28"/>
        </w:rPr>
      </w:pPr>
      <w:r w:rsidRPr="00CB2013">
        <w:rPr>
          <w:rFonts w:ascii="Times New Roman" w:eastAsiaTheme="minorEastAsia" w:hAnsi="Times New Roman" w:cs="Times New Roman"/>
          <w:sz w:val="28"/>
          <w:szCs w:val="28"/>
        </w:rPr>
        <w:t xml:space="preserve">и муниципальных закупок </w:t>
      </w:r>
    </w:p>
    <w:p w:rsidR="00ED715E" w:rsidRPr="00CB2013" w:rsidRDefault="00ED715E" w:rsidP="00ED715E">
      <w:pPr>
        <w:pStyle w:val="a6"/>
        <w:rPr>
          <w:rFonts w:ascii="Times New Roman" w:hAnsi="Times New Roman" w:cs="Times New Roman"/>
          <w:sz w:val="28"/>
          <w:szCs w:val="28"/>
        </w:rPr>
      </w:pPr>
      <w:r w:rsidRPr="00CB2013">
        <w:rPr>
          <w:rFonts w:ascii="Times New Roman" w:eastAsiaTheme="minorEastAsia" w:hAnsi="Times New Roman" w:cs="Times New Roman"/>
          <w:sz w:val="28"/>
          <w:szCs w:val="28"/>
        </w:rPr>
        <w:t xml:space="preserve">администрации </w:t>
      </w:r>
      <w:r w:rsidRPr="00CB2013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DD5C7A" w:rsidRDefault="00ED715E" w:rsidP="00ED715E">
      <w:pPr>
        <w:rPr>
          <w:rFonts w:cs="Times New Roman"/>
          <w:sz w:val="28"/>
          <w:szCs w:val="28"/>
        </w:rPr>
      </w:pPr>
      <w:r w:rsidRPr="00CB2013">
        <w:rPr>
          <w:rFonts w:cs="Times New Roman"/>
          <w:sz w:val="28"/>
          <w:szCs w:val="28"/>
        </w:rPr>
        <w:t xml:space="preserve">сельского поселения Динского района                                      </w:t>
      </w:r>
      <w:r>
        <w:rPr>
          <w:rFonts w:cs="Times New Roman"/>
          <w:sz w:val="28"/>
          <w:szCs w:val="28"/>
        </w:rPr>
        <w:t xml:space="preserve">      </w:t>
      </w:r>
      <w:r w:rsidRPr="00CB2013">
        <w:rPr>
          <w:rFonts w:cs="Times New Roman"/>
          <w:sz w:val="28"/>
          <w:szCs w:val="28"/>
        </w:rPr>
        <w:t>Н.Н. Вуймина</w:t>
      </w:r>
      <w:r w:rsidR="001B0C11">
        <w:rPr>
          <w:rFonts w:cs="Times New Roman"/>
          <w:sz w:val="28"/>
          <w:szCs w:val="28"/>
        </w:rPr>
        <w:t xml:space="preserve"> </w:t>
      </w:r>
    </w:p>
    <w:p w:rsidR="00DD5C7A" w:rsidRDefault="00DD5C7A">
      <w:pPr>
        <w:widowControl/>
        <w:suppressAutoHyphens w:val="0"/>
        <w:spacing w:after="200" w:line="276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tbl>
      <w:tblPr>
        <w:tblStyle w:val="a7"/>
        <w:tblW w:w="946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03"/>
        <w:gridCol w:w="4961"/>
      </w:tblGrid>
      <w:tr w:rsidR="00DD5C7A" w:rsidTr="00C563A9">
        <w:tc>
          <w:tcPr>
            <w:tcW w:w="4503" w:type="dxa"/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DD5C7A" w:rsidRPr="00DD5C7A" w:rsidRDefault="00C563A9" w:rsidP="00C563A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1251F4">
              <w:rPr>
                <w:rFonts w:cs="Times New Roman"/>
                <w:sz w:val="28"/>
                <w:szCs w:val="28"/>
              </w:rPr>
              <w:t>Приложение</w:t>
            </w:r>
          </w:p>
          <w:p w:rsidR="00DD5C7A" w:rsidRDefault="00DD5C7A" w:rsidP="00C563A9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D5C7A">
              <w:rPr>
                <w:rFonts w:cs="Times New Roman"/>
                <w:sz w:val="28"/>
                <w:szCs w:val="28"/>
              </w:rPr>
              <w:t>к Порядку разработки и корректировки, осуществления мониторинга и контроля реализации прогнозов социально-экономического развития  Нововеличковского сельского поселения Динского района на долгосрочный и среднесрочный периоды</w:t>
            </w:r>
          </w:p>
        </w:tc>
      </w:tr>
    </w:tbl>
    <w:p w:rsidR="00DD5C7A" w:rsidRDefault="00DD5C7A" w:rsidP="00DD5C7A">
      <w:pPr>
        <w:rPr>
          <w:rFonts w:cs="Times New Roman"/>
          <w:sz w:val="28"/>
          <w:szCs w:val="28"/>
        </w:rPr>
      </w:pPr>
    </w:p>
    <w:p w:rsidR="00DD5C7A" w:rsidRDefault="00DD5C7A" w:rsidP="00DD5C7A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DD5C7A" w:rsidRPr="00DD5C7A" w:rsidRDefault="00DD5C7A" w:rsidP="00DD5C7A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 w:rsidRPr="00DD5C7A">
        <w:rPr>
          <w:rFonts w:cs="Times New Roman"/>
          <w:b/>
          <w:bCs/>
          <w:sz w:val="28"/>
          <w:szCs w:val="28"/>
        </w:rPr>
        <w:t xml:space="preserve">ТАБЛИЦА </w:t>
      </w:r>
    </w:p>
    <w:p w:rsidR="00DD5C7A" w:rsidRPr="00DD5C7A" w:rsidRDefault="00DD5C7A" w:rsidP="00DD5C7A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 w:rsidRPr="00DD5C7A">
        <w:rPr>
          <w:rFonts w:cs="Times New Roman"/>
          <w:b/>
          <w:bCs/>
          <w:sz w:val="28"/>
          <w:szCs w:val="28"/>
        </w:rPr>
        <w:t>замечаний и предложений</w:t>
      </w:r>
    </w:p>
    <w:p w:rsidR="00DD5C7A" w:rsidRPr="00DD5C7A" w:rsidRDefault="00DD5C7A" w:rsidP="00DD5C7A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 w:rsidRPr="00DD5C7A">
        <w:rPr>
          <w:rFonts w:cs="Times New Roman"/>
          <w:b/>
          <w:bCs/>
          <w:sz w:val="28"/>
          <w:szCs w:val="28"/>
        </w:rPr>
        <w:t>по итогам проведения общественного обсуждения</w:t>
      </w:r>
      <w:r w:rsidRPr="00DD5C7A">
        <w:rPr>
          <w:rFonts w:cs="Times New Roman"/>
          <w:b/>
          <w:bCs/>
          <w:sz w:val="28"/>
          <w:szCs w:val="28"/>
        </w:rPr>
        <w:br/>
        <w:t xml:space="preserve">проекта прогноза социально-экономического развития </w:t>
      </w:r>
    </w:p>
    <w:p w:rsidR="00DD5C7A" w:rsidRPr="00DD5C7A" w:rsidRDefault="00DD5C7A" w:rsidP="00DD5C7A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sz w:val="28"/>
          <w:szCs w:val="28"/>
        </w:rPr>
      </w:pPr>
      <w:r w:rsidRPr="00DD5C7A">
        <w:rPr>
          <w:rFonts w:cs="Times New Roman"/>
          <w:b/>
          <w:sz w:val="28"/>
          <w:szCs w:val="28"/>
        </w:rPr>
        <w:t>Нововеличковского сельского поселения Динского района</w:t>
      </w:r>
    </w:p>
    <w:p w:rsidR="00DD5C7A" w:rsidRPr="00DD5C7A" w:rsidRDefault="00DD5C7A" w:rsidP="00DD5C7A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 w:rsidRPr="00DD5C7A">
        <w:rPr>
          <w:rFonts w:cs="Times New Roman"/>
          <w:b/>
          <w:bCs/>
          <w:sz w:val="28"/>
          <w:szCs w:val="28"/>
        </w:rPr>
        <w:t>на долгосрочный или среднесрочный период</w:t>
      </w:r>
    </w:p>
    <w:p w:rsidR="00DD5C7A" w:rsidRDefault="00DD5C7A" w:rsidP="00DD5C7A">
      <w:pPr>
        <w:rPr>
          <w:rFonts w:cs="Times New Roman"/>
          <w:sz w:val="28"/>
          <w:szCs w:val="28"/>
        </w:rPr>
      </w:pPr>
    </w:p>
    <w:p w:rsidR="00DD5C7A" w:rsidRDefault="00DD5C7A" w:rsidP="00DD5C7A">
      <w:pPr>
        <w:rPr>
          <w:rFonts w:cs="Times New Roman"/>
          <w:sz w:val="28"/>
          <w:szCs w:val="28"/>
        </w:rPr>
      </w:pPr>
    </w:p>
    <w:tbl>
      <w:tblPr>
        <w:tblStyle w:val="a7"/>
        <w:tblW w:w="946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DD5C7A" w:rsidTr="000F3005">
        <w:tc>
          <w:tcPr>
            <w:tcW w:w="4491" w:type="dxa"/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bottom w:val="single" w:sz="4" w:space="0" w:color="auto"/>
            </w:tcBorders>
          </w:tcPr>
          <w:p w:rsidR="00DD5C7A" w:rsidRDefault="00DD5C7A" w:rsidP="000F3005">
            <w:pPr>
              <w:ind w:right="-108"/>
              <w:rPr>
                <w:rFonts w:cs="Times New Roman"/>
                <w:sz w:val="28"/>
                <w:szCs w:val="28"/>
              </w:rPr>
            </w:pPr>
          </w:p>
        </w:tc>
      </w:tr>
      <w:tr w:rsidR="00DD5C7A" w:rsidTr="000F3005">
        <w:tc>
          <w:tcPr>
            <w:tcW w:w="4491" w:type="dxa"/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bottom w:val="single" w:sz="4" w:space="0" w:color="auto"/>
            </w:tcBorders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DD5C7A" w:rsidTr="000F3005">
        <w:tc>
          <w:tcPr>
            <w:tcW w:w="4491" w:type="dxa"/>
            <w:tcBorders>
              <w:bottom w:val="nil"/>
            </w:tcBorders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bottom w:val="single" w:sz="4" w:space="0" w:color="auto"/>
            </w:tcBorders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DD5C7A" w:rsidTr="000F3005">
        <w:tc>
          <w:tcPr>
            <w:tcW w:w="4491" w:type="dxa"/>
            <w:tcBorders>
              <w:top w:val="nil"/>
            </w:tcBorders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bottom w:val="single" w:sz="4" w:space="0" w:color="auto"/>
            </w:tcBorders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DD5C7A" w:rsidRDefault="00DD5C7A" w:rsidP="00DD5C7A">
      <w:pPr>
        <w:rPr>
          <w:rFonts w:cs="Times New Roman"/>
          <w:sz w:val="28"/>
          <w:szCs w:val="28"/>
        </w:rPr>
      </w:pPr>
    </w:p>
    <w:tbl>
      <w:tblPr>
        <w:tblStyle w:val="a7"/>
        <w:tblW w:w="9375" w:type="dxa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DD5C7A" w:rsidTr="000F3005">
        <w:tc>
          <w:tcPr>
            <w:tcW w:w="594" w:type="dxa"/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80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56595D"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8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56595D">
              <w:rPr>
                <w:rFonts w:cs="Times New Roman"/>
                <w:sz w:val="28"/>
                <w:szCs w:val="28"/>
              </w:rPr>
              <w:t>Содержание замечания</w:t>
            </w:r>
            <w:r>
              <w:rPr>
                <w:rFonts w:cs="Times New Roman"/>
                <w:sz w:val="28"/>
                <w:szCs w:val="28"/>
              </w:rPr>
              <w:t xml:space="preserve">, </w:t>
            </w:r>
            <w:r w:rsidRPr="0056595D">
              <w:rPr>
                <w:rFonts w:cs="Times New Roman"/>
                <w:sz w:val="28"/>
                <w:szCs w:val="28"/>
              </w:rPr>
              <w:t>предложения</w:t>
            </w:r>
          </w:p>
        </w:tc>
        <w:tc>
          <w:tcPr>
            <w:tcW w:w="2004" w:type="dxa"/>
          </w:tcPr>
          <w:p w:rsidR="00DD5C7A" w:rsidRPr="00D52866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  <w:r w:rsidRPr="00D52866"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</w:tcPr>
          <w:p w:rsidR="00DD5C7A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</w:tbl>
    <w:p w:rsidR="00DD5C7A" w:rsidRDefault="00DD5C7A" w:rsidP="00DD5C7A">
      <w:pPr>
        <w:jc w:val="center"/>
        <w:rPr>
          <w:rFonts w:cs="Times New Roman"/>
          <w:sz w:val="28"/>
          <w:szCs w:val="28"/>
        </w:rPr>
        <w:sectPr w:rsidR="00DD5C7A" w:rsidSect="004C7579">
          <w:headerReference w:type="default" r:id="rId13"/>
          <w:pgSz w:w="11906" w:h="16838"/>
          <w:pgMar w:top="1247" w:right="709" w:bottom="1247" w:left="1814" w:header="709" w:footer="709" w:gutter="0"/>
          <w:cols w:space="708"/>
          <w:titlePg/>
          <w:docGrid w:linePitch="360"/>
        </w:sectPr>
      </w:pPr>
    </w:p>
    <w:tbl>
      <w:tblPr>
        <w:tblStyle w:val="a7"/>
        <w:tblW w:w="9356" w:type="dxa"/>
        <w:tblInd w:w="108" w:type="dxa"/>
        <w:tblLook w:val="04A0" w:firstRow="1" w:lastRow="0" w:firstColumn="1" w:lastColumn="0" w:noHBand="0" w:noVBand="1"/>
      </w:tblPr>
      <w:tblGrid>
        <w:gridCol w:w="594"/>
        <w:gridCol w:w="2680"/>
        <w:gridCol w:w="2398"/>
        <w:gridCol w:w="2004"/>
        <w:gridCol w:w="1680"/>
      </w:tblGrid>
      <w:tr w:rsidR="00DD5C7A" w:rsidTr="000F3005">
        <w:trPr>
          <w:tblHeader/>
        </w:trPr>
        <w:tc>
          <w:tcPr>
            <w:tcW w:w="594" w:type="dxa"/>
          </w:tcPr>
          <w:p w:rsidR="00DD5C7A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680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8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4" w:type="dxa"/>
          </w:tcPr>
          <w:p w:rsidR="00DD5C7A" w:rsidRPr="00D52866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80" w:type="dxa"/>
          </w:tcPr>
          <w:p w:rsidR="00DD5C7A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DD5C7A" w:rsidTr="000F3005">
        <w:tc>
          <w:tcPr>
            <w:tcW w:w="594" w:type="dxa"/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0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4" w:type="dxa"/>
          </w:tcPr>
          <w:p w:rsidR="00DD5C7A" w:rsidRPr="00D52866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:rsidR="00DD5C7A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D5C7A" w:rsidTr="000F3005">
        <w:tc>
          <w:tcPr>
            <w:tcW w:w="594" w:type="dxa"/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0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4" w:type="dxa"/>
          </w:tcPr>
          <w:p w:rsidR="00DD5C7A" w:rsidRPr="00D52866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:rsidR="00DD5C7A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D5C7A" w:rsidTr="000F3005">
        <w:tc>
          <w:tcPr>
            <w:tcW w:w="594" w:type="dxa"/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0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4" w:type="dxa"/>
          </w:tcPr>
          <w:p w:rsidR="00DD5C7A" w:rsidRPr="00D52866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:rsidR="00DD5C7A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D5C7A" w:rsidTr="000F3005">
        <w:tc>
          <w:tcPr>
            <w:tcW w:w="594" w:type="dxa"/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0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4" w:type="dxa"/>
          </w:tcPr>
          <w:p w:rsidR="00DD5C7A" w:rsidRPr="00D52866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:rsidR="00DD5C7A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D5C7A" w:rsidTr="000F3005">
        <w:tc>
          <w:tcPr>
            <w:tcW w:w="594" w:type="dxa"/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0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4" w:type="dxa"/>
          </w:tcPr>
          <w:p w:rsidR="00DD5C7A" w:rsidRPr="00D52866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:rsidR="00DD5C7A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DD5C7A" w:rsidTr="000F3005">
        <w:tc>
          <w:tcPr>
            <w:tcW w:w="594" w:type="dxa"/>
          </w:tcPr>
          <w:p w:rsidR="00DD5C7A" w:rsidRDefault="00DD5C7A" w:rsidP="000F3005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680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398" w:type="dxa"/>
          </w:tcPr>
          <w:p w:rsidR="00DD5C7A" w:rsidRPr="0056595D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004" w:type="dxa"/>
          </w:tcPr>
          <w:p w:rsidR="00DD5C7A" w:rsidRPr="00D52866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80" w:type="dxa"/>
          </w:tcPr>
          <w:p w:rsidR="00DD5C7A" w:rsidRDefault="00DD5C7A" w:rsidP="000F3005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:rsidR="00DD5C7A" w:rsidRDefault="00DD5C7A" w:rsidP="00DD5C7A">
      <w:pPr>
        <w:rPr>
          <w:rFonts w:cs="Times New Roman"/>
          <w:sz w:val="28"/>
          <w:szCs w:val="28"/>
        </w:rPr>
      </w:pPr>
    </w:p>
    <w:p w:rsidR="00DD5C7A" w:rsidRDefault="00DD5C7A" w:rsidP="00DD5C7A">
      <w:pPr>
        <w:rPr>
          <w:rFonts w:cs="Times New Roman"/>
          <w:sz w:val="28"/>
          <w:szCs w:val="28"/>
        </w:rPr>
      </w:pPr>
    </w:p>
    <w:p w:rsidR="00DD5C7A" w:rsidRDefault="00DD5C7A" w:rsidP="00DD5C7A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Руководитель </w:t>
      </w:r>
    </w:p>
    <w:p w:rsidR="00DD5C7A" w:rsidRDefault="00DD5C7A" w:rsidP="00DD5C7A">
      <w:pPr>
        <w:ind w:right="-86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ответственного разработчика проекта _____________________________Ф.И.О.</w:t>
      </w:r>
    </w:p>
    <w:p w:rsidR="00DD5C7A" w:rsidRDefault="00DD5C7A" w:rsidP="00DD5C7A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DD5C7A" w:rsidRDefault="00DD5C7A" w:rsidP="00DD5C7A">
      <w:pPr>
        <w:rPr>
          <w:rFonts w:cs="Times New Roman"/>
          <w:sz w:val="28"/>
          <w:szCs w:val="28"/>
        </w:rPr>
      </w:pPr>
    </w:p>
    <w:p w:rsidR="00DD5C7A" w:rsidRDefault="00DD5C7A" w:rsidP="00DD5C7A">
      <w:pPr>
        <w:rPr>
          <w:rFonts w:cs="Times New Roman"/>
          <w:sz w:val="28"/>
          <w:szCs w:val="28"/>
        </w:rPr>
      </w:pPr>
    </w:p>
    <w:p w:rsidR="00DD5C7A" w:rsidRDefault="00DD5C7A" w:rsidP="00DD5C7A">
      <w:pPr>
        <w:pStyle w:val="a6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Начальник отдела финансов </w:t>
      </w:r>
    </w:p>
    <w:p w:rsidR="00DD5C7A" w:rsidRPr="00CB2013" w:rsidRDefault="00DD5C7A" w:rsidP="00DD5C7A">
      <w:pPr>
        <w:pStyle w:val="a6"/>
        <w:rPr>
          <w:rFonts w:ascii="Times New Roman" w:eastAsiaTheme="minorEastAsia" w:hAnsi="Times New Roman" w:cs="Times New Roman"/>
          <w:sz w:val="28"/>
          <w:szCs w:val="28"/>
        </w:rPr>
      </w:pPr>
      <w:r w:rsidRPr="00CB2013">
        <w:rPr>
          <w:rFonts w:ascii="Times New Roman" w:eastAsiaTheme="minorEastAsia" w:hAnsi="Times New Roman" w:cs="Times New Roman"/>
          <w:sz w:val="28"/>
          <w:szCs w:val="28"/>
        </w:rPr>
        <w:t xml:space="preserve">и муниципальных закупок </w:t>
      </w:r>
    </w:p>
    <w:p w:rsidR="00DD5C7A" w:rsidRPr="00CB2013" w:rsidRDefault="00DD5C7A" w:rsidP="00DD5C7A">
      <w:pPr>
        <w:pStyle w:val="a6"/>
        <w:rPr>
          <w:rFonts w:ascii="Times New Roman" w:hAnsi="Times New Roman" w:cs="Times New Roman"/>
          <w:sz w:val="28"/>
          <w:szCs w:val="28"/>
        </w:rPr>
      </w:pPr>
      <w:r w:rsidRPr="00CB2013">
        <w:rPr>
          <w:rFonts w:ascii="Times New Roman" w:eastAsiaTheme="minorEastAsia" w:hAnsi="Times New Roman" w:cs="Times New Roman"/>
          <w:sz w:val="28"/>
          <w:szCs w:val="28"/>
        </w:rPr>
        <w:t xml:space="preserve">администрации </w:t>
      </w:r>
      <w:r w:rsidRPr="00CB2013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831EFE" w:rsidRDefault="00DD5C7A" w:rsidP="00DD5C7A">
      <w:pPr>
        <w:ind w:right="-115"/>
        <w:rPr>
          <w:rFonts w:cs="Times New Roman"/>
          <w:sz w:val="28"/>
          <w:szCs w:val="28"/>
        </w:rPr>
      </w:pPr>
      <w:r w:rsidRPr="00CB2013">
        <w:rPr>
          <w:rFonts w:cs="Times New Roman"/>
          <w:sz w:val="28"/>
          <w:szCs w:val="28"/>
        </w:rPr>
        <w:t xml:space="preserve">сельского поселения Динского района                                      </w:t>
      </w:r>
      <w:r>
        <w:rPr>
          <w:rFonts w:cs="Times New Roman"/>
          <w:sz w:val="28"/>
          <w:szCs w:val="28"/>
        </w:rPr>
        <w:t xml:space="preserve">  </w:t>
      </w:r>
      <w:bookmarkStart w:id="40" w:name="_GoBack"/>
      <w:bookmarkEnd w:id="40"/>
      <w:r>
        <w:rPr>
          <w:rFonts w:cs="Times New Roman"/>
          <w:sz w:val="28"/>
          <w:szCs w:val="28"/>
        </w:rPr>
        <w:t xml:space="preserve">    </w:t>
      </w:r>
      <w:r w:rsidRPr="00CB2013">
        <w:rPr>
          <w:rFonts w:cs="Times New Roman"/>
          <w:sz w:val="28"/>
          <w:szCs w:val="28"/>
        </w:rPr>
        <w:t>Н.Н. Вуймина</w:t>
      </w:r>
      <w:bookmarkEnd w:id="39"/>
    </w:p>
    <w:sectPr w:rsidR="00831EFE" w:rsidSect="00F73C68">
      <w:headerReference w:type="default" r:id="rId14"/>
      <w:pgSz w:w="11906" w:h="16838"/>
      <w:pgMar w:top="1247" w:right="680" w:bottom="1247" w:left="1701" w:header="1134" w:footer="99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C5E" w:rsidRDefault="00E72C5E" w:rsidP="005F532C">
      <w:r>
        <w:separator/>
      </w:r>
    </w:p>
  </w:endnote>
  <w:endnote w:type="continuationSeparator" w:id="0">
    <w:p w:rsidR="00E72C5E" w:rsidRDefault="00E72C5E" w:rsidP="005F5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C5E" w:rsidRDefault="00E72C5E" w:rsidP="005F532C">
      <w:r>
        <w:separator/>
      </w:r>
    </w:p>
  </w:footnote>
  <w:footnote w:type="continuationSeparator" w:id="0">
    <w:p w:rsidR="00E72C5E" w:rsidRDefault="00E72C5E" w:rsidP="005F53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80579"/>
      <w:docPartObj>
        <w:docPartGallery w:val="Page Numbers (Top of Page)"/>
        <w:docPartUnique/>
      </w:docPartObj>
    </w:sdtPr>
    <w:sdtEndPr>
      <w:rPr>
        <w:rFonts w:cs="Times New Roman"/>
        <w:sz w:val="28"/>
        <w:szCs w:val="28"/>
      </w:rPr>
    </w:sdtEndPr>
    <w:sdtContent>
      <w:p w:rsidR="00DD5C7A" w:rsidRPr="004C7579" w:rsidRDefault="00181AF5">
        <w:pPr>
          <w:pStyle w:val="a3"/>
          <w:jc w:val="center"/>
          <w:rPr>
            <w:rFonts w:cs="Times New Roman"/>
            <w:sz w:val="28"/>
            <w:szCs w:val="28"/>
          </w:rPr>
        </w:pPr>
        <w:r w:rsidRPr="004C7579">
          <w:rPr>
            <w:rFonts w:cs="Times New Roman"/>
            <w:sz w:val="28"/>
            <w:szCs w:val="28"/>
          </w:rPr>
          <w:fldChar w:fldCharType="begin"/>
        </w:r>
        <w:r w:rsidR="00DD5C7A" w:rsidRPr="004C7579">
          <w:rPr>
            <w:rFonts w:cs="Times New Roman"/>
            <w:sz w:val="28"/>
            <w:szCs w:val="28"/>
          </w:rPr>
          <w:instrText xml:space="preserve"> PAGE   \* MERGEFORMAT </w:instrText>
        </w:r>
        <w:r w:rsidRPr="004C7579">
          <w:rPr>
            <w:rFonts w:cs="Times New Roman"/>
            <w:sz w:val="28"/>
            <w:szCs w:val="28"/>
          </w:rPr>
          <w:fldChar w:fldCharType="separate"/>
        </w:r>
        <w:r w:rsidR="00ED4667">
          <w:rPr>
            <w:rFonts w:cs="Times New Roman"/>
            <w:noProof/>
            <w:sz w:val="28"/>
            <w:szCs w:val="28"/>
          </w:rPr>
          <w:t>9</w:t>
        </w:r>
        <w:r w:rsidRPr="004C7579">
          <w:rPr>
            <w:rFonts w:cs="Times New Roman"/>
            <w:sz w:val="28"/>
            <w:szCs w:val="28"/>
          </w:rPr>
          <w:fldChar w:fldCharType="end"/>
        </w:r>
      </w:p>
    </w:sdtContent>
  </w:sdt>
  <w:p w:rsidR="00DD5C7A" w:rsidRDefault="00DD5C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4F3" w:rsidRPr="00831EFE" w:rsidRDefault="00E72C5E" w:rsidP="00831E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0F0"/>
    <w:rsid w:val="000005BE"/>
    <w:rsid w:val="00002C46"/>
    <w:rsid w:val="00002CE2"/>
    <w:rsid w:val="00005AC8"/>
    <w:rsid w:val="0001220A"/>
    <w:rsid w:val="000139AE"/>
    <w:rsid w:val="00013ACC"/>
    <w:rsid w:val="00014110"/>
    <w:rsid w:val="00016962"/>
    <w:rsid w:val="00017ADD"/>
    <w:rsid w:val="00023462"/>
    <w:rsid w:val="0002553C"/>
    <w:rsid w:val="000363E3"/>
    <w:rsid w:val="00037A09"/>
    <w:rsid w:val="00040AD4"/>
    <w:rsid w:val="00040B84"/>
    <w:rsid w:val="00043B92"/>
    <w:rsid w:val="00047F1B"/>
    <w:rsid w:val="00060BA4"/>
    <w:rsid w:val="000610F0"/>
    <w:rsid w:val="000614EE"/>
    <w:rsid w:val="000631E5"/>
    <w:rsid w:val="00065E41"/>
    <w:rsid w:val="00067F53"/>
    <w:rsid w:val="00071308"/>
    <w:rsid w:val="000754FC"/>
    <w:rsid w:val="000819A2"/>
    <w:rsid w:val="0008750D"/>
    <w:rsid w:val="00087601"/>
    <w:rsid w:val="00087C05"/>
    <w:rsid w:val="000934B6"/>
    <w:rsid w:val="00096F8E"/>
    <w:rsid w:val="000A0B7D"/>
    <w:rsid w:val="000A6287"/>
    <w:rsid w:val="000A6B87"/>
    <w:rsid w:val="000B0160"/>
    <w:rsid w:val="000B0B62"/>
    <w:rsid w:val="000B0C30"/>
    <w:rsid w:val="000B4AEE"/>
    <w:rsid w:val="000B6A5F"/>
    <w:rsid w:val="000B6E89"/>
    <w:rsid w:val="000B7110"/>
    <w:rsid w:val="000C5352"/>
    <w:rsid w:val="000C5A34"/>
    <w:rsid w:val="000C7747"/>
    <w:rsid w:val="000D368F"/>
    <w:rsid w:val="000D3DCE"/>
    <w:rsid w:val="000E3AE4"/>
    <w:rsid w:val="000E44D6"/>
    <w:rsid w:val="000E49D5"/>
    <w:rsid w:val="000F4580"/>
    <w:rsid w:val="001070CA"/>
    <w:rsid w:val="0010713E"/>
    <w:rsid w:val="00111FF5"/>
    <w:rsid w:val="00114EA7"/>
    <w:rsid w:val="00117719"/>
    <w:rsid w:val="00121F9A"/>
    <w:rsid w:val="00124A0C"/>
    <w:rsid w:val="00132111"/>
    <w:rsid w:val="001405C5"/>
    <w:rsid w:val="00147ADF"/>
    <w:rsid w:val="00147C03"/>
    <w:rsid w:val="00151DE5"/>
    <w:rsid w:val="001543E4"/>
    <w:rsid w:val="001545D8"/>
    <w:rsid w:val="001635CE"/>
    <w:rsid w:val="0016416F"/>
    <w:rsid w:val="00165F0D"/>
    <w:rsid w:val="00172640"/>
    <w:rsid w:val="0017639C"/>
    <w:rsid w:val="00177D1B"/>
    <w:rsid w:val="00181AF5"/>
    <w:rsid w:val="00184386"/>
    <w:rsid w:val="00185402"/>
    <w:rsid w:val="00191A56"/>
    <w:rsid w:val="00192C47"/>
    <w:rsid w:val="00196E29"/>
    <w:rsid w:val="001A075D"/>
    <w:rsid w:val="001A33BA"/>
    <w:rsid w:val="001A48A0"/>
    <w:rsid w:val="001B0C11"/>
    <w:rsid w:val="001B2558"/>
    <w:rsid w:val="001B3BDA"/>
    <w:rsid w:val="001B4200"/>
    <w:rsid w:val="001B4530"/>
    <w:rsid w:val="001B7E1A"/>
    <w:rsid w:val="001C4101"/>
    <w:rsid w:val="001C4C61"/>
    <w:rsid w:val="001C60B1"/>
    <w:rsid w:val="001D1056"/>
    <w:rsid w:val="001D5284"/>
    <w:rsid w:val="001D5310"/>
    <w:rsid w:val="001E17B0"/>
    <w:rsid w:val="001E3B08"/>
    <w:rsid w:val="001E70AF"/>
    <w:rsid w:val="001E724F"/>
    <w:rsid w:val="001F32D2"/>
    <w:rsid w:val="001F3C68"/>
    <w:rsid w:val="00200C7A"/>
    <w:rsid w:val="0020161B"/>
    <w:rsid w:val="00205247"/>
    <w:rsid w:val="0020657A"/>
    <w:rsid w:val="00206B00"/>
    <w:rsid w:val="0020758C"/>
    <w:rsid w:val="00210171"/>
    <w:rsid w:val="00217495"/>
    <w:rsid w:val="0022455F"/>
    <w:rsid w:val="00224AEA"/>
    <w:rsid w:val="00225E9A"/>
    <w:rsid w:val="00227583"/>
    <w:rsid w:val="0023114C"/>
    <w:rsid w:val="00232871"/>
    <w:rsid w:val="00233258"/>
    <w:rsid w:val="0023526C"/>
    <w:rsid w:val="00236F08"/>
    <w:rsid w:val="00243CD1"/>
    <w:rsid w:val="00244F9C"/>
    <w:rsid w:val="0024531F"/>
    <w:rsid w:val="00246181"/>
    <w:rsid w:val="002527A0"/>
    <w:rsid w:val="002554EC"/>
    <w:rsid w:val="00256FF5"/>
    <w:rsid w:val="00257AA7"/>
    <w:rsid w:val="002731F9"/>
    <w:rsid w:val="00284E85"/>
    <w:rsid w:val="00293E01"/>
    <w:rsid w:val="00295C73"/>
    <w:rsid w:val="002A5259"/>
    <w:rsid w:val="002A5B7F"/>
    <w:rsid w:val="002B6909"/>
    <w:rsid w:val="002C1BD4"/>
    <w:rsid w:val="002D468D"/>
    <w:rsid w:val="002E129E"/>
    <w:rsid w:val="002E1322"/>
    <w:rsid w:val="002E3C3C"/>
    <w:rsid w:val="002E3D36"/>
    <w:rsid w:val="002F5748"/>
    <w:rsid w:val="00300AB0"/>
    <w:rsid w:val="00300D96"/>
    <w:rsid w:val="00303A55"/>
    <w:rsid w:val="0031241F"/>
    <w:rsid w:val="00313B5E"/>
    <w:rsid w:val="003146E6"/>
    <w:rsid w:val="00315AF5"/>
    <w:rsid w:val="0032043D"/>
    <w:rsid w:val="0035224B"/>
    <w:rsid w:val="003541DB"/>
    <w:rsid w:val="00356667"/>
    <w:rsid w:val="0035778B"/>
    <w:rsid w:val="003662A3"/>
    <w:rsid w:val="003663F8"/>
    <w:rsid w:val="00375437"/>
    <w:rsid w:val="003768EB"/>
    <w:rsid w:val="00380FD0"/>
    <w:rsid w:val="00383A39"/>
    <w:rsid w:val="00383C6E"/>
    <w:rsid w:val="00385CD3"/>
    <w:rsid w:val="003940CA"/>
    <w:rsid w:val="00395B1D"/>
    <w:rsid w:val="00395C44"/>
    <w:rsid w:val="00397441"/>
    <w:rsid w:val="003A3BBB"/>
    <w:rsid w:val="003A47AF"/>
    <w:rsid w:val="003A5CFA"/>
    <w:rsid w:val="003A7200"/>
    <w:rsid w:val="003B0683"/>
    <w:rsid w:val="003B6E52"/>
    <w:rsid w:val="003B77A8"/>
    <w:rsid w:val="003C4B85"/>
    <w:rsid w:val="003D2495"/>
    <w:rsid w:val="003D2515"/>
    <w:rsid w:val="003D5D13"/>
    <w:rsid w:val="003E1062"/>
    <w:rsid w:val="003E1847"/>
    <w:rsid w:val="003E2463"/>
    <w:rsid w:val="003E25C9"/>
    <w:rsid w:val="003E283C"/>
    <w:rsid w:val="003E63BF"/>
    <w:rsid w:val="003F479F"/>
    <w:rsid w:val="003F67A7"/>
    <w:rsid w:val="003F6C82"/>
    <w:rsid w:val="003F79CE"/>
    <w:rsid w:val="00400B9C"/>
    <w:rsid w:val="0040496E"/>
    <w:rsid w:val="00407A5C"/>
    <w:rsid w:val="00413825"/>
    <w:rsid w:val="00417AF9"/>
    <w:rsid w:val="00442CD5"/>
    <w:rsid w:val="00444260"/>
    <w:rsid w:val="00456934"/>
    <w:rsid w:val="00457BD0"/>
    <w:rsid w:val="004614A8"/>
    <w:rsid w:val="00463135"/>
    <w:rsid w:val="00463439"/>
    <w:rsid w:val="00463D82"/>
    <w:rsid w:val="00464315"/>
    <w:rsid w:val="00471DE8"/>
    <w:rsid w:val="00472FFA"/>
    <w:rsid w:val="0047379E"/>
    <w:rsid w:val="00483644"/>
    <w:rsid w:val="00484C3F"/>
    <w:rsid w:val="00490423"/>
    <w:rsid w:val="00490BCB"/>
    <w:rsid w:val="00493D62"/>
    <w:rsid w:val="00496922"/>
    <w:rsid w:val="004A3021"/>
    <w:rsid w:val="004A43FF"/>
    <w:rsid w:val="004A4E8C"/>
    <w:rsid w:val="004A53E0"/>
    <w:rsid w:val="004A7E7A"/>
    <w:rsid w:val="004B526A"/>
    <w:rsid w:val="004C19C9"/>
    <w:rsid w:val="004C67D0"/>
    <w:rsid w:val="004C72E4"/>
    <w:rsid w:val="004E254A"/>
    <w:rsid w:val="004E77E5"/>
    <w:rsid w:val="004F5233"/>
    <w:rsid w:val="005003D0"/>
    <w:rsid w:val="005043FB"/>
    <w:rsid w:val="00505DE8"/>
    <w:rsid w:val="00507396"/>
    <w:rsid w:val="00510B56"/>
    <w:rsid w:val="00512221"/>
    <w:rsid w:val="0051282D"/>
    <w:rsid w:val="005128BC"/>
    <w:rsid w:val="005274A4"/>
    <w:rsid w:val="00534692"/>
    <w:rsid w:val="00536B98"/>
    <w:rsid w:val="00537ADF"/>
    <w:rsid w:val="005413DD"/>
    <w:rsid w:val="00545089"/>
    <w:rsid w:val="00546106"/>
    <w:rsid w:val="0055421A"/>
    <w:rsid w:val="005555C5"/>
    <w:rsid w:val="005600D9"/>
    <w:rsid w:val="0056025B"/>
    <w:rsid w:val="00562459"/>
    <w:rsid w:val="00562F6E"/>
    <w:rsid w:val="00564EA8"/>
    <w:rsid w:val="00566B34"/>
    <w:rsid w:val="005717DD"/>
    <w:rsid w:val="00571E03"/>
    <w:rsid w:val="0057221A"/>
    <w:rsid w:val="005763D8"/>
    <w:rsid w:val="005837D9"/>
    <w:rsid w:val="00585B71"/>
    <w:rsid w:val="005913AF"/>
    <w:rsid w:val="00592F3F"/>
    <w:rsid w:val="005A03E6"/>
    <w:rsid w:val="005B3977"/>
    <w:rsid w:val="005B42DA"/>
    <w:rsid w:val="005B5E52"/>
    <w:rsid w:val="005C2351"/>
    <w:rsid w:val="005C611B"/>
    <w:rsid w:val="005C7C8E"/>
    <w:rsid w:val="005D25D3"/>
    <w:rsid w:val="005D381C"/>
    <w:rsid w:val="005D3DF0"/>
    <w:rsid w:val="005D5382"/>
    <w:rsid w:val="005D5785"/>
    <w:rsid w:val="005D63E8"/>
    <w:rsid w:val="005E3299"/>
    <w:rsid w:val="005E482F"/>
    <w:rsid w:val="005E4DEE"/>
    <w:rsid w:val="005F051C"/>
    <w:rsid w:val="005F1A23"/>
    <w:rsid w:val="005F2036"/>
    <w:rsid w:val="005F532C"/>
    <w:rsid w:val="005F666C"/>
    <w:rsid w:val="00600AF3"/>
    <w:rsid w:val="00603C77"/>
    <w:rsid w:val="0061369B"/>
    <w:rsid w:val="0061685D"/>
    <w:rsid w:val="00626368"/>
    <w:rsid w:val="00631470"/>
    <w:rsid w:val="006331A1"/>
    <w:rsid w:val="00640057"/>
    <w:rsid w:val="00643880"/>
    <w:rsid w:val="00646754"/>
    <w:rsid w:val="006476EE"/>
    <w:rsid w:val="00647CCB"/>
    <w:rsid w:val="00650D31"/>
    <w:rsid w:val="00652ACF"/>
    <w:rsid w:val="00652F90"/>
    <w:rsid w:val="00654FB4"/>
    <w:rsid w:val="0066169C"/>
    <w:rsid w:val="006703BB"/>
    <w:rsid w:val="006717A5"/>
    <w:rsid w:val="00672B32"/>
    <w:rsid w:val="0068005D"/>
    <w:rsid w:val="0068035C"/>
    <w:rsid w:val="00686395"/>
    <w:rsid w:val="006923A9"/>
    <w:rsid w:val="006967EF"/>
    <w:rsid w:val="00697249"/>
    <w:rsid w:val="006A0782"/>
    <w:rsid w:val="006A2EA8"/>
    <w:rsid w:val="006B11F6"/>
    <w:rsid w:val="006B2BE2"/>
    <w:rsid w:val="006B7CD6"/>
    <w:rsid w:val="006D1BBC"/>
    <w:rsid w:val="006D1BFE"/>
    <w:rsid w:val="006D278D"/>
    <w:rsid w:val="006D3D6E"/>
    <w:rsid w:val="006D532A"/>
    <w:rsid w:val="006D5C85"/>
    <w:rsid w:val="006E484F"/>
    <w:rsid w:val="006F57FF"/>
    <w:rsid w:val="0070076C"/>
    <w:rsid w:val="00704027"/>
    <w:rsid w:val="0070532F"/>
    <w:rsid w:val="0071257D"/>
    <w:rsid w:val="00713EC7"/>
    <w:rsid w:val="007259EF"/>
    <w:rsid w:val="0072662C"/>
    <w:rsid w:val="00727E8C"/>
    <w:rsid w:val="007304AE"/>
    <w:rsid w:val="00731784"/>
    <w:rsid w:val="007322DA"/>
    <w:rsid w:val="00733061"/>
    <w:rsid w:val="007338A2"/>
    <w:rsid w:val="00734325"/>
    <w:rsid w:val="00740445"/>
    <w:rsid w:val="0074565F"/>
    <w:rsid w:val="0075028E"/>
    <w:rsid w:val="00750DF4"/>
    <w:rsid w:val="00760436"/>
    <w:rsid w:val="00760E56"/>
    <w:rsid w:val="0076334B"/>
    <w:rsid w:val="00776280"/>
    <w:rsid w:val="0077710D"/>
    <w:rsid w:val="007841AE"/>
    <w:rsid w:val="007865A7"/>
    <w:rsid w:val="007868F5"/>
    <w:rsid w:val="00786ACE"/>
    <w:rsid w:val="00786E4E"/>
    <w:rsid w:val="007A3572"/>
    <w:rsid w:val="007A7ADD"/>
    <w:rsid w:val="007B120A"/>
    <w:rsid w:val="007B467C"/>
    <w:rsid w:val="007B6F80"/>
    <w:rsid w:val="007C00CB"/>
    <w:rsid w:val="007C2E78"/>
    <w:rsid w:val="007C77A9"/>
    <w:rsid w:val="007D561F"/>
    <w:rsid w:val="007D7BD4"/>
    <w:rsid w:val="007E06AD"/>
    <w:rsid w:val="007E0888"/>
    <w:rsid w:val="007E154A"/>
    <w:rsid w:val="007E4B4D"/>
    <w:rsid w:val="008029E8"/>
    <w:rsid w:val="0080542D"/>
    <w:rsid w:val="00811369"/>
    <w:rsid w:val="00815553"/>
    <w:rsid w:val="008157BF"/>
    <w:rsid w:val="0082487E"/>
    <w:rsid w:val="00824FA4"/>
    <w:rsid w:val="00825D2B"/>
    <w:rsid w:val="00831EFE"/>
    <w:rsid w:val="00840CB0"/>
    <w:rsid w:val="008422CA"/>
    <w:rsid w:val="00845EE2"/>
    <w:rsid w:val="008470AC"/>
    <w:rsid w:val="00850C04"/>
    <w:rsid w:val="00853DE3"/>
    <w:rsid w:val="00853F45"/>
    <w:rsid w:val="00855874"/>
    <w:rsid w:val="008632E4"/>
    <w:rsid w:val="00863822"/>
    <w:rsid w:val="00863A2A"/>
    <w:rsid w:val="00874947"/>
    <w:rsid w:val="00881955"/>
    <w:rsid w:val="008905C4"/>
    <w:rsid w:val="00892150"/>
    <w:rsid w:val="008974FE"/>
    <w:rsid w:val="008A1E53"/>
    <w:rsid w:val="008A4B4E"/>
    <w:rsid w:val="008B0D46"/>
    <w:rsid w:val="008B2ED5"/>
    <w:rsid w:val="008C2076"/>
    <w:rsid w:val="008C52CA"/>
    <w:rsid w:val="008C6CF8"/>
    <w:rsid w:val="008C6E4D"/>
    <w:rsid w:val="008D2990"/>
    <w:rsid w:val="008D6395"/>
    <w:rsid w:val="008D6D4C"/>
    <w:rsid w:val="008E1F25"/>
    <w:rsid w:val="008E39A4"/>
    <w:rsid w:val="008E5A5D"/>
    <w:rsid w:val="008E7AC7"/>
    <w:rsid w:val="008F0C3E"/>
    <w:rsid w:val="008F0D93"/>
    <w:rsid w:val="008F1074"/>
    <w:rsid w:val="008F3574"/>
    <w:rsid w:val="00900370"/>
    <w:rsid w:val="00900DAF"/>
    <w:rsid w:val="00900EFB"/>
    <w:rsid w:val="00904384"/>
    <w:rsid w:val="0090657B"/>
    <w:rsid w:val="0090742E"/>
    <w:rsid w:val="0091012A"/>
    <w:rsid w:val="00911084"/>
    <w:rsid w:val="00912511"/>
    <w:rsid w:val="00915023"/>
    <w:rsid w:val="00921BD8"/>
    <w:rsid w:val="00922975"/>
    <w:rsid w:val="00937C39"/>
    <w:rsid w:val="00940234"/>
    <w:rsid w:val="00944381"/>
    <w:rsid w:val="00950CE4"/>
    <w:rsid w:val="00951ADE"/>
    <w:rsid w:val="00970736"/>
    <w:rsid w:val="00971C7F"/>
    <w:rsid w:val="00982000"/>
    <w:rsid w:val="00984034"/>
    <w:rsid w:val="009845F6"/>
    <w:rsid w:val="00986BF6"/>
    <w:rsid w:val="00993BCF"/>
    <w:rsid w:val="00994C19"/>
    <w:rsid w:val="009A52A1"/>
    <w:rsid w:val="009D0BD7"/>
    <w:rsid w:val="009D4433"/>
    <w:rsid w:val="009D4760"/>
    <w:rsid w:val="009D50D6"/>
    <w:rsid w:val="009D712A"/>
    <w:rsid w:val="009F6A7A"/>
    <w:rsid w:val="009F7EFE"/>
    <w:rsid w:val="00A01979"/>
    <w:rsid w:val="00A02A0F"/>
    <w:rsid w:val="00A0323B"/>
    <w:rsid w:val="00A05D30"/>
    <w:rsid w:val="00A208EB"/>
    <w:rsid w:val="00A31083"/>
    <w:rsid w:val="00A3720C"/>
    <w:rsid w:val="00A43AA5"/>
    <w:rsid w:val="00A44466"/>
    <w:rsid w:val="00A46FA9"/>
    <w:rsid w:val="00A502BA"/>
    <w:rsid w:val="00A510C6"/>
    <w:rsid w:val="00A54F0E"/>
    <w:rsid w:val="00A55D40"/>
    <w:rsid w:val="00A64E88"/>
    <w:rsid w:val="00A65845"/>
    <w:rsid w:val="00A6607B"/>
    <w:rsid w:val="00A66E6A"/>
    <w:rsid w:val="00A70129"/>
    <w:rsid w:val="00A701F5"/>
    <w:rsid w:val="00A71DCC"/>
    <w:rsid w:val="00A82805"/>
    <w:rsid w:val="00A8361D"/>
    <w:rsid w:val="00A839F0"/>
    <w:rsid w:val="00A912D6"/>
    <w:rsid w:val="00A943B7"/>
    <w:rsid w:val="00A97850"/>
    <w:rsid w:val="00AA0F69"/>
    <w:rsid w:val="00AA3E9E"/>
    <w:rsid w:val="00AA4E30"/>
    <w:rsid w:val="00AB00AB"/>
    <w:rsid w:val="00AB4DF4"/>
    <w:rsid w:val="00AB60C0"/>
    <w:rsid w:val="00AC42EE"/>
    <w:rsid w:val="00AC445A"/>
    <w:rsid w:val="00AC4B45"/>
    <w:rsid w:val="00AC65F7"/>
    <w:rsid w:val="00AC7569"/>
    <w:rsid w:val="00AC7FBB"/>
    <w:rsid w:val="00AD19D7"/>
    <w:rsid w:val="00AD44D2"/>
    <w:rsid w:val="00AE3A65"/>
    <w:rsid w:val="00AF0014"/>
    <w:rsid w:val="00AF2570"/>
    <w:rsid w:val="00AF604E"/>
    <w:rsid w:val="00AF72F7"/>
    <w:rsid w:val="00B046BA"/>
    <w:rsid w:val="00B12BD3"/>
    <w:rsid w:val="00B140FD"/>
    <w:rsid w:val="00B229B3"/>
    <w:rsid w:val="00B30B4E"/>
    <w:rsid w:val="00B42CB7"/>
    <w:rsid w:val="00B45836"/>
    <w:rsid w:val="00B47ECD"/>
    <w:rsid w:val="00B524BA"/>
    <w:rsid w:val="00B5664B"/>
    <w:rsid w:val="00B6066D"/>
    <w:rsid w:val="00B60FF0"/>
    <w:rsid w:val="00B61EA3"/>
    <w:rsid w:val="00B6283B"/>
    <w:rsid w:val="00B644FB"/>
    <w:rsid w:val="00B65A35"/>
    <w:rsid w:val="00B70A83"/>
    <w:rsid w:val="00B71388"/>
    <w:rsid w:val="00B71B6D"/>
    <w:rsid w:val="00B72572"/>
    <w:rsid w:val="00B7279E"/>
    <w:rsid w:val="00B74FEA"/>
    <w:rsid w:val="00B76F00"/>
    <w:rsid w:val="00B779A5"/>
    <w:rsid w:val="00B77C71"/>
    <w:rsid w:val="00B80EA2"/>
    <w:rsid w:val="00B900CC"/>
    <w:rsid w:val="00B90E54"/>
    <w:rsid w:val="00BA48BF"/>
    <w:rsid w:val="00BA4B17"/>
    <w:rsid w:val="00BA5BCB"/>
    <w:rsid w:val="00BA6E92"/>
    <w:rsid w:val="00BA742E"/>
    <w:rsid w:val="00BA743A"/>
    <w:rsid w:val="00BB13C4"/>
    <w:rsid w:val="00BB37CC"/>
    <w:rsid w:val="00BC0010"/>
    <w:rsid w:val="00BC2455"/>
    <w:rsid w:val="00BC31D5"/>
    <w:rsid w:val="00BD13E9"/>
    <w:rsid w:val="00BE00E4"/>
    <w:rsid w:val="00BE37AC"/>
    <w:rsid w:val="00BF196C"/>
    <w:rsid w:val="00BF2500"/>
    <w:rsid w:val="00BF2A9A"/>
    <w:rsid w:val="00BF3B82"/>
    <w:rsid w:val="00BF5F28"/>
    <w:rsid w:val="00C01C13"/>
    <w:rsid w:val="00C02113"/>
    <w:rsid w:val="00C06906"/>
    <w:rsid w:val="00C06FDD"/>
    <w:rsid w:val="00C10856"/>
    <w:rsid w:val="00C134E1"/>
    <w:rsid w:val="00C248E4"/>
    <w:rsid w:val="00C3030B"/>
    <w:rsid w:val="00C33431"/>
    <w:rsid w:val="00C340F4"/>
    <w:rsid w:val="00C3565C"/>
    <w:rsid w:val="00C42380"/>
    <w:rsid w:val="00C42A8D"/>
    <w:rsid w:val="00C43A68"/>
    <w:rsid w:val="00C51DC5"/>
    <w:rsid w:val="00C51DDF"/>
    <w:rsid w:val="00C563A9"/>
    <w:rsid w:val="00C56E89"/>
    <w:rsid w:val="00C61029"/>
    <w:rsid w:val="00C610FF"/>
    <w:rsid w:val="00C64FB1"/>
    <w:rsid w:val="00C71FE7"/>
    <w:rsid w:val="00C72D54"/>
    <w:rsid w:val="00C74555"/>
    <w:rsid w:val="00C75957"/>
    <w:rsid w:val="00C8216E"/>
    <w:rsid w:val="00C852C3"/>
    <w:rsid w:val="00C871C9"/>
    <w:rsid w:val="00C904E0"/>
    <w:rsid w:val="00C91364"/>
    <w:rsid w:val="00C95A81"/>
    <w:rsid w:val="00CA5539"/>
    <w:rsid w:val="00CB1413"/>
    <w:rsid w:val="00CD05CD"/>
    <w:rsid w:val="00CD2940"/>
    <w:rsid w:val="00CD3A44"/>
    <w:rsid w:val="00CD62D6"/>
    <w:rsid w:val="00CE6514"/>
    <w:rsid w:val="00CF0F20"/>
    <w:rsid w:val="00CF191D"/>
    <w:rsid w:val="00CF4F15"/>
    <w:rsid w:val="00D037E1"/>
    <w:rsid w:val="00D052B0"/>
    <w:rsid w:val="00D11E01"/>
    <w:rsid w:val="00D14A0D"/>
    <w:rsid w:val="00D15029"/>
    <w:rsid w:val="00D20FEB"/>
    <w:rsid w:val="00D218CD"/>
    <w:rsid w:val="00D24108"/>
    <w:rsid w:val="00D2492D"/>
    <w:rsid w:val="00D25CB0"/>
    <w:rsid w:val="00D2797E"/>
    <w:rsid w:val="00D35D11"/>
    <w:rsid w:val="00D35FB8"/>
    <w:rsid w:val="00D4144D"/>
    <w:rsid w:val="00D43CD4"/>
    <w:rsid w:val="00D45564"/>
    <w:rsid w:val="00D6143A"/>
    <w:rsid w:val="00D63D51"/>
    <w:rsid w:val="00D6465E"/>
    <w:rsid w:val="00D6631F"/>
    <w:rsid w:val="00D70CEA"/>
    <w:rsid w:val="00D70F4C"/>
    <w:rsid w:val="00D74140"/>
    <w:rsid w:val="00D8309B"/>
    <w:rsid w:val="00D90043"/>
    <w:rsid w:val="00D91D38"/>
    <w:rsid w:val="00D922B9"/>
    <w:rsid w:val="00D94314"/>
    <w:rsid w:val="00DA145A"/>
    <w:rsid w:val="00DA30F7"/>
    <w:rsid w:val="00DA3118"/>
    <w:rsid w:val="00DA4CEF"/>
    <w:rsid w:val="00DA65DA"/>
    <w:rsid w:val="00DB0A80"/>
    <w:rsid w:val="00DB0CC9"/>
    <w:rsid w:val="00DB0D6A"/>
    <w:rsid w:val="00DB22F4"/>
    <w:rsid w:val="00DB3FEE"/>
    <w:rsid w:val="00DB426B"/>
    <w:rsid w:val="00DB79DC"/>
    <w:rsid w:val="00DC0DF9"/>
    <w:rsid w:val="00DC1074"/>
    <w:rsid w:val="00DC3C30"/>
    <w:rsid w:val="00DC685B"/>
    <w:rsid w:val="00DC7680"/>
    <w:rsid w:val="00DD0423"/>
    <w:rsid w:val="00DD1806"/>
    <w:rsid w:val="00DD5348"/>
    <w:rsid w:val="00DD5C7A"/>
    <w:rsid w:val="00DD5DA7"/>
    <w:rsid w:val="00DE04D3"/>
    <w:rsid w:val="00DE099C"/>
    <w:rsid w:val="00DE29A8"/>
    <w:rsid w:val="00DE2FE6"/>
    <w:rsid w:val="00DE54F2"/>
    <w:rsid w:val="00DF16ED"/>
    <w:rsid w:val="00DF54BE"/>
    <w:rsid w:val="00E0201C"/>
    <w:rsid w:val="00E020E3"/>
    <w:rsid w:val="00E04E00"/>
    <w:rsid w:val="00E05543"/>
    <w:rsid w:val="00E07B55"/>
    <w:rsid w:val="00E17515"/>
    <w:rsid w:val="00E2637F"/>
    <w:rsid w:val="00E27053"/>
    <w:rsid w:val="00E2753A"/>
    <w:rsid w:val="00E333D4"/>
    <w:rsid w:val="00E33DD7"/>
    <w:rsid w:val="00E34953"/>
    <w:rsid w:val="00E46084"/>
    <w:rsid w:val="00E55D04"/>
    <w:rsid w:val="00E61802"/>
    <w:rsid w:val="00E62C31"/>
    <w:rsid w:val="00E70F98"/>
    <w:rsid w:val="00E725A6"/>
    <w:rsid w:val="00E72C5E"/>
    <w:rsid w:val="00E75A92"/>
    <w:rsid w:val="00E809ED"/>
    <w:rsid w:val="00E83E8E"/>
    <w:rsid w:val="00E8665C"/>
    <w:rsid w:val="00E87DD4"/>
    <w:rsid w:val="00E927E5"/>
    <w:rsid w:val="00EA4503"/>
    <w:rsid w:val="00EB0460"/>
    <w:rsid w:val="00EB1699"/>
    <w:rsid w:val="00EB41B0"/>
    <w:rsid w:val="00EC3F8D"/>
    <w:rsid w:val="00EC585A"/>
    <w:rsid w:val="00ED27E5"/>
    <w:rsid w:val="00ED4667"/>
    <w:rsid w:val="00ED715E"/>
    <w:rsid w:val="00EF5B00"/>
    <w:rsid w:val="00EF7646"/>
    <w:rsid w:val="00F04B59"/>
    <w:rsid w:val="00F15E6D"/>
    <w:rsid w:val="00F22F14"/>
    <w:rsid w:val="00F25136"/>
    <w:rsid w:val="00F3268A"/>
    <w:rsid w:val="00F35E16"/>
    <w:rsid w:val="00F40042"/>
    <w:rsid w:val="00F423D3"/>
    <w:rsid w:val="00F436ED"/>
    <w:rsid w:val="00F45FBE"/>
    <w:rsid w:val="00F525EF"/>
    <w:rsid w:val="00F54239"/>
    <w:rsid w:val="00F5715D"/>
    <w:rsid w:val="00F629BB"/>
    <w:rsid w:val="00F65993"/>
    <w:rsid w:val="00F732EC"/>
    <w:rsid w:val="00F91CCB"/>
    <w:rsid w:val="00F91E2C"/>
    <w:rsid w:val="00F95482"/>
    <w:rsid w:val="00FA1C15"/>
    <w:rsid w:val="00FA329B"/>
    <w:rsid w:val="00FA44D2"/>
    <w:rsid w:val="00FB25AB"/>
    <w:rsid w:val="00FB31AC"/>
    <w:rsid w:val="00FB5BE0"/>
    <w:rsid w:val="00FB78E3"/>
    <w:rsid w:val="00FC14A2"/>
    <w:rsid w:val="00FC384B"/>
    <w:rsid w:val="00FC3F13"/>
    <w:rsid w:val="00FC6604"/>
    <w:rsid w:val="00FE046B"/>
    <w:rsid w:val="00FE0936"/>
    <w:rsid w:val="00FE1314"/>
    <w:rsid w:val="00FE2E55"/>
    <w:rsid w:val="00FE7501"/>
    <w:rsid w:val="00FF2218"/>
    <w:rsid w:val="00FF43FD"/>
    <w:rsid w:val="00FF4D64"/>
    <w:rsid w:val="00FF52A7"/>
    <w:rsid w:val="00FF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8EB31A-404A-400B-BC3F-D5D218856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0F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0610F0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0610F0"/>
    <w:pPr>
      <w:suppressAutoHyphens w:val="0"/>
      <w:autoSpaceDE w:val="0"/>
      <w:autoSpaceDN w:val="0"/>
      <w:adjustRightInd w:val="0"/>
      <w:spacing w:before="240" w:after="60"/>
      <w:ind w:firstLine="720"/>
      <w:jc w:val="both"/>
      <w:outlineLvl w:val="7"/>
    </w:pPr>
    <w:rPr>
      <w:rFonts w:ascii="Calibri" w:eastAsia="Times New Roman" w:hAnsi="Calibri" w:cs="Times New Roman"/>
      <w:i/>
      <w:iCs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10F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0610F0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basedOn w:val="a0"/>
    <w:link w:val="1"/>
    <w:uiPriority w:val="99"/>
    <w:rsid w:val="000610F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0610F0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0610F0"/>
    <w:rPr>
      <w:color w:val="106BBE"/>
    </w:rPr>
  </w:style>
  <w:style w:type="paragraph" w:customStyle="1" w:styleId="a6">
    <w:name w:val="Прижатый влево"/>
    <w:basedOn w:val="a"/>
    <w:next w:val="a"/>
    <w:uiPriority w:val="99"/>
    <w:rsid w:val="001B0C11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  <w:kern w:val="0"/>
      <w:lang w:eastAsia="ru-RU" w:bidi="ar-SA"/>
    </w:rPr>
  </w:style>
  <w:style w:type="table" w:styleId="a7">
    <w:name w:val="Table Grid"/>
    <w:basedOn w:val="a1"/>
    <w:uiPriority w:val="59"/>
    <w:rsid w:val="00DD5C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31EFE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831EFE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customStyle="1" w:styleId="ConsPlusTitle">
    <w:name w:val="ConsPlusTitle"/>
    <w:rsid w:val="00831EF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831EF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831EFE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01384.101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12046661.1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garantF1://12046661.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garantF1://70584666.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01384.103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5DA4DD-6E2B-43A9-90BA-54E78F502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10</Pages>
  <Words>2727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29</cp:revision>
  <dcterms:created xsi:type="dcterms:W3CDTF">2016-10-27T11:26:00Z</dcterms:created>
  <dcterms:modified xsi:type="dcterms:W3CDTF">2016-11-17T11:47:00Z</dcterms:modified>
</cp:coreProperties>
</file>