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B49" w:rsidRPr="00B80B49" w:rsidRDefault="00B80B49" w:rsidP="000F6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  <w:drawing>
          <wp:inline distT="0" distB="0" distL="0" distR="0" wp14:anchorId="724D300B" wp14:editId="16390F88">
            <wp:extent cx="447040" cy="508000"/>
            <wp:effectExtent l="0" t="0" r="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B49" w:rsidRDefault="00B80B49" w:rsidP="000F6ABB">
      <w:pPr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7"/>
          <w:szCs w:val="27"/>
          <w:lang w:eastAsia="ru-RU"/>
        </w:rPr>
      </w:pPr>
    </w:p>
    <w:p w:rsidR="00B80B49" w:rsidRPr="00B80B49" w:rsidRDefault="00B80B49" w:rsidP="000F6ABB">
      <w:pPr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Нововеличковского сельского поселения</w:t>
      </w:r>
    </w:p>
    <w:p w:rsidR="00B80B49" w:rsidRPr="00B80B49" w:rsidRDefault="00B80B49" w:rsidP="000F6ABB">
      <w:pPr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Динского района</w:t>
      </w:r>
    </w:p>
    <w:p w:rsidR="00B80B49" w:rsidRPr="00B80B49" w:rsidRDefault="00B80B49" w:rsidP="000F6AB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от  </w:t>
      </w:r>
      <w:r w:rsidR="0005667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08.09.2016</w:t>
      </w:r>
      <w:r w:rsidRPr="00B80B4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B8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 </w:t>
      </w:r>
      <w:r w:rsidR="00056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141-30/3</w:t>
      </w:r>
      <w:bookmarkStart w:id="0" w:name="_GoBack"/>
      <w:bookmarkEnd w:id="0"/>
    </w:p>
    <w:p w:rsidR="00B80B49" w:rsidRPr="00B80B49" w:rsidRDefault="00B80B49" w:rsidP="000F6ABB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B8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станица  Нововелич</w:t>
      </w:r>
      <w:r w:rsidRPr="00B80B49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ковская</w:t>
      </w: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B80B49" w:rsidRPr="00B80B49" w:rsidRDefault="00B80B49" w:rsidP="000F6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поселения»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5D16EF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решения Совета Нововеличковского сельского поселения  Динского района от 04.09.2009 года № 57.1 «Об утверждении Положения «О присвоении звании «Почетный гражданин Нововеличковского сельского поселения», ходатайства Совета старейшин Нововеличковского сельского поселения, Совет Нововеличковского сельско</w:t>
      </w:r>
      <w:r w:rsidR="005D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 Динского района, </w:t>
      </w: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Присвоить </w:t>
      </w:r>
      <w:r w:rsidR="005D16E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 Валентину</w:t>
      </w:r>
      <w:r w:rsidR="00230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Константиновичу</w:t>
      </w: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B80B49" w:rsidRPr="00B80B49" w:rsidRDefault="00B80B49" w:rsidP="000F6A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подписания.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Нововеличковского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В.А.Габлая</w:t>
      </w: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С.М. Кова</w:t>
      </w: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napToGrid w:val="0"/>
        <w:spacing w:after="0" w:line="320" w:lineRule="exact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AB" w:rsidRPr="00B80B49" w:rsidRDefault="00911DAB">
      <w:pPr>
        <w:rPr>
          <w:sz w:val="28"/>
          <w:szCs w:val="28"/>
        </w:rPr>
      </w:pPr>
    </w:p>
    <w:sectPr w:rsidR="00911DAB" w:rsidRPr="00B80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9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667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ABB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592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86F91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16EF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1DA9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0B49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2016-09-21T12:30:00Z</cp:lastPrinted>
  <dcterms:created xsi:type="dcterms:W3CDTF">2015-09-21T04:48:00Z</dcterms:created>
  <dcterms:modified xsi:type="dcterms:W3CDTF">2016-09-21T12:35:00Z</dcterms:modified>
</cp:coreProperties>
</file>