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144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0000"/>
        </w:rPr>
        <w:drawing>
          <wp:inline distT="0" distB="0" distL="0" distR="0" wp14:anchorId="0351FBAD" wp14:editId="7B30CD72">
            <wp:extent cx="438150" cy="552450"/>
            <wp:effectExtent l="0" t="0" r="0" b="0"/>
            <wp:docPr id="12" name="Рисунок 1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144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62144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462144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462144" w:rsidRPr="00C12F29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2144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62144" w:rsidRPr="00BD3A38" w:rsidRDefault="00462144" w:rsidP="004621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144" w:rsidRDefault="00462144" w:rsidP="00462144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10.06.2016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№  304</w:t>
      </w:r>
    </w:p>
    <w:p w:rsidR="00462144" w:rsidRDefault="00462144" w:rsidP="00462144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462144" w:rsidRPr="00BD3A38" w:rsidRDefault="00462144" w:rsidP="00462144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2144" w:rsidRPr="00BD3A38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144" w:rsidRPr="00BD3A38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2144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11.05.2016  №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239 «Об утверждении схемы расположения земельного участка, образуемого путем перераспределения земельного участка, расположенного по адресу: Краснодарский край, Динской район, </w:t>
      </w:r>
    </w:p>
    <w:p w:rsidR="00462144" w:rsidRDefault="00462144" w:rsidP="00462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ст. Нововеличковская, ул. Краснодарская, 58а и земель в кадастровом квартале 23:07:0101040, муниципальная собственность на которые не разграничена» </w:t>
      </w:r>
    </w:p>
    <w:p w:rsidR="00462144" w:rsidRPr="00BD3A38" w:rsidRDefault="00462144" w:rsidP="004621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2144" w:rsidRPr="002D5C11" w:rsidRDefault="00462144" w:rsidP="00462144">
      <w:pPr>
        <w:shd w:val="clear" w:color="auto" w:fill="FFFFFF"/>
        <w:spacing w:after="0" w:line="322" w:lineRule="exact"/>
        <w:ind w:right="-1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5269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с допущенной технической ошибкой в постановлении администрации Нововеличковского сельского поселения Динского района в части указания площади земельного участка, в </w:t>
      </w:r>
      <w:r w:rsidRPr="00B52699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Уставом</w:t>
      </w:r>
      <w:r w:rsidRPr="00B52699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</w:t>
      </w:r>
      <w:r w:rsidRPr="002D5C11">
        <w:rPr>
          <w:rFonts w:ascii="Times New Roman" w:hAnsi="Times New Roman" w:cs="Times New Roman"/>
          <w:sz w:val="28"/>
          <w:szCs w:val="28"/>
        </w:rPr>
        <w:t xml:space="preserve">ления Динского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заявления 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Мугаева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Ашота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Микучовича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, п</w:t>
      </w:r>
      <w:r w:rsidRPr="002D5C11">
        <w:rPr>
          <w:rFonts w:ascii="Times New Roman" w:hAnsi="Times New Roman" w:cs="Times New Roman"/>
          <w:sz w:val="28"/>
          <w:szCs w:val="28"/>
        </w:rPr>
        <w:t xml:space="preserve"> о с </w:t>
      </w:r>
      <w:proofErr w:type="gramStart"/>
      <w:r w:rsidRPr="002D5C1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2D5C11">
        <w:rPr>
          <w:rFonts w:ascii="Times New Roman" w:hAnsi="Times New Roman" w:cs="Times New Roman"/>
          <w:sz w:val="28"/>
          <w:szCs w:val="28"/>
        </w:rPr>
        <w:t xml:space="preserve"> а н о в л я ю: </w:t>
      </w:r>
    </w:p>
    <w:p w:rsidR="00462144" w:rsidRDefault="00462144" w:rsidP="0046214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8B4">
        <w:rPr>
          <w:rFonts w:ascii="Times New Roman" w:hAnsi="Times New Roman" w:cs="Times New Roman"/>
          <w:sz w:val="28"/>
          <w:szCs w:val="28"/>
        </w:rPr>
        <w:t>1</w:t>
      </w:r>
      <w:r w:rsidRPr="00B934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Внести в постановление администрации Нововеличковского сельского поселения Динского района от 11</w:t>
      </w:r>
      <w:r w:rsidRPr="00912A2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05</w:t>
      </w:r>
      <w:r w:rsidRPr="00912A2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912A2D">
        <w:rPr>
          <w:rFonts w:ascii="Times New Roman" w:hAnsi="Times New Roman" w:cs="Times New Roman"/>
          <w:bCs/>
          <w:sz w:val="28"/>
          <w:szCs w:val="28"/>
        </w:rPr>
        <w:t>01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912A2D"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>
        <w:rPr>
          <w:rFonts w:ascii="Times New Roman" w:hAnsi="Times New Roman" w:cs="Times New Roman"/>
          <w:bCs/>
          <w:sz w:val="28"/>
          <w:szCs w:val="28"/>
        </w:rPr>
        <w:t>239</w:t>
      </w:r>
      <w:r w:rsidRPr="00912A2D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216F99">
        <w:rPr>
          <w:rFonts w:ascii="Times New Roman" w:hAnsi="Times New Roman" w:cs="Times New Roman"/>
          <w:bCs/>
          <w:sz w:val="28"/>
          <w:szCs w:val="28"/>
        </w:rPr>
        <w:t xml:space="preserve">Об утверждении схемы расположения земельного участка, образуемого путем перераспределения земельного участка, расположенного по адресу: Краснодарский край, Динской район, ст. Нововеличковская, ул.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216F99">
        <w:rPr>
          <w:rFonts w:ascii="Times New Roman" w:hAnsi="Times New Roman" w:cs="Times New Roman"/>
          <w:bCs/>
          <w:sz w:val="28"/>
          <w:szCs w:val="28"/>
        </w:rPr>
        <w:t>раснодарская, 58а и земель в кадастровом квартале 23:07:0101040, муниципальная собственность на которые не разграничена</w:t>
      </w:r>
      <w:r>
        <w:rPr>
          <w:rFonts w:ascii="Times New Roman" w:hAnsi="Times New Roman" w:cs="Times New Roman"/>
          <w:bCs/>
          <w:sz w:val="28"/>
          <w:szCs w:val="28"/>
        </w:rPr>
        <w:t xml:space="preserve">» следующие изменения: в пункте 1 слова «площадью 2000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.» заменить словами «площадью 1680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.»</w:t>
      </w:r>
    </w:p>
    <w:p w:rsidR="00462144" w:rsidRDefault="00462144" w:rsidP="00462144">
      <w:pPr>
        <w:tabs>
          <w:tab w:val="left" w:pos="1260"/>
          <w:tab w:val="right" w:pos="9638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</w:t>
      </w:r>
      <w:r w:rsidRPr="002D5C1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62144" w:rsidRPr="00BD3A38" w:rsidRDefault="00462144" w:rsidP="00462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144" w:rsidRDefault="00462144" w:rsidP="00462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144" w:rsidRDefault="00462144" w:rsidP="00462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144" w:rsidRDefault="00462144" w:rsidP="00462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62144" w:rsidRDefault="00462144" w:rsidP="00462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FC2BBA" w:rsidRDefault="00462144" w:rsidP="00462144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Кова</w:t>
      </w:r>
    </w:p>
    <w:sectPr w:rsidR="00FC2BBA" w:rsidSect="0046214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144"/>
    <w:rsid w:val="00462144"/>
    <w:rsid w:val="00FC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C9E78-BE8E-4CF9-89BF-CF99BE2D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144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62144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462144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2016-06-14T07:39:00Z</dcterms:created>
  <dcterms:modified xsi:type="dcterms:W3CDTF">2016-06-14T07:40:00Z</dcterms:modified>
</cp:coreProperties>
</file>