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861" w:rsidRDefault="008B3861" w:rsidP="008B3861">
      <w:pPr>
        <w:keepNext/>
        <w:tabs>
          <w:tab w:val="left" w:pos="2184"/>
        </w:tabs>
        <w:spacing w:after="0" w:line="280" w:lineRule="atLeast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</w:p>
    <w:p w:rsidR="008B3861" w:rsidRDefault="008B3861" w:rsidP="008B3861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keepNext/>
        <w:spacing w:after="0" w:line="280" w:lineRule="atLeast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8B3861" w:rsidRDefault="008B3861" w:rsidP="008B38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____________                                                                                       № ______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tabs>
          <w:tab w:val="left" w:pos="5400"/>
          <w:tab w:val="left" w:pos="8460"/>
        </w:tabs>
        <w:suppressAutoHyphens/>
        <w:autoSpaceDN w:val="0"/>
        <w:spacing w:after="0" w:line="240" w:lineRule="auto"/>
        <w:ind w:right="976"/>
        <w:jc w:val="center"/>
        <w:textAlignment w:val="baseline"/>
        <w:rPr>
          <w:rFonts w:ascii="Times New Roman" w:eastAsia="Times New Roman" w:hAnsi="Times New Roman"/>
          <w:kern w:val="3"/>
          <w:lang w:eastAsia="ru-RU"/>
        </w:rPr>
      </w:pPr>
      <w:r w:rsidRPr="002652E5">
        <w:rPr>
          <w:rFonts w:ascii="Times New Roman" w:eastAsia="Times New Roman" w:hAnsi="Times New Roman"/>
          <w:b/>
          <w:bCs/>
          <w:color w:val="000000"/>
          <w:kern w:val="3"/>
          <w:sz w:val="28"/>
          <w:szCs w:val="28"/>
          <w:lang w:eastAsia="ru-RU"/>
        </w:rPr>
        <w:t xml:space="preserve">             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порядка сообщения лицами, заме</w:t>
      </w:r>
      <w:r w:rsidR="00C768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щающими муниципальные должности</w:t>
      </w:r>
      <w:bookmarkStart w:id="0" w:name="_GoBack"/>
      <w:bookmarkEnd w:id="0"/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муниципальными служащими </w:t>
      </w:r>
      <w:r w:rsidRPr="00B071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Федеральным законом от 25.12.2008 № 237-ФЗ «О противодействии коррупции» (в редакции Федерального закона  от 28.12.2013 № 396-ФЗ), Федеральным законом от 02.03.2007 № 25-ФЗ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муниципальной службе 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Федерального закона от 04.03.2014 № 23-ФЗ), Федеральным законом от 21.11.2011 № 329-ФЗ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Федерального закона от 28.06.2013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№ 134-ФЗ),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постановления Правительства Российской Федерации от 12.10.2015 № 1089)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руководствуясь  Федеральным законом от 06.10.2003 № 131-ФЗ «Об общих принципах организации местного самоуправления в Российской Федерации» (в редакции Федерального закона от 28.12.2013 № 416-ФЗ), руководствуясь Уставом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Порядок сообщения лицами, замещающими муниципальные должности, и муниципальными служащими </w:t>
      </w:r>
      <w:r w:rsidRPr="00B071C1">
        <w:rPr>
          <w:rFonts w:ascii="Times New Roman" w:eastAsia="Times New Roman" w:hAnsi="Times New Roman"/>
          <w:sz w:val="28"/>
          <w:szCs w:val="28"/>
          <w:lang w:eastAsia="ru-RU"/>
        </w:rPr>
        <w:t xml:space="preserve"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</w:t>
      </w:r>
      <w:r w:rsidRPr="00B071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реализации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(прилагается).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90627C">
        <w:rPr>
          <w:rFonts w:ascii="Times New Roman" w:eastAsia="Times New Roman" w:hAnsi="Times New Roman"/>
          <w:sz w:val="28"/>
          <w:szCs w:val="28"/>
          <w:lang w:eastAsia="ru-RU"/>
        </w:rPr>
        <w:t>Начальнику отдела по общим и правовым вопросам (Калитка О.Ю.)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627C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в сети Интернет.</w:t>
      </w:r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16.06.2014 № 185 «</w:t>
      </w:r>
      <w:r w:rsidR="008B3861" w:rsidRPr="008B386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порядка сообщения лицами, замещающими муниципальные должности, и муниципальными служащими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(выкупе) и зачислении средств, вырученных от его реализации</w:t>
      </w:r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>» признать утратившим силу.</w:t>
      </w:r>
      <w:proofErr w:type="gramEnd"/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со дня его официального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3861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сельского поселения                        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                   </w:t>
      </w: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ab/>
      </w: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С.М. Кова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</w:t>
      </w:r>
    </w:p>
    <w:p w:rsidR="008B3861" w:rsidRDefault="008B3861" w:rsidP="008B3861">
      <w:bookmarkStart w:id="1" w:name="Par24"/>
      <w:bookmarkEnd w:id="1"/>
      <w:r>
        <w:br w:type="page"/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586"/>
      </w:tblGrid>
      <w:tr w:rsidR="008B3861" w:rsidRPr="002652E5" w:rsidTr="008A44C3">
        <w:trPr>
          <w:trHeight w:val="2300"/>
          <w:jc w:val="right"/>
        </w:trPr>
        <w:tc>
          <w:tcPr>
            <w:tcW w:w="4586" w:type="dxa"/>
          </w:tcPr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 xml:space="preserve">Нововеличковского 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поселения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Динского района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</w:t>
            </w:r>
          </w:p>
        </w:tc>
      </w:tr>
    </w:tbl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2" w:name="Par30"/>
      <w:bookmarkEnd w:id="2"/>
    </w:p>
    <w:p w:rsidR="008B3861" w:rsidRPr="002652E5" w:rsidRDefault="008B3861" w:rsidP="008B3861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сообщения лицами, замещающими муниципальные должности, и муниципальными служащими </w:t>
      </w:r>
      <w:r w:rsidRPr="008B386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Par34"/>
      <w:bookmarkEnd w:id="3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I. Общие положения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Порядок разработан в соответствии с Конституцией Российской Федерации, Федеральным законом от 25.12.2008 № 237-ФЗ «О противодействии коррупции», Федеральным законом от 02.03.2007 № 25-ФЗ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муниципальной службе 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  Федеральным законом от 21.11.2011 № 329-ФЗ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Порядок определяет процедуру сообщения о получении подарков лицами, замещающими муниципальные должности и муниципальными служащими (далее - лица, замещающие муниципальные должности, муниципальные служащие), а также правила сдачи и оценки подарка, реализации (выкупа) и зачислении средств от его реализации.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2. Для целей настоящего Порядка используются следующие понятия: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подарок, полученный лицом, замещающим муниципальную должность, муниципальным служащим от физических (юридических) лиц, которые осуществляют дарение исходя из должностного положения одаряемого или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получение подарка в связи </w:t>
      </w:r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получение лицом, замещающим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3B0E91">
        <w:rPr>
          <w:rFonts w:ascii="Times New Roman" w:eastAsia="Times New Roman" w:hAnsi="Times New Roman"/>
          <w:sz w:val="28"/>
          <w:szCs w:val="28"/>
          <w:lang w:eastAsia="ru-RU"/>
        </w:rPr>
        <w:t>Лица, замещающие государственные (муниципальные) должности, служащие, работники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бных (должностных) обязанностей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II. Сдача и оценка подарка, реализация (выкуп) 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зачисление средств, вырученных от его реализации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4. Лица, замещающие муниципальные должности, муниципальные служащие обязаны в соответствии с настоящим Порядком</w:t>
      </w:r>
      <w:r w:rsidR="003213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уведомлять обо всех случаях получения подарка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служебных (должностных) обязанностей администрацию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 </w:t>
      </w:r>
      <w:bookmarkStart w:id="4" w:name="Par45"/>
      <w:bookmarkEnd w:id="4"/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5. В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полномочия по приему подарков, полученных лицами, замещающими муниципальные должности, муниципальными служащими, оценке подарков и их реализации, возлагаются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(далее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6. Уведомление о получении подарка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служебных (должностных) обязанностей (далее - уведомление), 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ставленное согласно Приложению № 1 к настоящему Порядку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представляется не позднее 3 рабочих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дней со дня получения подарка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7.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Par46"/>
      <w:bookmarkEnd w:id="5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При невозможности подачи уведомления в сроки, указанные в пунктах 6 и 7 настоящего Порядка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8.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финансов и муниципальных закупок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Par49"/>
      <w:bookmarkEnd w:id="6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9. Подарок, стоимость которого подтверждается документами и превышает 3 тыс. рублей либо стоимость которого получившим его лицом, неизвестна, сдается ответственному лицу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отдела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10.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9 настоящего Порядка.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11.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12.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13.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Par54"/>
      <w:bookmarkEnd w:id="7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14. Лицо, замещающее муниципальную должность, муниципальный служащий,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3 месяцев со дня поступления заявления, указанного в </w:t>
      </w:r>
      <w:hyperlink r:id="rId8" w:anchor="Par54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пункте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4 настоящего Порядка,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16. </w:t>
      </w:r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 </w:t>
      </w:r>
      <w:hyperlink w:anchor="sub_1012" w:history="1">
        <w:r w:rsidRPr="008B386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>4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Подарок, в отношении которого не поступило заявление, указанное в </w:t>
      </w:r>
      <w:hyperlink r:id="rId9" w:anchor="Par54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пункте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4 настоящего Порядка, может использоваться администрацией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с учетом заключения комиссии или коллегиального органа о целесообразности использования подарка для обеспечения деятельности </w:t>
      </w:r>
      <w:bookmarkStart w:id="8" w:name="Par57"/>
      <w:bookmarkEnd w:id="8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нецелесообразности использования подарка главой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Динского района принимается решение о реализации подарка и проведении оценки его стоимости для реализации (выкупа), осуществляемой уполномоченными органами посредством проведения торгов в порядке, предусмотренном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Оценка стоимости подарка для реализации (выкупа), предусмотренная </w:t>
      </w:r>
      <w:hyperlink r:id="rId10" w:anchor="Par55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пунктами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5 и </w:t>
      </w:r>
      <w:hyperlink r:id="rId11" w:anchor="Par57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7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если подарок не выкуплен или не реализован, главой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Средства, вырученные от реализации (выкупа) подарка, зачисляются в доход бюджета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в порядке, установленном бюджетным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. За неисполнение условий настоящего Порядка лица, замещающие муниципальные должности, муниципальные служащие несут ответственность в соответствии с действующим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О.Ю. Калитка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Par89"/>
      <w:bookmarkEnd w:id="9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</w:t>
      </w:r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exact"/>
        <w:ind w:left="2832" w:firstLine="708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Уведомление о получении подарка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(наименование уполномоченного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структурного подразделения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администрации </w:t>
      </w:r>
      <w:r w:rsidRPr="004E37A6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>Нововеличковского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сельского поселения                        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от 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(</w:t>
      </w:r>
      <w:proofErr w:type="spellStart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, занимаемая должность)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"/>
        <w:gridCol w:w="840"/>
        <w:gridCol w:w="1120"/>
        <w:gridCol w:w="700"/>
        <w:gridCol w:w="280"/>
        <w:gridCol w:w="980"/>
        <w:gridCol w:w="280"/>
        <w:gridCol w:w="280"/>
        <w:gridCol w:w="840"/>
        <w:gridCol w:w="280"/>
        <w:gridCol w:w="280"/>
        <w:gridCol w:w="280"/>
        <w:gridCol w:w="280"/>
        <w:gridCol w:w="560"/>
        <w:gridCol w:w="140"/>
        <w:gridCol w:w="560"/>
        <w:gridCol w:w="420"/>
        <w:gridCol w:w="420"/>
      </w:tblGrid>
      <w:tr w:rsidR="001A689C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Default="001A689C" w:rsidP="008A44C3">
            <w:pPr>
              <w:pStyle w:val="a6"/>
            </w:pPr>
          </w:p>
        </w:tc>
      </w:tr>
      <w:tr w:rsidR="001A689C" w:rsidRPr="00321390" w:rsidTr="008A44C3">
        <w:tc>
          <w:tcPr>
            <w:tcW w:w="3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Извещаю о получении</w:t>
            </w:r>
          </w:p>
        </w:tc>
        <w:tc>
          <w:tcPr>
            <w:tcW w:w="44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подарка(</w:t>
            </w:r>
            <w:proofErr w:type="spellStart"/>
            <w:r w:rsidRPr="00321390">
              <w:rPr>
                <w:rFonts w:ascii="Times New Roman" w:hAnsi="Times New Roman" w:cs="Times New Roman"/>
              </w:rPr>
              <w:t>ов</w:t>
            </w:r>
            <w:proofErr w:type="spellEnd"/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(дата получения)</w:t>
            </w:r>
          </w:p>
        </w:tc>
      </w:tr>
      <w:tr w:rsidR="001A689C" w:rsidRPr="00321390" w:rsidTr="008A44C3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89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протокольного мероприятия, служебной командировки, другого официального мероприятия, место и дата проведения)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  <w:r w:rsidRPr="0032139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111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658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47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листах.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Лицо, представившее уведомление</w:t>
            </w:r>
          </w:p>
        </w:tc>
        <w:tc>
          <w:tcPr>
            <w:tcW w:w="2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(подпись, расшифровка подписи)</w:t>
            </w:r>
          </w:p>
        </w:tc>
        <w:tc>
          <w:tcPr>
            <w:tcW w:w="3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Лицо, принявшее уведомление</w:t>
            </w:r>
          </w:p>
        </w:tc>
        <w:tc>
          <w:tcPr>
            <w:tcW w:w="2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 xml:space="preserve">(подпись, расшифровка </w:t>
            </w:r>
            <w:r w:rsidRPr="00321390">
              <w:rPr>
                <w:rFonts w:ascii="Times New Roman" w:hAnsi="Times New Roman" w:cs="Times New Roman"/>
              </w:rPr>
              <w:lastRenderedPageBreak/>
              <w:t>подписи)</w:t>
            </w:r>
          </w:p>
        </w:tc>
        <w:tc>
          <w:tcPr>
            <w:tcW w:w="3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lastRenderedPageBreak/>
              <w:t>Регистрационный номер в журнале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дата 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</w:tbl>
    <w:p w:rsidR="008B3861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21390" w:rsidRPr="002652E5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Pr="002652E5" w:rsidRDefault="00321390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321390" w:rsidRDefault="008B3861" w:rsidP="008B38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560"/>
        <w:gridCol w:w="280"/>
        <w:gridCol w:w="280"/>
        <w:gridCol w:w="1260"/>
        <w:gridCol w:w="420"/>
        <w:gridCol w:w="560"/>
        <w:gridCol w:w="420"/>
        <w:gridCol w:w="840"/>
        <w:gridCol w:w="280"/>
        <w:gridCol w:w="280"/>
        <w:gridCol w:w="280"/>
        <w:gridCol w:w="140"/>
        <w:gridCol w:w="980"/>
        <w:gridCol w:w="420"/>
        <w:gridCol w:w="280"/>
        <w:gridCol w:w="140"/>
        <w:gridCol w:w="1820"/>
      </w:tblGrid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 xml:space="preserve">Акт приема-передачи </w:t>
            </w:r>
            <w:r w:rsidRPr="00321390">
              <w:rPr>
                <w:rFonts w:ascii="Times New Roman" w:hAnsi="Times New Roman" w:cs="Times New Roman"/>
              </w:rPr>
              <w:br/>
              <w:t xml:space="preserve">на хранение подарков, полученных </w:t>
            </w:r>
            <w:r w:rsidRPr="00321390">
              <w:rPr>
                <w:rFonts w:ascii="Times New Roman" w:eastAsia="Times New Roman" w:hAnsi="Times New Roman"/>
              </w:rPr>
              <w:t>лицами, замещающими муниципальные должности, и муниципальными служащими</w:t>
            </w:r>
            <w:r w:rsidRPr="00321390">
              <w:rPr>
                <w:rFonts w:ascii="Times New Roman" w:hAnsi="Times New Roman" w:cs="Times New Roman"/>
              </w:rPr>
              <w:t>, в связи с протокольными мероприятиями, со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 занимаемая должность лица, сдавшего подарок)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передает, а материально ответственное лицо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 занимаемая должность лица,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принимает подарок, полученный в связи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принимающего подарок)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c:</w:t>
            </w:r>
          </w:p>
        </w:tc>
        <w:tc>
          <w:tcPr>
            <w:tcW w:w="92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(указывается наименование мероприятие, место и дата проведения)</w:t>
            </w: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  <w:r w:rsidRPr="0032139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222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6020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bookmarkStart w:id="10" w:name="sub_222"/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  <w:bookmarkEnd w:id="10"/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3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</w:t>
            </w:r>
          </w:p>
        </w:tc>
      </w:tr>
      <w:tr w:rsidR="00321390" w:rsidRPr="00321390" w:rsidTr="008A44C3">
        <w:tc>
          <w:tcPr>
            <w:tcW w:w="700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Сдал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Принял</w:t>
            </w:r>
          </w:p>
        </w:tc>
      </w:tr>
      <w:tr w:rsidR="00321390" w:rsidRPr="00321390" w:rsidTr="008A44C3">
        <w:tc>
          <w:tcPr>
            <w:tcW w:w="3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32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  <w:tc>
          <w:tcPr>
            <w:tcW w:w="23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</w:tr>
    </w:tbl>
    <w:p w:rsidR="00321390" w:rsidRDefault="00321390" w:rsidP="00321390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50"/>
        <w:gridCol w:w="3180"/>
      </w:tblGrid>
      <w:tr w:rsidR="00321390" w:rsidTr="00321390"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321390" w:rsidRDefault="00321390" w:rsidP="008A44C3">
            <w:pPr>
              <w:pStyle w:val="a7"/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21390" w:rsidRDefault="00321390" w:rsidP="008A44C3">
            <w:pPr>
              <w:pStyle w:val="a6"/>
              <w:jc w:val="right"/>
            </w:pPr>
          </w:p>
        </w:tc>
      </w:tr>
    </w:tbl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Default="00321390" w:rsidP="00321390"/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400"/>
        <w:gridCol w:w="1260"/>
        <w:gridCol w:w="1400"/>
        <w:gridCol w:w="1400"/>
        <w:gridCol w:w="1120"/>
        <w:gridCol w:w="1400"/>
        <w:gridCol w:w="991"/>
      </w:tblGrid>
      <w:tr w:rsidR="00321390" w:rsidRPr="00321390" w:rsidTr="00321390">
        <w:tc>
          <w:tcPr>
            <w:tcW w:w="953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321390">
            <w:pPr>
              <w:pStyle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213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r w:rsidRPr="0032139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регистрации уведомлений 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>лиц, замещающи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муниципальные должности, и муниципальны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служащи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hAnsi="Times New Roman" w:cs="Times New Roman"/>
                <w:sz w:val="28"/>
                <w:szCs w:val="28"/>
              </w:rPr>
              <w:t>, о получении подарка</w:t>
            </w:r>
          </w:p>
        </w:tc>
      </w:tr>
      <w:tr w:rsidR="00321390" w:rsidTr="00321390">
        <w:tc>
          <w:tcPr>
            <w:tcW w:w="953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Дата регистрации уведомления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Ф.И.О. и подпись лица, подавшего уведомление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Должность лица, подавшего уведомление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Присвоенный регистрационный номер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Дата присвоения номера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Ф.И.О. и подпись лица, принявшего уведомление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Должность лица, принявшего уведомление</w:t>
            </w: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8</w:t>
            </w: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</w:tbl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1A689C" w:rsidRDefault="001A689C" w:rsidP="00321390"/>
    <w:p w:rsidR="00321390" w:rsidRDefault="00321390" w:rsidP="00321390"/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40000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Default="00321390" w:rsidP="00321390">
      <w:pPr>
        <w:ind w:firstLine="698"/>
        <w:jc w:val="right"/>
      </w:pPr>
    </w:p>
    <w:bookmarkEnd w:id="11"/>
    <w:p w:rsidR="00321390" w:rsidRDefault="00321390" w:rsidP="00321390"/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"/>
        <w:gridCol w:w="559"/>
        <w:gridCol w:w="419"/>
        <w:gridCol w:w="139"/>
        <w:gridCol w:w="279"/>
        <w:gridCol w:w="280"/>
        <w:gridCol w:w="280"/>
        <w:gridCol w:w="496"/>
        <w:gridCol w:w="280"/>
        <w:gridCol w:w="560"/>
        <w:gridCol w:w="140"/>
        <w:gridCol w:w="420"/>
        <w:gridCol w:w="661"/>
        <w:gridCol w:w="560"/>
        <w:gridCol w:w="280"/>
        <w:gridCol w:w="218"/>
        <w:gridCol w:w="482"/>
        <w:gridCol w:w="85"/>
        <w:gridCol w:w="335"/>
        <w:gridCol w:w="232"/>
        <w:gridCol w:w="188"/>
        <w:gridCol w:w="280"/>
        <w:gridCol w:w="280"/>
        <w:gridCol w:w="102"/>
        <w:gridCol w:w="142"/>
        <w:gridCol w:w="926"/>
        <w:gridCol w:w="350"/>
        <w:gridCol w:w="25"/>
        <w:gridCol w:w="236"/>
      </w:tblGrid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Акт</w:t>
            </w:r>
            <w:r w:rsidRPr="00321390">
              <w:rPr>
                <w:rFonts w:ascii="Times New Roman" w:hAnsi="Times New Roman" w:cs="Times New Roman"/>
              </w:rPr>
              <w:br/>
              <w:t>возврата подарка, полученного по акту приема-передачи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от "</w:t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321390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84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Материально-ответственное лицо</w:t>
            </w:r>
          </w:p>
        </w:tc>
        <w:tc>
          <w:tcPr>
            <w:tcW w:w="554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384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54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занимаемая должность)</w:t>
            </w:r>
          </w:p>
        </w:tc>
      </w:tr>
      <w:tr w:rsidR="00321390" w:rsidRPr="00321390" w:rsidTr="001A689C">
        <w:tc>
          <w:tcPr>
            <w:tcW w:w="689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передает подарок, полученный по акту приема-передачи от "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75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занимаемая должность)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принимает подарок.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444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5988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bookmarkStart w:id="12" w:name="sub_444"/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  <w:bookmarkEnd w:id="12"/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286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1A689C">
            <w:pPr>
              <w:pStyle w:val="a6"/>
              <w:ind w:left="-108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листах.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5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Сдал</w:t>
            </w:r>
          </w:p>
        </w:tc>
        <w:tc>
          <w:tcPr>
            <w:tcW w:w="390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Принял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70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7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  <w:tc>
          <w:tcPr>
            <w:tcW w:w="31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</w:tr>
    </w:tbl>
    <w:p w:rsidR="00321390" w:rsidRDefault="00321390" w:rsidP="00321390"/>
    <w:p w:rsidR="00321390" w:rsidRDefault="00321390" w:rsidP="00321390"/>
    <w:p w:rsidR="00321390" w:rsidRDefault="00321390" w:rsidP="00321390">
      <w:pPr>
        <w:ind w:firstLine="698"/>
        <w:jc w:val="right"/>
        <w:rPr>
          <w:rStyle w:val="a4"/>
          <w:bCs/>
        </w:rPr>
      </w:pPr>
      <w:bookmarkStart w:id="13" w:name="sub_50000"/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5</w:t>
      </w:r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840"/>
        <w:gridCol w:w="1120"/>
        <w:gridCol w:w="1400"/>
        <w:gridCol w:w="420"/>
        <w:gridCol w:w="2673"/>
      </w:tblGrid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bookmarkEnd w:id="13"/>
          <w:p w:rsidR="00321390" w:rsidRPr="001A689C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Заявление</w:t>
            </w:r>
            <w:r w:rsidRPr="001A689C">
              <w:rPr>
                <w:rFonts w:ascii="Times New Roman" w:hAnsi="Times New Roman" w:cs="Times New Roman"/>
              </w:rPr>
              <w:br/>
              <w:t>о выкупе подарка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(должность представителя нанимателя (работодателя)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(фамилия, имя, отчество представителя нанимателя (работодателя)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1A68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 xml:space="preserve">(фамилия, имя, отчество </w:t>
            </w:r>
            <w:r w:rsidR="001A689C" w:rsidRPr="001A689C">
              <w:rPr>
                <w:rFonts w:ascii="Times New Roman" w:eastAsia="Times New Roman" w:hAnsi="Times New Roman"/>
              </w:rPr>
              <w:t>лица, замещающ</w:t>
            </w:r>
            <w:r w:rsidR="001A689C">
              <w:rPr>
                <w:rFonts w:ascii="Times New Roman" w:eastAsia="Times New Roman" w:hAnsi="Times New Roman"/>
              </w:rPr>
              <w:t>его</w:t>
            </w:r>
            <w:r w:rsidR="001A689C" w:rsidRPr="001A689C">
              <w:rPr>
                <w:rFonts w:ascii="Times New Roman" w:eastAsia="Times New Roman" w:hAnsi="Times New Roman"/>
              </w:rPr>
              <w:t xml:space="preserve"> муниципальн</w:t>
            </w:r>
            <w:r w:rsidR="001A689C">
              <w:rPr>
                <w:rFonts w:ascii="Times New Roman" w:eastAsia="Times New Roman" w:hAnsi="Times New Roman"/>
              </w:rPr>
              <w:t>ую</w:t>
            </w:r>
            <w:r w:rsidR="001A689C" w:rsidRPr="001A689C">
              <w:rPr>
                <w:rFonts w:ascii="Times New Roman" w:eastAsia="Times New Roman" w:hAnsi="Times New Roman"/>
              </w:rPr>
              <w:t xml:space="preserve"> должност</w:t>
            </w:r>
            <w:r w:rsidR="001A689C">
              <w:rPr>
                <w:rFonts w:ascii="Times New Roman" w:eastAsia="Times New Roman" w:hAnsi="Times New Roman"/>
              </w:rPr>
              <w:t>ь</w:t>
            </w:r>
            <w:r w:rsidR="001A689C" w:rsidRPr="001A689C">
              <w:rPr>
                <w:rFonts w:ascii="Times New Roman" w:eastAsia="Times New Roman" w:hAnsi="Times New Roman"/>
              </w:rPr>
              <w:t xml:space="preserve">, </w:t>
            </w:r>
            <w:r w:rsidR="001A689C">
              <w:rPr>
                <w:rFonts w:ascii="Times New Roman" w:eastAsia="Times New Roman" w:hAnsi="Times New Roman"/>
              </w:rPr>
              <w:t>ил</w:t>
            </w:r>
            <w:r w:rsidR="001A689C" w:rsidRPr="001A689C">
              <w:rPr>
                <w:rFonts w:ascii="Times New Roman" w:eastAsia="Times New Roman" w:hAnsi="Times New Roman"/>
              </w:rPr>
              <w:t>и муниципальн</w:t>
            </w:r>
            <w:r w:rsidR="001A689C">
              <w:rPr>
                <w:rFonts w:ascii="Times New Roman" w:eastAsia="Times New Roman" w:hAnsi="Times New Roman"/>
              </w:rPr>
              <w:t>ого</w:t>
            </w:r>
            <w:r w:rsidR="001A689C" w:rsidRPr="001A689C">
              <w:rPr>
                <w:rFonts w:ascii="Times New Roman" w:eastAsia="Times New Roman" w:hAnsi="Times New Roman"/>
              </w:rPr>
              <w:t xml:space="preserve"> служащими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служащего, занимаемая должность, сдавшего подарок)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(дата получения подарка, наименование официального мероприятия,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место и дата проведения официального мероприятия)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мною получен(ы) подарок (подарки)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(наименование подарка (-</w:t>
            </w:r>
            <w:proofErr w:type="spellStart"/>
            <w:r w:rsidRPr="001A689C">
              <w:rPr>
                <w:rFonts w:ascii="Times New Roman" w:hAnsi="Times New Roman" w:cs="Times New Roman"/>
              </w:rPr>
              <w:t>ов</w:t>
            </w:r>
            <w:proofErr w:type="spellEnd"/>
            <w:r w:rsidRPr="001A689C">
              <w:rPr>
                <w:rFonts w:ascii="Times New Roman" w:hAnsi="Times New Roman" w:cs="Times New Roman"/>
              </w:rPr>
              <w:t>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о чем имеется уведомление о получении подарка</w:t>
            </w:r>
          </w:p>
        </w:tc>
        <w:tc>
          <w:tcPr>
            <w:tcW w:w="3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(регистрационный номер, дата)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Прошу разрешить мне выкупить полученный (-</w:t>
            </w:r>
            <w:proofErr w:type="spellStart"/>
            <w:r w:rsidRPr="001A689C">
              <w:rPr>
                <w:rFonts w:ascii="Times New Roman" w:hAnsi="Times New Roman" w:cs="Times New Roman"/>
              </w:rPr>
              <w:t>ые</w:t>
            </w:r>
            <w:proofErr w:type="spellEnd"/>
            <w:r w:rsidRPr="001A689C">
              <w:rPr>
                <w:rFonts w:ascii="Times New Roman" w:hAnsi="Times New Roman" w:cs="Times New Roman"/>
              </w:rPr>
              <w:t>) мною подарок (подарки) по установленной в договоре дарения (в результате проведенной оценки) стоимости в размере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рублей.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(сумма прописью)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71674E" w:rsidRDefault="0071674E" w:rsidP="001A689C"/>
    <w:sectPr w:rsidR="0071674E" w:rsidSect="001A689C">
      <w:headerReference w:type="default" r:id="rId12"/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330" w:rsidRDefault="00970330" w:rsidP="001A689C">
      <w:pPr>
        <w:spacing w:after="0" w:line="240" w:lineRule="auto"/>
      </w:pPr>
      <w:r>
        <w:separator/>
      </w:r>
    </w:p>
  </w:endnote>
  <w:endnote w:type="continuationSeparator" w:id="0">
    <w:p w:rsidR="00970330" w:rsidRDefault="00970330" w:rsidP="001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330" w:rsidRDefault="00970330" w:rsidP="001A689C">
      <w:pPr>
        <w:spacing w:after="0" w:line="240" w:lineRule="auto"/>
      </w:pPr>
      <w:r>
        <w:separator/>
      </w:r>
    </w:p>
  </w:footnote>
  <w:footnote w:type="continuationSeparator" w:id="0">
    <w:p w:rsidR="00970330" w:rsidRDefault="00970330" w:rsidP="001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89C" w:rsidRPr="001A689C" w:rsidRDefault="001A689C" w:rsidP="001A689C">
    <w:pPr>
      <w:pStyle w:val="a8"/>
      <w:jc w:val="right"/>
      <w:rPr>
        <w:rFonts w:ascii="Times New Roman" w:hAnsi="Times New Roman"/>
        <w:sz w:val="28"/>
        <w:szCs w:val="28"/>
      </w:rPr>
    </w:pPr>
    <w:r w:rsidRPr="001A689C">
      <w:rPr>
        <w:rFonts w:ascii="Times New Roman" w:hAnsi="Times New Roman"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861"/>
    <w:rsid w:val="001A689C"/>
    <w:rsid w:val="00321390"/>
    <w:rsid w:val="004B7315"/>
    <w:rsid w:val="0071674E"/>
    <w:rsid w:val="008B3861"/>
    <w:rsid w:val="0090627C"/>
    <w:rsid w:val="00970330"/>
    <w:rsid w:val="00C76874"/>
    <w:rsid w:val="00EC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86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13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386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32139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321390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1390"/>
    <w:rPr>
      <w:rFonts w:cs="Times New Roman"/>
      <w:b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89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89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06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62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86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13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386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32139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321390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1390"/>
    <w:rPr>
      <w:rFonts w:cs="Times New Roman"/>
      <w:b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89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89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06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62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02FA4-C2F1-4A5E-B539-ECCC45C04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3162</Words>
  <Characters>18028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4</cp:revision>
  <dcterms:created xsi:type="dcterms:W3CDTF">2016-05-06T12:53:00Z</dcterms:created>
  <dcterms:modified xsi:type="dcterms:W3CDTF">2016-05-06T12:45:00Z</dcterms:modified>
</cp:coreProperties>
</file>