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145736" w:rsidRPr="00145736" w:rsidTr="00A1132D">
        <w:tc>
          <w:tcPr>
            <w:tcW w:w="9571" w:type="dxa"/>
            <w:tcBorders>
              <w:top w:val="nil"/>
              <w:left w:val="nil"/>
              <w:bottom w:val="nil"/>
              <w:right w:val="nil"/>
            </w:tcBorders>
          </w:tcPr>
          <w:p w:rsidR="00145736" w:rsidRDefault="00F81DE4" w:rsidP="00F81DE4">
            <w:pPr>
              <w:widowControl w:val="0"/>
              <w:autoSpaceDE w:val="0"/>
              <w:autoSpaceDN w:val="0"/>
              <w:adjustRightInd w:val="0"/>
              <w:contextualSpacing/>
              <w:outlineLvl w:val="0"/>
              <w:rPr>
                <w:rFonts w:ascii="Times New Roman" w:eastAsiaTheme="minorHAnsi" w:hAnsi="Times New Roman"/>
                <w:b/>
                <w:bCs/>
                <w:sz w:val="28"/>
                <w:szCs w:val="28"/>
              </w:rPr>
            </w:pPr>
            <w:r>
              <w:rPr>
                <w:noProof/>
                <w:color w:val="FFFFFF"/>
              </w:rPr>
              <w:t xml:space="preserve">                                                                                   </w:t>
            </w:r>
            <w:r w:rsidR="002C3DCF">
              <w:rPr>
                <w:noProof/>
                <w:color w:val="FFFFFF"/>
              </w:rPr>
              <w:t>КТ</w:t>
            </w:r>
            <w:r w:rsidR="000979DD">
              <w:rPr>
                <w:noProof/>
                <w:color w:val="FFFFFF"/>
                <w:lang w:eastAsia="ru-RU"/>
              </w:rPr>
              <w:t>ПРОЕКТ</w:t>
            </w:r>
          </w:p>
          <w:p w:rsidR="000979DD" w:rsidRDefault="000979DD" w:rsidP="000979DD">
            <w:pPr>
              <w:widowControl w:val="0"/>
              <w:numPr>
                <w:ilvl w:val="0"/>
                <w:numId w:val="2"/>
              </w:numPr>
              <w:autoSpaceDE w:val="0"/>
              <w:autoSpaceDN w:val="0"/>
              <w:adjustRightInd w:val="0"/>
              <w:contextualSpacing/>
              <w:jc w:val="right"/>
              <w:outlineLvl w:val="0"/>
              <w:rPr>
                <w:rFonts w:ascii="Times New Roman" w:eastAsiaTheme="minorHAnsi" w:hAnsi="Times New Roman"/>
                <w:b/>
                <w:bCs/>
                <w:sz w:val="28"/>
                <w:szCs w:val="28"/>
              </w:rPr>
            </w:pPr>
            <w:r>
              <w:rPr>
                <w:rFonts w:ascii="Times New Roman" w:eastAsiaTheme="minorHAnsi" w:hAnsi="Times New Roman"/>
                <w:b/>
                <w:bCs/>
                <w:sz w:val="28"/>
                <w:szCs w:val="28"/>
              </w:rPr>
              <w:t>ПРОЕКТ</w:t>
            </w: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145736">
              <w:rPr>
                <w:rFonts w:ascii="Times New Roman" w:eastAsiaTheme="minorHAnsi" w:hAnsi="Times New Roman"/>
                <w:b/>
                <w:bCs/>
                <w:sz w:val="28"/>
                <w:szCs w:val="28"/>
              </w:rPr>
              <w:t xml:space="preserve">АДМИНИСТРАЦИЯ  НОВОВЕЛИЧКОВСКОГО СЕЛЬСКОГО ПОСЕЛЕНИЯ ДИНСКОГО РАЙОНА </w:t>
            </w: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p>
          <w:p w:rsidR="00145736" w:rsidRPr="00145736" w:rsidRDefault="00145736" w:rsidP="00145736">
            <w:pPr>
              <w:widowControl w:val="0"/>
              <w:numPr>
                <w:ilvl w:val="0"/>
                <w:numId w:val="2"/>
              </w:numPr>
              <w:autoSpaceDE w:val="0"/>
              <w:autoSpaceDN w:val="0"/>
              <w:adjustRightInd w:val="0"/>
              <w:contextualSpacing/>
              <w:jc w:val="center"/>
              <w:outlineLvl w:val="0"/>
              <w:rPr>
                <w:rFonts w:ascii="Times New Roman" w:eastAsiaTheme="minorHAnsi" w:hAnsi="Times New Roman"/>
                <w:b/>
                <w:bCs/>
                <w:sz w:val="28"/>
                <w:szCs w:val="28"/>
              </w:rPr>
            </w:pPr>
            <w:r w:rsidRPr="00145736">
              <w:rPr>
                <w:rFonts w:ascii="Times New Roman" w:eastAsiaTheme="minorHAnsi" w:hAnsi="Times New Roman"/>
                <w:b/>
                <w:bCs/>
                <w:sz w:val="28"/>
                <w:szCs w:val="28"/>
              </w:rPr>
              <w:t>ПОСТАНОВЛЕНИЕ</w:t>
            </w:r>
          </w:p>
          <w:p w:rsidR="00145736" w:rsidRPr="00145736" w:rsidRDefault="00145736" w:rsidP="00145736">
            <w:pPr>
              <w:widowControl w:val="0"/>
              <w:numPr>
                <w:ilvl w:val="0"/>
                <w:numId w:val="2"/>
              </w:numPr>
              <w:autoSpaceDE w:val="0"/>
              <w:autoSpaceDN w:val="0"/>
              <w:adjustRightInd w:val="0"/>
              <w:contextualSpacing/>
              <w:jc w:val="center"/>
              <w:rPr>
                <w:rFonts w:ascii="Times New Roman" w:eastAsiaTheme="minorHAnsi" w:hAnsi="Times New Roman"/>
                <w:bCs/>
                <w:sz w:val="28"/>
                <w:szCs w:val="28"/>
              </w:rPr>
            </w:pPr>
          </w:p>
          <w:p w:rsidR="00145736" w:rsidRPr="00145736" w:rsidRDefault="00145736" w:rsidP="00145736">
            <w:pPr>
              <w:widowControl w:val="0"/>
              <w:numPr>
                <w:ilvl w:val="0"/>
                <w:numId w:val="2"/>
              </w:numPr>
              <w:autoSpaceDE w:val="0"/>
              <w:autoSpaceDN w:val="0"/>
              <w:adjustRightInd w:val="0"/>
              <w:contextualSpacing/>
              <w:jc w:val="both"/>
              <w:rPr>
                <w:rFonts w:ascii="Times New Roman" w:eastAsiaTheme="minorHAnsi" w:hAnsi="Times New Roman"/>
                <w:bCs/>
                <w:sz w:val="28"/>
                <w:szCs w:val="28"/>
              </w:rPr>
            </w:pPr>
            <w:r w:rsidRPr="00145736">
              <w:rPr>
                <w:rFonts w:ascii="Times New Roman" w:eastAsiaTheme="minorHAnsi" w:hAnsi="Times New Roman"/>
                <w:bCs/>
                <w:sz w:val="28"/>
                <w:szCs w:val="28"/>
              </w:rPr>
              <w:t xml:space="preserve">от  </w:t>
            </w:r>
            <w:r w:rsidR="000979DD">
              <w:rPr>
                <w:rFonts w:ascii="Times New Roman" w:eastAsiaTheme="minorHAnsi" w:hAnsi="Times New Roman"/>
                <w:bCs/>
                <w:sz w:val="28"/>
                <w:szCs w:val="28"/>
              </w:rPr>
              <w:t>_________</w:t>
            </w:r>
            <w:r w:rsidRPr="00145736">
              <w:rPr>
                <w:rFonts w:ascii="Times New Roman" w:eastAsiaTheme="minorHAnsi" w:hAnsi="Times New Roman"/>
                <w:bCs/>
                <w:sz w:val="28"/>
                <w:szCs w:val="28"/>
              </w:rPr>
              <w:t xml:space="preserve">            </w:t>
            </w:r>
            <w:r w:rsidRPr="00145736">
              <w:rPr>
                <w:rFonts w:ascii="Times New Roman" w:eastAsiaTheme="minorHAnsi" w:hAnsi="Times New Roman"/>
                <w:bCs/>
                <w:sz w:val="28"/>
                <w:szCs w:val="28"/>
              </w:rPr>
              <w:tab/>
            </w:r>
            <w:r w:rsidRPr="00145736">
              <w:rPr>
                <w:rFonts w:ascii="Times New Roman" w:eastAsiaTheme="minorHAnsi" w:hAnsi="Times New Roman"/>
                <w:bCs/>
                <w:sz w:val="28"/>
                <w:szCs w:val="28"/>
              </w:rPr>
              <w:tab/>
            </w:r>
            <w:r w:rsidRPr="00145736">
              <w:rPr>
                <w:rFonts w:ascii="Times New Roman" w:eastAsiaTheme="minorHAnsi" w:hAnsi="Times New Roman"/>
                <w:bCs/>
                <w:sz w:val="28"/>
                <w:szCs w:val="28"/>
              </w:rPr>
              <w:tab/>
              <w:t xml:space="preserve">                       </w:t>
            </w:r>
            <w:r w:rsidR="00C11C79">
              <w:rPr>
                <w:rFonts w:ascii="Times New Roman" w:eastAsiaTheme="minorHAnsi" w:hAnsi="Times New Roman"/>
                <w:bCs/>
                <w:sz w:val="28"/>
                <w:szCs w:val="28"/>
              </w:rPr>
              <w:t xml:space="preserve">              </w:t>
            </w:r>
            <w:r w:rsidRPr="00145736">
              <w:rPr>
                <w:rFonts w:ascii="Times New Roman" w:eastAsiaTheme="minorHAnsi" w:hAnsi="Times New Roman"/>
                <w:bCs/>
                <w:sz w:val="28"/>
                <w:szCs w:val="28"/>
              </w:rPr>
              <w:t xml:space="preserve">    №  </w:t>
            </w:r>
            <w:r w:rsidR="000979DD">
              <w:rPr>
                <w:rFonts w:ascii="Times New Roman" w:eastAsiaTheme="minorHAnsi" w:hAnsi="Times New Roman"/>
                <w:bCs/>
                <w:sz w:val="28"/>
                <w:szCs w:val="28"/>
              </w:rPr>
              <w:t>__________</w:t>
            </w:r>
            <w:r w:rsidRPr="00145736">
              <w:rPr>
                <w:rFonts w:ascii="Times New Roman" w:eastAsiaTheme="minorHAnsi" w:hAnsi="Times New Roman"/>
                <w:bCs/>
                <w:sz w:val="28"/>
                <w:szCs w:val="28"/>
              </w:rPr>
              <w:t xml:space="preserve">                                   </w:t>
            </w:r>
          </w:p>
          <w:p w:rsidR="00145736" w:rsidRPr="002C3DCF" w:rsidRDefault="00145736" w:rsidP="00145736">
            <w:pPr>
              <w:numPr>
                <w:ilvl w:val="0"/>
                <w:numId w:val="2"/>
              </w:numPr>
              <w:suppressAutoHyphens/>
              <w:spacing w:after="0" w:line="240" w:lineRule="auto"/>
              <w:contextualSpacing/>
              <w:rPr>
                <w:rFonts w:ascii="Times New Roman" w:eastAsia="Times New Roman" w:hAnsi="Times New Roman"/>
                <w:noProof/>
                <w:sz w:val="20"/>
                <w:szCs w:val="20"/>
              </w:rPr>
            </w:pPr>
          </w:p>
          <w:p w:rsidR="00145736" w:rsidRPr="00145736" w:rsidRDefault="00145736" w:rsidP="00145736">
            <w:pPr>
              <w:numPr>
                <w:ilvl w:val="0"/>
                <w:numId w:val="2"/>
              </w:numPr>
              <w:suppressAutoHyphens/>
              <w:spacing w:after="0" w:line="240" w:lineRule="auto"/>
              <w:contextualSpacing/>
              <w:jc w:val="center"/>
              <w:rPr>
                <w:rFonts w:ascii="Times New Roman" w:eastAsia="Times New Roman" w:hAnsi="Times New Roman"/>
                <w:sz w:val="28"/>
                <w:szCs w:val="28"/>
                <w:lang w:eastAsia="ar-SA"/>
              </w:rPr>
            </w:pPr>
            <w:r w:rsidRPr="00145736">
              <w:rPr>
                <w:rFonts w:ascii="Times New Roman" w:eastAsia="Times New Roman" w:hAnsi="Times New Roman"/>
                <w:sz w:val="28"/>
                <w:szCs w:val="28"/>
                <w:lang w:eastAsia="ar-SA"/>
              </w:rPr>
              <w:t>ст. Нововеличковская</w:t>
            </w:r>
          </w:p>
          <w:p w:rsidR="002C3DCF" w:rsidRPr="00145736" w:rsidRDefault="002C3DCF" w:rsidP="00145736">
            <w:pPr>
              <w:suppressAutoHyphens/>
              <w:spacing w:after="0" w:line="240" w:lineRule="auto"/>
              <w:rPr>
                <w:rFonts w:ascii="Times New Roman" w:eastAsia="Times New Roman" w:hAnsi="Times New Roman"/>
                <w:sz w:val="28"/>
                <w:szCs w:val="28"/>
                <w:lang w:eastAsia="ar-SA"/>
              </w:rPr>
            </w:pPr>
          </w:p>
          <w:p w:rsidR="00145736" w:rsidRPr="00145736" w:rsidRDefault="00145736" w:rsidP="00145736">
            <w:pPr>
              <w:spacing w:after="0" w:line="240" w:lineRule="auto"/>
              <w:rPr>
                <w:rFonts w:ascii="Times New Roman" w:eastAsia="Times New Roman" w:hAnsi="Times New Roman"/>
                <w:sz w:val="28"/>
                <w:szCs w:val="28"/>
                <w:lang w:eastAsia="ru-RU"/>
              </w:rPr>
            </w:pPr>
          </w:p>
        </w:tc>
      </w:tr>
    </w:tbl>
    <w:p w:rsidR="00145736" w:rsidRPr="00F81DE4"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bookmarkStart w:id="0" w:name="_GoBack"/>
      <w:r w:rsidRPr="00F81DE4">
        <w:rPr>
          <w:rFonts w:ascii="Times New Roman" w:eastAsia="Times New Roman" w:hAnsi="Times New Roman"/>
          <w:b/>
          <w:bCs/>
          <w:spacing w:val="-6"/>
          <w:sz w:val="27"/>
          <w:szCs w:val="27"/>
          <w:lang w:eastAsia="zh-CN"/>
        </w:rPr>
        <w:t xml:space="preserve">Об утверждении административного регламента </w:t>
      </w:r>
    </w:p>
    <w:p w:rsidR="00145736" w:rsidRPr="00F81DE4"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7"/>
          <w:szCs w:val="27"/>
          <w:lang w:eastAsia="zh-CN"/>
        </w:rPr>
      </w:pPr>
      <w:r w:rsidRPr="00F81DE4">
        <w:rPr>
          <w:rFonts w:ascii="Times New Roman" w:eastAsia="Times New Roman" w:hAnsi="Times New Roman"/>
          <w:b/>
          <w:bCs/>
          <w:kern w:val="32"/>
          <w:sz w:val="27"/>
          <w:szCs w:val="27"/>
          <w:lang w:eastAsia="ru-RU"/>
        </w:rPr>
        <w:t>предоставления администрацией Нововеличковского сельского поселения Динского района</w:t>
      </w:r>
      <w:r w:rsidRPr="00F81DE4">
        <w:rPr>
          <w:rFonts w:ascii="Times New Roman" w:eastAsia="Times New Roman" w:hAnsi="Times New Roman"/>
          <w:bCs/>
          <w:kern w:val="32"/>
          <w:sz w:val="27"/>
          <w:szCs w:val="27"/>
          <w:lang w:eastAsia="ru-RU"/>
        </w:rPr>
        <w:t xml:space="preserve"> </w:t>
      </w:r>
      <w:r w:rsidRPr="00F81DE4">
        <w:rPr>
          <w:rFonts w:ascii="Times New Roman" w:eastAsia="Times New Roman" w:hAnsi="Times New Roman"/>
          <w:b/>
          <w:bCs/>
          <w:spacing w:val="-6"/>
          <w:sz w:val="27"/>
          <w:szCs w:val="27"/>
          <w:lang w:eastAsia="zh-CN"/>
        </w:rPr>
        <w:t xml:space="preserve">муниципальной услуги </w:t>
      </w:r>
    </w:p>
    <w:p w:rsidR="00145736" w:rsidRPr="00F81DE4" w:rsidRDefault="00145736" w:rsidP="00145736">
      <w:pPr>
        <w:spacing w:after="0" w:line="240" w:lineRule="auto"/>
        <w:jc w:val="center"/>
        <w:rPr>
          <w:rFonts w:ascii="Times New Roman" w:eastAsia="Times New Roman" w:hAnsi="Times New Roman"/>
          <w:b/>
          <w:sz w:val="27"/>
          <w:szCs w:val="27"/>
          <w:lang w:eastAsia="ru-RU"/>
        </w:rPr>
      </w:pPr>
      <w:r w:rsidRPr="00F81DE4">
        <w:rPr>
          <w:rFonts w:ascii="Times New Roman" w:eastAsia="Times New Roman" w:hAnsi="Times New Roman"/>
          <w:b/>
          <w:sz w:val="27"/>
          <w:szCs w:val="27"/>
          <w:lang w:eastAsia="ru-RU"/>
        </w:rPr>
        <w:t xml:space="preserve"> «</w:t>
      </w:r>
      <w:r w:rsidRPr="00F81DE4">
        <w:rPr>
          <w:rFonts w:ascii="Times New Roman" w:hAnsi="Times New Roman"/>
          <w:b/>
          <w:sz w:val="27"/>
          <w:szCs w:val="27"/>
        </w:rPr>
        <w:t>Выдача разрешения на право организации розничного рынка</w:t>
      </w:r>
      <w:r w:rsidRPr="00F81DE4">
        <w:rPr>
          <w:rFonts w:ascii="Times New Roman" w:eastAsia="Times New Roman" w:hAnsi="Times New Roman"/>
          <w:b/>
          <w:sz w:val="27"/>
          <w:szCs w:val="27"/>
          <w:lang w:eastAsia="ru-RU"/>
        </w:rPr>
        <w:t>»</w:t>
      </w:r>
    </w:p>
    <w:bookmarkEnd w:id="0"/>
    <w:p w:rsidR="00145736" w:rsidRPr="00F81DE4" w:rsidRDefault="00145736" w:rsidP="00145736">
      <w:pPr>
        <w:spacing w:after="0" w:line="240" w:lineRule="auto"/>
        <w:jc w:val="center"/>
        <w:rPr>
          <w:rFonts w:ascii="Times New Roman" w:eastAsia="Times New Roman" w:hAnsi="Times New Roman"/>
          <w:sz w:val="27"/>
          <w:szCs w:val="27"/>
          <w:lang w:eastAsia="ru-RU"/>
        </w:rPr>
      </w:pPr>
    </w:p>
    <w:p w:rsidR="002C3DCF" w:rsidRPr="00F81DE4" w:rsidRDefault="002C3DCF" w:rsidP="00F81DE4">
      <w:pPr>
        <w:spacing w:after="0" w:line="240" w:lineRule="auto"/>
        <w:rPr>
          <w:rFonts w:ascii="Times New Roman" w:eastAsia="Times New Roman" w:hAnsi="Times New Roman"/>
          <w:bCs/>
          <w:sz w:val="27"/>
          <w:szCs w:val="27"/>
          <w:lang w:eastAsia="ru-RU"/>
        </w:rPr>
      </w:pPr>
    </w:p>
    <w:p w:rsidR="00145736" w:rsidRPr="00F81DE4" w:rsidRDefault="00145736" w:rsidP="00145736">
      <w:pPr>
        <w:tabs>
          <w:tab w:val="left" w:pos="851"/>
        </w:tabs>
        <w:autoSpaceDE w:val="0"/>
        <w:spacing w:after="0" w:line="240" w:lineRule="auto"/>
        <w:ind w:firstLine="709"/>
        <w:jc w:val="both"/>
        <w:rPr>
          <w:rFonts w:ascii="Times New Roman" w:eastAsia="Times New Roman" w:hAnsi="Times New Roman"/>
          <w:sz w:val="27"/>
          <w:szCs w:val="27"/>
          <w:lang w:eastAsia="zh-CN"/>
        </w:rPr>
      </w:pPr>
      <w:r w:rsidRPr="00F81DE4">
        <w:rPr>
          <w:rFonts w:ascii="Times New Roman" w:eastAsia="Times New Roman" w:hAnsi="Times New Roman"/>
          <w:sz w:val="27"/>
          <w:szCs w:val="27"/>
          <w:lang w:eastAsia="ru-RU"/>
        </w:rPr>
        <w:t xml:space="preserve"> </w:t>
      </w:r>
      <w:r w:rsidRPr="00F81DE4">
        <w:rPr>
          <w:rFonts w:ascii="Times New Roman" w:eastAsia="Times New Roman" w:hAnsi="Times New Roman"/>
          <w:sz w:val="27"/>
          <w:szCs w:val="27"/>
          <w:lang w:eastAsia="ru-RU"/>
        </w:rPr>
        <w:tab/>
        <w:t xml:space="preserve">В соответствии с Федеральным законом от 6 октября 2003 года № 131-ФЗ «Об общих принципах организации местного самоуправления </w:t>
      </w:r>
      <w:proofErr w:type="gramStart"/>
      <w:r w:rsidRPr="00F81DE4">
        <w:rPr>
          <w:rFonts w:ascii="Times New Roman" w:eastAsia="Times New Roman" w:hAnsi="Times New Roman"/>
          <w:sz w:val="27"/>
          <w:szCs w:val="27"/>
          <w:lang w:eastAsia="ru-RU"/>
        </w:rPr>
        <w:t>в</w:t>
      </w:r>
      <w:proofErr w:type="gramEnd"/>
      <w:r w:rsidRPr="00F81DE4">
        <w:rPr>
          <w:rFonts w:ascii="Times New Roman" w:eastAsia="Times New Roman" w:hAnsi="Times New Roman"/>
          <w:sz w:val="27"/>
          <w:szCs w:val="27"/>
          <w:lang w:eastAsia="ru-RU"/>
        </w:rPr>
        <w:t xml:space="preserve"> Российской </w:t>
      </w:r>
      <w:proofErr w:type="gramStart"/>
      <w:r w:rsidRPr="00F81DE4">
        <w:rPr>
          <w:rFonts w:ascii="Times New Roman" w:eastAsia="Times New Roman" w:hAnsi="Times New Roman"/>
          <w:sz w:val="27"/>
          <w:szCs w:val="27"/>
          <w:lang w:eastAsia="ru-RU"/>
        </w:rPr>
        <w:t xml:space="preserve">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F81DE4">
        <w:rPr>
          <w:rFonts w:ascii="Times New Roman" w:eastAsia="Arial" w:hAnsi="Times New Roman"/>
          <w:sz w:val="27"/>
          <w:szCs w:val="27"/>
          <w:lang w:eastAsia="zh-CN"/>
        </w:rPr>
        <w:t>руководствуясь Уставом Нововеличковского сельского поселения Динского района</w:t>
      </w:r>
      <w:r w:rsidRPr="00F81DE4">
        <w:rPr>
          <w:rFonts w:ascii="Times New Roman" w:eastAsia="Times New Roman" w:hAnsi="Times New Roman"/>
          <w:sz w:val="27"/>
          <w:szCs w:val="27"/>
          <w:lang w:eastAsia="zh-CN"/>
        </w:rPr>
        <w:t xml:space="preserve"> и в целях приведения в соответствие с нормами федерального законодательства регламента администрации</w:t>
      </w:r>
      <w:proofErr w:type="gramEnd"/>
      <w:r w:rsidRPr="00F81DE4">
        <w:rPr>
          <w:rFonts w:ascii="Times New Roman" w:eastAsia="Times New Roman" w:hAnsi="Times New Roman"/>
          <w:sz w:val="27"/>
          <w:szCs w:val="27"/>
          <w:lang w:eastAsia="zh-CN"/>
        </w:rPr>
        <w:t xml:space="preserve"> Нововеличковского сельского поселения по предоставлению муниципальной услуги: </w:t>
      </w:r>
      <w:proofErr w:type="gramStart"/>
      <w:r w:rsidRPr="00F81DE4">
        <w:rPr>
          <w:rFonts w:ascii="Times New Roman" w:eastAsia="Times New Roman" w:hAnsi="Times New Roman"/>
          <w:sz w:val="27"/>
          <w:szCs w:val="27"/>
          <w:lang w:eastAsia="zh-CN"/>
        </w:rPr>
        <w:t>п</w:t>
      </w:r>
      <w:proofErr w:type="gramEnd"/>
      <w:r w:rsidRPr="00F81DE4">
        <w:rPr>
          <w:rFonts w:ascii="Times New Roman" w:eastAsia="Times New Roman" w:hAnsi="Times New Roman"/>
          <w:sz w:val="27"/>
          <w:szCs w:val="27"/>
          <w:lang w:eastAsia="zh-CN"/>
        </w:rPr>
        <w:t xml:space="preserve"> о с т а н о в л я ю:</w:t>
      </w:r>
    </w:p>
    <w:p w:rsidR="00145736" w:rsidRPr="00F81DE4" w:rsidRDefault="00145736" w:rsidP="00145736">
      <w:pPr>
        <w:widowControl w:val="0"/>
        <w:numPr>
          <w:ilvl w:val="0"/>
          <w:numId w:val="2"/>
        </w:numPr>
        <w:autoSpaceDE w:val="0"/>
        <w:spacing w:after="0" w:line="240" w:lineRule="auto"/>
        <w:ind w:left="0" w:firstLine="851"/>
        <w:jc w:val="both"/>
        <w:outlineLvl w:val="0"/>
        <w:rPr>
          <w:rFonts w:ascii="Times New Roman" w:eastAsia="Times New Roman" w:hAnsi="Times New Roman"/>
          <w:bCs/>
          <w:spacing w:val="-6"/>
          <w:sz w:val="27"/>
          <w:szCs w:val="27"/>
          <w:lang w:eastAsia="zh-CN"/>
        </w:rPr>
      </w:pPr>
      <w:r w:rsidRPr="00F81DE4">
        <w:rPr>
          <w:rFonts w:ascii="Times New Roman" w:eastAsia="Times New Roman" w:hAnsi="Times New Roman"/>
          <w:sz w:val="27"/>
          <w:szCs w:val="27"/>
          <w:lang w:eastAsia="ru-RU"/>
        </w:rPr>
        <w:t xml:space="preserve">1. Утвердить административный регламент </w:t>
      </w:r>
      <w:r w:rsidRPr="00F81DE4">
        <w:rPr>
          <w:rFonts w:ascii="Times New Roman" w:eastAsia="Times New Roman" w:hAnsi="Times New Roman"/>
          <w:bCs/>
          <w:kern w:val="32"/>
          <w:sz w:val="27"/>
          <w:szCs w:val="27"/>
          <w:lang w:eastAsia="ru-RU"/>
        </w:rPr>
        <w:t xml:space="preserve">предоставления администрацией Нововеличковского сельского поселения Динского района </w:t>
      </w:r>
      <w:r w:rsidRPr="00F81DE4">
        <w:rPr>
          <w:rFonts w:ascii="Times New Roman" w:eastAsia="Times New Roman" w:hAnsi="Times New Roman"/>
          <w:bCs/>
          <w:spacing w:val="-6"/>
          <w:sz w:val="27"/>
          <w:szCs w:val="27"/>
          <w:lang w:eastAsia="zh-CN"/>
        </w:rPr>
        <w:t>муниципальной услуги</w:t>
      </w:r>
      <w:r w:rsidRPr="00F81DE4">
        <w:rPr>
          <w:rFonts w:ascii="Times New Roman" w:eastAsia="Times New Roman" w:hAnsi="Times New Roman"/>
          <w:sz w:val="27"/>
          <w:szCs w:val="27"/>
          <w:lang w:eastAsia="ru-RU"/>
        </w:rPr>
        <w:t xml:space="preserve"> «</w:t>
      </w:r>
      <w:r w:rsidRPr="00F81DE4">
        <w:rPr>
          <w:rFonts w:ascii="Times New Roman" w:hAnsi="Times New Roman"/>
          <w:sz w:val="27"/>
          <w:szCs w:val="27"/>
        </w:rPr>
        <w:t>Выдача разрешения на право организации розничного рынка</w:t>
      </w:r>
      <w:r w:rsidRPr="00F81DE4">
        <w:rPr>
          <w:rFonts w:ascii="Times New Roman" w:eastAsia="Times New Roman" w:hAnsi="Times New Roman"/>
          <w:sz w:val="27"/>
          <w:szCs w:val="27"/>
          <w:lang w:eastAsia="ru-RU"/>
        </w:rPr>
        <w:t>» (приложение).</w:t>
      </w:r>
    </w:p>
    <w:p w:rsidR="00145736" w:rsidRPr="00F81DE4" w:rsidRDefault="002C3DCF" w:rsidP="00145736">
      <w:pPr>
        <w:widowControl w:val="0"/>
        <w:autoSpaceDE w:val="0"/>
        <w:spacing w:after="0" w:line="240" w:lineRule="auto"/>
        <w:ind w:firstLine="851"/>
        <w:jc w:val="both"/>
        <w:rPr>
          <w:rFonts w:ascii="Times New Roman" w:eastAsia="Times New Roman" w:hAnsi="Times New Roman"/>
          <w:color w:val="000000"/>
          <w:sz w:val="27"/>
          <w:szCs w:val="27"/>
          <w:lang w:eastAsia="zh-CN"/>
        </w:rPr>
      </w:pPr>
      <w:bookmarkStart w:id="1" w:name="sub_1021"/>
      <w:r w:rsidRPr="00F81DE4">
        <w:rPr>
          <w:rFonts w:ascii="Times New Roman" w:eastAsia="Times New Roman" w:hAnsi="Times New Roman"/>
          <w:color w:val="000000"/>
          <w:sz w:val="27"/>
          <w:szCs w:val="27"/>
          <w:lang w:eastAsia="zh-CN"/>
        </w:rPr>
        <w:t>2</w:t>
      </w:r>
      <w:r w:rsidR="00145736" w:rsidRPr="00F81DE4">
        <w:rPr>
          <w:rFonts w:ascii="Times New Roman" w:eastAsia="Times New Roman" w:hAnsi="Times New Roman"/>
          <w:color w:val="000000"/>
          <w:sz w:val="27"/>
          <w:szCs w:val="27"/>
          <w:lang w:eastAsia="zh-CN"/>
        </w:rPr>
        <w:t xml:space="preserve">. 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145736" w:rsidRPr="00F81DE4" w:rsidRDefault="002C3DCF" w:rsidP="002C3DCF">
      <w:pPr>
        <w:widowControl w:val="0"/>
        <w:autoSpaceDE w:val="0"/>
        <w:spacing w:after="0" w:line="240" w:lineRule="auto"/>
        <w:ind w:firstLine="709"/>
        <w:jc w:val="both"/>
        <w:rPr>
          <w:rFonts w:ascii="Times New Roman" w:eastAsia="Times New Roman" w:hAnsi="Times New Roman"/>
          <w:color w:val="000000"/>
          <w:sz w:val="27"/>
          <w:szCs w:val="27"/>
          <w:lang w:eastAsia="zh-CN"/>
        </w:rPr>
      </w:pPr>
      <w:bookmarkStart w:id="2" w:name="sub_1031"/>
      <w:bookmarkEnd w:id="1"/>
      <w:r w:rsidRPr="00F81DE4">
        <w:rPr>
          <w:rFonts w:ascii="Times New Roman" w:eastAsia="Times New Roman" w:hAnsi="Times New Roman"/>
          <w:color w:val="000000"/>
          <w:sz w:val="27"/>
          <w:szCs w:val="27"/>
          <w:lang w:eastAsia="zh-CN"/>
        </w:rPr>
        <w:t>3</w:t>
      </w:r>
      <w:r w:rsidR="00145736" w:rsidRPr="00F81DE4">
        <w:rPr>
          <w:rFonts w:ascii="Times New Roman" w:eastAsia="Times New Roman" w:hAnsi="Times New Roman"/>
          <w:color w:val="000000"/>
          <w:sz w:val="27"/>
          <w:szCs w:val="27"/>
          <w:lang w:eastAsia="zh-CN"/>
        </w:rPr>
        <w:t xml:space="preserve">. </w:t>
      </w:r>
      <w:proofErr w:type="gramStart"/>
      <w:r w:rsidR="00145736" w:rsidRPr="00F81DE4">
        <w:rPr>
          <w:rFonts w:ascii="Times New Roman" w:eastAsia="Times New Roman" w:hAnsi="Times New Roman"/>
          <w:color w:val="000000"/>
          <w:sz w:val="27"/>
          <w:szCs w:val="27"/>
          <w:lang w:eastAsia="zh-CN"/>
        </w:rPr>
        <w:t>Контроль за</w:t>
      </w:r>
      <w:proofErr w:type="gramEnd"/>
      <w:r w:rsidR="00145736" w:rsidRPr="00F81DE4">
        <w:rPr>
          <w:rFonts w:ascii="Times New Roman" w:eastAsia="Times New Roman" w:hAnsi="Times New Roman"/>
          <w:color w:val="000000"/>
          <w:sz w:val="27"/>
          <w:szCs w:val="27"/>
          <w:lang w:eastAsia="zh-CN"/>
        </w:rPr>
        <w:t xml:space="preserve"> выполнением настоящего постановления оставляю за собой.</w:t>
      </w:r>
    </w:p>
    <w:p w:rsidR="00145736" w:rsidRPr="00F81DE4" w:rsidRDefault="002C3DCF" w:rsidP="002C3DCF">
      <w:pPr>
        <w:widowControl w:val="0"/>
        <w:autoSpaceDE w:val="0"/>
        <w:spacing w:after="0" w:line="240" w:lineRule="auto"/>
        <w:ind w:firstLine="851"/>
        <w:jc w:val="both"/>
        <w:rPr>
          <w:rFonts w:ascii="Times New Roman" w:eastAsia="Times New Roman" w:hAnsi="Times New Roman"/>
          <w:color w:val="000000"/>
          <w:sz w:val="27"/>
          <w:szCs w:val="27"/>
          <w:lang w:eastAsia="zh-CN"/>
        </w:rPr>
      </w:pPr>
      <w:r w:rsidRPr="00F81DE4">
        <w:rPr>
          <w:rFonts w:ascii="Times New Roman" w:eastAsia="Times New Roman" w:hAnsi="Times New Roman"/>
          <w:color w:val="000000"/>
          <w:sz w:val="27"/>
          <w:szCs w:val="27"/>
          <w:lang w:eastAsia="zh-CN"/>
        </w:rPr>
        <w:t>4.</w:t>
      </w:r>
      <w:r w:rsidR="00145736" w:rsidRPr="00F81DE4">
        <w:rPr>
          <w:rFonts w:ascii="Times New Roman" w:eastAsia="Times New Roman" w:hAnsi="Times New Roman"/>
          <w:color w:val="000000"/>
          <w:sz w:val="27"/>
          <w:szCs w:val="27"/>
          <w:lang w:eastAsia="zh-CN"/>
        </w:rPr>
        <w:t xml:space="preserve"> Настоящее постановление вступает в силу со дня его официального обнародования.</w:t>
      </w:r>
      <w:bookmarkEnd w:id="2"/>
    </w:p>
    <w:p w:rsidR="00145736" w:rsidRPr="00F81DE4" w:rsidRDefault="00145736"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145736" w:rsidRDefault="00145736"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F81DE4" w:rsidRPr="00F81DE4" w:rsidRDefault="00F81DE4" w:rsidP="00145736">
      <w:pPr>
        <w:widowControl w:val="0"/>
        <w:autoSpaceDE w:val="0"/>
        <w:spacing w:after="0" w:line="240" w:lineRule="auto"/>
        <w:jc w:val="both"/>
        <w:rPr>
          <w:rFonts w:ascii="Times New Roman" w:eastAsia="Times New Roman" w:hAnsi="Times New Roman"/>
          <w:color w:val="000000"/>
          <w:sz w:val="27"/>
          <w:szCs w:val="27"/>
          <w:lang w:eastAsia="zh-CN"/>
        </w:rPr>
      </w:pPr>
    </w:p>
    <w:p w:rsidR="00145736" w:rsidRPr="00F81DE4" w:rsidRDefault="00145736" w:rsidP="002C3DCF">
      <w:pPr>
        <w:spacing w:after="0"/>
        <w:rPr>
          <w:rFonts w:ascii="Times New Roman" w:hAnsi="Times New Roman"/>
          <w:sz w:val="27"/>
          <w:szCs w:val="27"/>
          <w:lang w:eastAsia="zh-CN"/>
        </w:rPr>
      </w:pPr>
      <w:r w:rsidRPr="00F81DE4">
        <w:rPr>
          <w:rFonts w:ascii="Times New Roman" w:hAnsi="Times New Roman"/>
          <w:sz w:val="27"/>
          <w:szCs w:val="27"/>
          <w:lang w:eastAsia="zh-CN"/>
        </w:rPr>
        <w:t>Главы администрации</w:t>
      </w:r>
      <w:r w:rsidR="00F81DE4" w:rsidRPr="00F81DE4">
        <w:rPr>
          <w:rFonts w:ascii="Times New Roman" w:hAnsi="Times New Roman"/>
          <w:sz w:val="27"/>
          <w:szCs w:val="27"/>
          <w:lang w:eastAsia="zh-CN"/>
        </w:rPr>
        <w:t xml:space="preserve"> </w:t>
      </w:r>
      <w:r w:rsidRPr="00F81DE4">
        <w:rPr>
          <w:rFonts w:ascii="Times New Roman" w:hAnsi="Times New Roman"/>
          <w:sz w:val="27"/>
          <w:szCs w:val="27"/>
          <w:lang w:eastAsia="zh-CN"/>
        </w:rPr>
        <w:t>Нововеличковского</w:t>
      </w:r>
    </w:p>
    <w:p w:rsidR="00145736" w:rsidRPr="00F81DE4" w:rsidRDefault="00145736" w:rsidP="002C3DCF">
      <w:pPr>
        <w:spacing w:after="0"/>
        <w:rPr>
          <w:rFonts w:ascii="Times New Roman" w:hAnsi="Times New Roman"/>
          <w:sz w:val="27"/>
          <w:szCs w:val="27"/>
          <w:lang w:eastAsia="zh-CN"/>
        </w:rPr>
      </w:pPr>
      <w:r w:rsidRPr="00F81DE4">
        <w:rPr>
          <w:rFonts w:ascii="Times New Roman" w:hAnsi="Times New Roman"/>
          <w:sz w:val="27"/>
          <w:szCs w:val="27"/>
          <w:lang w:eastAsia="zh-CN"/>
        </w:rPr>
        <w:t xml:space="preserve">сельского поселения                                                                            </w:t>
      </w:r>
      <w:r w:rsidR="002C3DCF" w:rsidRPr="00F81DE4">
        <w:rPr>
          <w:rFonts w:ascii="Times New Roman" w:hAnsi="Times New Roman"/>
          <w:sz w:val="27"/>
          <w:szCs w:val="27"/>
          <w:lang w:eastAsia="zh-CN"/>
        </w:rPr>
        <w:t xml:space="preserve">    </w:t>
      </w:r>
      <w:proofErr w:type="spellStart"/>
      <w:r w:rsidRPr="00F81DE4">
        <w:rPr>
          <w:rFonts w:ascii="Times New Roman" w:hAnsi="Times New Roman"/>
          <w:sz w:val="27"/>
          <w:szCs w:val="27"/>
          <w:lang w:eastAsia="zh-CN"/>
        </w:rPr>
        <w:t>С.М.Кова</w:t>
      </w:r>
      <w:proofErr w:type="spellEnd"/>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ПРИЛОЖЕНИЕ</w:t>
      </w:r>
    </w:p>
    <w:p w:rsidR="00145736" w:rsidRPr="00145736" w:rsidRDefault="00145736" w:rsidP="00145736">
      <w:pPr>
        <w:spacing w:after="0" w:line="240" w:lineRule="auto"/>
        <w:ind w:left="4962"/>
        <w:jc w:val="both"/>
        <w:rPr>
          <w:rFonts w:ascii="Times New Roman" w:hAnsi="Times New Roman"/>
          <w:sz w:val="28"/>
          <w:szCs w:val="28"/>
        </w:rPr>
      </w:pP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УТВЕРЖДЕН</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постановлением администрации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Нововеличковского</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сельского поселения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Динского района </w:t>
      </w:r>
    </w:p>
    <w:p w:rsidR="00145736" w:rsidRPr="00145736" w:rsidRDefault="00145736" w:rsidP="00145736">
      <w:pPr>
        <w:spacing w:after="0" w:line="240" w:lineRule="auto"/>
        <w:ind w:left="4962"/>
        <w:jc w:val="both"/>
        <w:rPr>
          <w:rFonts w:ascii="Times New Roman" w:hAnsi="Times New Roman"/>
          <w:sz w:val="28"/>
          <w:szCs w:val="28"/>
        </w:rPr>
      </w:pPr>
      <w:r w:rsidRPr="00145736">
        <w:rPr>
          <w:rFonts w:ascii="Times New Roman" w:hAnsi="Times New Roman"/>
          <w:sz w:val="28"/>
          <w:szCs w:val="28"/>
        </w:rPr>
        <w:t xml:space="preserve">от </w:t>
      </w:r>
      <w:r w:rsidR="000979DD">
        <w:rPr>
          <w:rFonts w:ascii="Times New Roman" w:hAnsi="Times New Roman"/>
          <w:sz w:val="28"/>
          <w:szCs w:val="28"/>
        </w:rPr>
        <w:t>_______ № _______</w:t>
      </w:r>
    </w:p>
    <w:p w:rsidR="00145736" w:rsidRPr="00145736" w:rsidRDefault="00145736" w:rsidP="00145736">
      <w:pPr>
        <w:rPr>
          <w:rFonts w:ascii="Times New Roman" w:hAnsi="Times New Roman"/>
          <w:sz w:val="28"/>
          <w:szCs w:val="28"/>
        </w:rPr>
      </w:pPr>
      <w:r w:rsidRPr="00145736">
        <w:rPr>
          <w:rFonts w:ascii="Times New Roman" w:hAnsi="Times New Roman"/>
          <w:sz w:val="28"/>
          <w:szCs w:val="28"/>
        </w:rPr>
        <w:t xml:space="preserve"> </w:t>
      </w:r>
    </w:p>
    <w:p w:rsidR="00145736" w:rsidRPr="00145736" w:rsidRDefault="00145736" w:rsidP="00145736">
      <w:pPr>
        <w:spacing w:after="0" w:line="240" w:lineRule="auto"/>
        <w:jc w:val="center"/>
        <w:rPr>
          <w:rFonts w:ascii="Times New Roman" w:hAnsi="Times New Roman"/>
          <w:b/>
          <w:sz w:val="28"/>
          <w:szCs w:val="28"/>
        </w:rPr>
      </w:pPr>
      <w:r w:rsidRPr="00145736">
        <w:rPr>
          <w:rFonts w:ascii="Times New Roman" w:hAnsi="Times New Roman"/>
          <w:b/>
          <w:sz w:val="28"/>
          <w:szCs w:val="28"/>
        </w:rPr>
        <w:t>Административный регламент</w:t>
      </w:r>
    </w:p>
    <w:p w:rsidR="00145736" w:rsidRPr="00145736" w:rsidRDefault="00145736" w:rsidP="00145736">
      <w:pPr>
        <w:widowControl w:val="0"/>
        <w:numPr>
          <w:ilvl w:val="0"/>
          <w:numId w:val="2"/>
        </w:numPr>
        <w:autoSpaceDE w:val="0"/>
        <w:spacing w:after="0" w:line="240" w:lineRule="auto"/>
        <w:jc w:val="center"/>
        <w:outlineLvl w:val="0"/>
        <w:rPr>
          <w:rFonts w:ascii="Times New Roman" w:eastAsia="Times New Roman" w:hAnsi="Times New Roman"/>
          <w:b/>
          <w:bCs/>
          <w:spacing w:val="-6"/>
          <w:sz w:val="28"/>
          <w:szCs w:val="28"/>
          <w:lang w:eastAsia="zh-CN"/>
        </w:rPr>
      </w:pPr>
      <w:r w:rsidRPr="00145736">
        <w:rPr>
          <w:rFonts w:ascii="Times New Roman" w:eastAsia="Times New Roman" w:hAnsi="Times New Roman"/>
          <w:b/>
          <w:bCs/>
          <w:kern w:val="32"/>
          <w:sz w:val="28"/>
          <w:szCs w:val="28"/>
          <w:lang w:eastAsia="ru-RU"/>
        </w:rPr>
        <w:t>предоставления администрацией Нововеличковского сельского поселения Динского района</w:t>
      </w:r>
      <w:r w:rsidRPr="00145736">
        <w:rPr>
          <w:rFonts w:ascii="Times New Roman" w:eastAsia="Times New Roman" w:hAnsi="Times New Roman"/>
          <w:bCs/>
          <w:kern w:val="32"/>
          <w:sz w:val="28"/>
          <w:szCs w:val="28"/>
          <w:lang w:eastAsia="ru-RU"/>
        </w:rPr>
        <w:t xml:space="preserve"> </w:t>
      </w:r>
      <w:r w:rsidRPr="00145736">
        <w:rPr>
          <w:rFonts w:ascii="Times New Roman" w:eastAsia="Times New Roman" w:hAnsi="Times New Roman"/>
          <w:b/>
          <w:bCs/>
          <w:spacing w:val="-6"/>
          <w:sz w:val="28"/>
          <w:szCs w:val="28"/>
          <w:lang w:eastAsia="zh-CN"/>
        </w:rPr>
        <w:t xml:space="preserve">муниципальной услуги </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r w:rsidRPr="00145736">
        <w:rPr>
          <w:rFonts w:ascii="Times New Roman" w:eastAsia="Times New Roman" w:hAnsi="Times New Roman"/>
          <w:b/>
          <w:sz w:val="28"/>
          <w:szCs w:val="28"/>
          <w:lang w:eastAsia="ru-RU"/>
        </w:rPr>
        <w:t xml:space="preserve"> </w:t>
      </w:r>
      <w:r w:rsidRPr="00145736">
        <w:rPr>
          <w:rFonts w:ascii="Times New Roman" w:eastAsia="Times New Roman" w:hAnsi="Times New Roman"/>
          <w:b/>
          <w:sz w:val="28"/>
          <w:szCs w:val="24"/>
          <w:lang w:eastAsia="ru-RU"/>
        </w:rPr>
        <w:t>«</w:t>
      </w:r>
      <w:r w:rsidRPr="00145736">
        <w:rPr>
          <w:rFonts w:ascii="Times New Roman" w:hAnsi="Times New Roman"/>
          <w:b/>
          <w:sz w:val="28"/>
          <w:szCs w:val="28"/>
        </w:rPr>
        <w:t>Выдача разрешения на право организации розничного рынка</w:t>
      </w:r>
      <w:r w:rsidRPr="00145736">
        <w:rPr>
          <w:rFonts w:ascii="Times New Roman" w:eastAsia="Times New Roman" w:hAnsi="Times New Roman"/>
          <w:b/>
          <w:sz w:val="28"/>
          <w:szCs w:val="24"/>
          <w:lang w:eastAsia="ru-RU"/>
        </w:rPr>
        <w:t>»</w:t>
      </w:r>
    </w:p>
    <w:p w:rsidR="00145736" w:rsidRPr="00145736" w:rsidRDefault="00145736" w:rsidP="00145736">
      <w:pPr>
        <w:spacing w:after="0" w:line="240" w:lineRule="auto"/>
        <w:jc w:val="center"/>
        <w:rPr>
          <w:rFonts w:ascii="Times New Roman" w:eastAsia="Times New Roman" w:hAnsi="Times New Roman"/>
          <w:b/>
          <w:sz w:val="28"/>
          <w:szCs w:val="24"/>
          <w:lang w:eastAsia="ru-RU"/>
        </w:rPr>
      </w:pPr>
    </w:p>
    <w:p w:rsidR="00145736" w:rsidRPr="00145736" w:rsidRDefault="00145736" w:rsidP="00145736">
      <w:pPr>
        <w:numPr>
          <w:ilvl w:val="0"/>
          <w:numId w:val="1"/>
        </w:numPr>
        <w:spacing w:after="0" w:line="240" w:lineRule="auto"/>
        <w:contextualSpacing/>
        <w:jc w:val="center"/>
        <w:rPr>
          <w:rFonts w:ascii="Times New Roman" w:hAnsi="Times New Roman"/>
          <w:b/>
          <w:sz w:val="28"/>
          <w:szCs w:val="28"/>
        </w:rPr>
      </w:pPr>
      <w:r w:rsidRPr="00145736">
        <w:rPr>
          <w:rFonts w:ascii="Times New Roman" w:hAnsi="Times New Roman"/>
          <w:b/>
          <w:sz w:val="28"/>
          <w:szCs w:val="28"/>
        </w:rPr>
        <w:t>Общие положения</w:t>
      </w:r>
    </w:p>
    <w:p w:rsidR="00145736" w:rsidRPr="00145736" w:rsidRDefault="00145736" w:rsidP="00145736">
      <w:pPr>
        <w:spacing w:after="0" w:line="240" w:lineRule="auto"/>
        <w:ind w:left="720"/>
        <w:contextualSpacing/>
        <w:rPr>
          <w:rFonts w:ascii="Times New Roman" w:hAnsi="Times New Roman"/>
          <w:sz w:val="28"/>
          <w:szCs w:val="28"/>
        </w:rPr>
      </w:pPr>
    </w:p>
    <w:p w:rsidR="00145736" w:rsidRDefault="00D14D82" w:rsidP="00145736">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1.1. Предмет регулирования административного регламента.</w:t>
      </w:r>
    </w:p>
    <w:p w:rsidR="00B4678E" w:rsidRDefault="00D14D82" w:rsidP="00145736">
      <w:pPr>
        <w:spacing w:after="160" w:line="254"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Предметом регулирования настоящего административного регламента предоставления администрацией </w:t>
      </w:r>
      <w:r w:rsidR="00B4678E">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w:t>
      </w:r>
      <w:r w:rsidR="00B4678E">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муниципальной услуги «Выдача разрешений на право организации роз</w:t>
      </w:r>
      <w:r w:rsidR="00B4678E">
        <w:rPr>
          <w:rFonts w:ascii="Times New Roman" w:hAnsi="Times New Roman"/>
          <w:color w:val="000000"/>
          <w:sz w:val="28"/>
          <w:szCs w:val="28"/>
          <w:shd w:val="clear" w:color="auto" w:fill="FFFFFF"/>
        </w:rPr>
        <w:t>ничного рынка</w:t>
      </w:r>
      <w:r>
        <w:rPr>
          <w:rFonts w:ascii="Times New Roman" w:hAnsi="Times New Roman"/>
          <w:color w:val="000000"/>
          <w:sz w:val="28"/>
          <w:szCs w:val="28"/>
          <w:shd w:val="clear" w:color="auto" w:fill="FFFFFF"/>
        </w:rPr>
        <w:t>» (далее – Административный регламент) является определение стандарта и порядка предоставления муниципальной услуги по выдаче разрешений на пра</w:t>
      </w:r>
      <w:r w:rsidR="00B4678E">
        <w:rPr>
          <w:rFonts w:ascii="Times New Roman" w:hAnsi="Times New Roman"/>
          <w:color w:val="000000"/>
          <w:sz w:val="28"/>
          <w:szCs w:val="28"/>
          <w:shd w:val="clear" w:color="auto" w:fill="FFFFFF"/>
        </w:rPr>
        <w:t>во организации розничного рынка</w:t>
      </w:r>
      <w:r>
        <w:rPr>
          <w:rFonts w:ascii="Times New Roman" w:hAnsi="Times New Roman"/>
          <w:color w:val="000000"/>
          <w:sz w:val="28"/>
          <w:szCs w:val="28"/>
          <w:shd w:val="clear" w:color="auto" w:fill="FFFFFF"/>
        </w:rPr>
        <w:t xml:space="preserve"> (далее – муниципальная услуга), а так же повышение качества предоставления и доступности муниципальной услуги, создание комфортных условий для получения муниципальной услуги.</w:t>
      </w:r>
      <w:proofErr w:type="gramEnd"/>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1.2. Заявителями, имеющими право на получение муниципальной услуги, являются юридические лица.</w:t>
      </w:r>
    </w:p>
    <w:p w:rsidR="00B4678E" w:rsidRDefault="00D14D82" w:rsidP="00B4678E">
      <w:pPr>
        <w:spacing w:after="160" w:line="254"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1.3. Требования к порядку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1.3.1. Сведения об уполномоченных органах, имеющих право на предоставление копий правовых актов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2"/>
        <w:gridCol w:w="3780"/>
        <w:gridCol w:w="4016"/>
      </w:tblGrid>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БУ «МФЦ»</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353200 Краснодарский край, Динской район станица Динская </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ул. Красная, 112</w:t>
            </w:r>
          </w:p>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353212, Краснодарский край, Динской район, станица Нововеличковская,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353200 Краснодарский край, Динской район станица Динская</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 xml:space="preserve"> ул. Красная, 112</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Тел/факс:8(86162) 76-7-62</w:t>
            </w: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Тел.: 8(86162)66456</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Факс: 8(86162)66457</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lastRenderedPageBreak/>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tabs>
                <w:tab w:val="left" w:pos="900"/>
              </w:tabs>
              <w:jc w:val="both"/>
              <w:outlineLvl w:val="1"/>
              <w:rPr>
                <w:rFonts w:ascii="Times New Roman" w:eastAsia="Times New Roman" w:hAnsi="Times New Roman"/>
                <w:sz w:val="28"/>
                <w:szCs w:val="28"/>
                <w:lang w:eastAsia="ru-RU"/>
              </w:rPr>
            </w:pPr>
            <w:r w:rsidRPr="00B4678E">
              <w:rPr>
                <w:rFonts w:ascii="Times New Roman" w:eastAsia="Times New Roman" w:hAnsi="Times New Roman"/>
                <w:sz w:val="28"/>
                <w:szCs w:val="28"/>
                <w:lang w:val="en-US" w:eastAsia="ru-RU"/>
              </w:rPr>
              <w:t>www</w:t>
            </w:r>
            <w:r w:rsidRPr="00B4678E">
              <w:rPr>
                <w:rFonts w:ascii="Times New Roman" w:eastAsia="Times New Roman" w:hAnsi="Times New Roman"/>
                <w:sz w:val="28"/>
                <w:szCs w:val="28"/>
                <w:lang w:eastAsia="ru-RU"/>
              </w:rPr>
              <w:t>.</w:t>
            </w:r>
            <w:proofErr w:type="spellStart"/>
            <w:r w:rsidRPr="00B4678E">
              <w:rPr>
                <w:rFonts w:ascii="Times New Roman" w:eastAsia="Times New Roman" w:hAnsi="Times New Roman"/>
                <w:sz w:val="28"/>
                <w:szCs w:val="28"/>
                <w:lang w:val="en-US" w:eastAsia="ru-RU"/>
              </w:rPr>
              <w:t>novovelichkovskay</w:t>
            </w:r>
            <w:proofErr w:type="spellEnd"/>
            <w:r w:rsidRPr="00B4678E">
              <w:rPr>
                <w:rFonts w:ascii="Times New Roman" w:eastAsia="Times New Roman" w:hAnsi="Times New Roman"/>
                <w:sz w:val="28"/>
                <w:szCs w:val="28"/>
                <w:lang w:eastAsia="ru-RU"/>
              </w:rPr>
              <w:t>а.</w:t>
            </w:r>
            <w:proofErr w:type="spellStart"/>
            <w:r w:rsidRPr="00B4678E">
              <w:rPr>
                <w:rFonts w:ascii="Times New Roman" w:eastAsia="Times New Roman" w:hAnsi="Times New Roman"/>
                <w:sz w:val="28"/>
                <w:szCs w:val="28"/>
                <w:lang w:val="en-US" w:eastAsia="ru-RU"/>
              </w:rPr>
              <w:t>ru</w:t>
            </w:r>
            <w:proofErr w:type="spellEnd"/>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www</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mfc</w:t>
            </w:r>
            <w:proofErr w:type="spellEnd"/>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ind w:firstLine="720"/>
              <w:jc w:val="both"/>
              <w:rPr>
                <w:rFonts w:ascii="Times New Roman" w:eastAsia="Times New Roman" w:hAnsi="Times New Roman"/>
                <w:sz w:val="24"/>
                <w:szCs w:val="24"/>
                <w:lang w:eastAsia="ru-RU"/>
              </w:rPr>
            </w:pPr>
            <w:r w:rsidRPr="00B4678E">
              <w:rPr>
                <w:rFonts w:ascii="Times New Roman" w:eastAsia="Times New Roman" w:hAnsi="Times New Roman"/>
                <w:sz w:val="24"/>
                <w:szCs w:val="24"/>
                <w:lang w:val="en-US" w:eastAsia="ru-RU"/>
              </w:rPr>
              <w:t>e</w:t>
            </w:r>
            <w:r w:rsidRPr="00B4678E">
              <w:rPr>
                <w:rFonts w:ascii="Times New Roman" w:eastAsia="Times New Roman" w:hAnsi="Times New Roman"/>
                <w:sz w:val="24"/>
                <w:szCs w:val="24"/>
                <w:lang w:eastAsia="ru-RU"/>
              </w:rPr>
              <w:t>-</w:t>
            </w:r>
            <w:r w:rsidRPr="00B4678E">
              <w:rPr>
                <w:rFonts w:ascii="Times New Roman" w:eastAsia="Times New Roman" w:hAnsi="Times New Roman"/>
                <w:sz w:val="24"/>
                <w:szCs w:val="24"/>
                <w:lang w:val="en-US" w:eastAsia="ru-RU"/>
              </w:rPr>
              <w:t>mail</w:t>
            </w:r>
            <w:r w:rsidRPr="00B4678E">
              <w:rPr>
                <w:rFonts w:ascii="Times New Roman" w:eastAsia="Times New Roman" w:hAnsi="Times New Roman"/>
                <w:sz w:val="24"/>
                <w:szCs w:val="24"/>
                <w:lang w:eastAsia="ru-RU"/>
              </w:rPr>
              <w:t>:</w:t>
            </w:r>
            <w:r w:rsidRPr="00B4678E">
              <w:rPr>
                <w:rFonts w:asciiTheme="minorHAnsi" w:eastAsiaTheme="minorHAnsi" w:hAnsiTheme="minorHAnsi" w:cstheme="minorBidi"/>
                <w:sz w:val="24"/>
                <w:szCs w:val="24"/>
              </w:rPr>
              <w:t xml:space="preserve"> </w:t>
            </w:r>
            <w:hyperlink r:id="rId7" w:history="1">
              <w:r w:rsidRPr="00B4678E">
                <w:rPr>
                  <w:rFonts w:ascii="Times New Roman" w:eastAsia="Times New Roman" w:hAnsi="Times New Roman"/>
                  <w:sz w:val="24"/>
                  <w:szCs w:val="24"/>
                  <w:lang w:val="en-US" w:eastAsia="ru-RU"/>
                </w:rPr>
                <w:t>Novovelsp</w:t>
              </w:r>
              <w:r w:rsidRPr="00B4678E">
                <w:rPr>
                  <w:rFonts w:ascii="Times New Roman" w:eastAsia="Times New Roman" w:hAnsi="Times New Roman"/>
                  <w:sz w:val="24"/>
                  <w:szCs w:val="24"/>
                  <w:lang w:eastAsia="ru-RU"/>
                </w:rPr>
                <w:t>9@</w:t>
              </w:r>
              <w:r w:rsidRPr="00B4678E">
                <w:rPr>
                  <w:rFonts w:ascii="Times New Roman" w:eastAsia="Times New Roman" w:hAnsi="Times New Roman"/>
                  <w:sz w:val="24"/>
                  <w:szCs w:val="24"/>
                  <w:lang w:val="en-US" w:eastAsia="ru-RU"/>
                </w:rPr>
                <w:t>rambler</w:t>
              </w:r>
              <w:r w:rsidRPr="00B4678E">
                <w:rPr>
                  <w:rFonts w:ascii="Times New Roman" w:eastAsia="Times New Roman" w:hAnsi="Times New Roman"/>
                  <w:sz w:val="24"/>
                  <w:szCs w:val="24"/>
                  <w:lang w:eastAsia="ru-RU"/>
                </w:rPr>
                <w:t>.</w:t>
              </w:r>
              <w:proofErr w:type="spellStart"/>
              <w:r w:rsidRPr="00B4678E">
                <w:rPr>
                  <w:rFonts w:ascii="Times New Roman" w:eastAsia="Times New Roman" w:hAnsi="Times New Roman"/>
                  <w:sz w:val="24"/>
                  <w:szCs w:val="24"/>
                  <w:lang w:val="en-US" w:eastAsia="ru-RU"/>
                </w:rPr>
                <w:t>ru</w:t>
              </w:r>
              <w:proofErr w:type="spellEnd"/>
            </w:hyperlink>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bCs/>
                <w:sz w:val="24"/>
                <w:szCs w:val="24"/>
                <w:shd w:val="clear" w:color="auto" w:fill="FFFFFF"/>
              </w:rPr>
              <w:t>mfc</w:t>
            </w:r>
            <w:r w:rsidRPr="00B4678E">
              <w:rPr>
                <w:rFonts w:ascii="Times New Roman" w:eastAsiaTheme="minorHAnsi" w:hAnsi="Times New Roman"/>
                <w:sz w:val="24"/>
                <w:szCs w:val="24"/>
                <w:shd w:val="clear" w:color="auto" w:fill="FFFFFF"/>
              </w:rPr>
              <w:t>_dinsk@mail.ru.</w:t>
            </w:r>
          </w:p>
        </w:tc>
      </w:tr>
      <w:tr w:rsidR="00B4678E" w:rsidRPr="00B4678E" w:rsidTr="00A1132D">
        <w:tc>
          <w:tcPr>
            <w:tcW w:w="2093" w:type="dxa"/>
            <w:tcBorders>
              <w:top w:val="single" w:sz="4" w:space="0" w:color="000000"/>
              <w:left w:val="single" w:sz="4" w:space="0" w:color="000000"/>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понедельник, среда, пятница с 8.00 до 12.00</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imes New Roman" w:hAnsi="Times New Roman"/>
                <w:sz w:val="24"/>
                <w:szCs w:val="24"/>
                <w:lang w:eastAsia="ru-RU"/>
              </w:rPr>
              <w:t>перерыв с 12.00 до 13.00, выходной: суббота, воскресенье, нерабочие праздничные дни.</w:t>
            </w:r>
          </w:p>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B4678E" w:rsidRPr="00B4678E" w:rsidRDefault="00B4678E" w:rsidP="00B4678E">
            <w:pPr>
              <w:widowControl w:val="0"/>
              <w:autoSpaceDE w:val="0"/>
              <w:autoSpaceDN w:val="0"/>
              <w:adjustRightInd w:val="0"/>
              <w:spacing w:after="0" w:line="240" w:lineRule="auto"/>
              <w:rPr>
                <w:rFonts w:ascii="Times New Roman" w:eastAsia="Times New Roman" w:hAnsi="Times New Roman"/>
                <w:sz w:val="24"/>
                <w:szCs w:val="24"/>
                <w:lang w:eastAsia="ru-RU"/>
              </w:rPr>
            </w:pPr>
            <w:r w:rsidRPr="00B4678E">
              <w:rPr>
                <w:rFonts w:ascii="Times New Roman" w:eastAsiaTheme="minorHAnsi" w:hAnsi="Times New Roman"/>
                <w:sz w:val="24"/>
                <w:szCs w:val="24"/>
              </w:rPr>
              <w:t>Понедельник-пятница с 08.00 до 20.00 без перерыва, суббота с 08.00 до 13.00. Выходной ден</w:t>
            </w:r>
            <w:proofErr w:type="gramStart"/>
            <w:r w:rsidRPr="00B4678E">
              <w:rPr>
                <w:rFonts w:ascii="Times New Roman" w:eastAsiaTheme="minorHAnsi" w:hAnsi="Times New Roman"/>
                <w:sz w:val="24"/>
                <w:szCs w:val="24"/>
              </w:rPr>
              <w:t>ь-</w:t>
            </w:r>
            <w:proofErr w:type="gramEnd"/>
            <w:r w:rsidRPr="00B4678E">
              <w:rPr>
                <w:rFonts w:ascii="Times New Roman" w:eastAsiaTheme="minorHAnsi" w:hAnsi="Times New Roman"/>
                <w:sz w:val="24"/>
                <w:szCs w:val="24"/>
              </w:rPr>
              <w:t xml:space="preserve"> воскресенье, нерабочие праздничные дни.</w:t>
            </w:r>
          </w:p>
        </w:tc>
      </w:tr>
    </w:tbl>
    <w:p w:rsidR="00B4678E" w:rsidRPr="00B4678E" w:rsidRDefault="00B4678E" w:rsidP="00B4678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1.3.2.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 режим работы, адрес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адрес официального интернет-сайта администрации Нововеличковского сельского поселения Динского района, адрес электронной почты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почтовый адрес, телефоны, фамилия руководителя общего отдела;</w:t>
      </w:r>
    </w:p>
    <w:p w:rsidR="00B4678E" w:rsidRPr="00B4678E" w:rsidRDefault="00B4678E" w:rsidP="00B4678E">
      <w:pPr>
        <w:widowControl w:val="0"/>
        <w:suppressAutoHyphens/>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получения консультаций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и сроки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образцы заявлений о предоставлении муниципальной услуги и образцы заполнения таких заявлений;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перечень документов, необходимых для предоставления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основания для отказа в приеме документов о предоставлении муниципальной услуги, в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порядок обжалования решений и действий (бездействия) общего отдела, а также должностных лиц и муниципальных служащих.</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1.3.3. Аналогичная информация размещается на официальном Интернет-сайте администрации Нововеличковского сельского поселения Динского района, на портале государственных муниципальных услуг Краснодарского края – pgu.krasnodar.ru – Динской район.</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Нововеличковского сельского поселения Динского района, в федеральной государственной информационной системе «Единый портал государственных и муниципальных услуг (функций)».</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3" w:name="sub_310"/>
      <w:r w:rsidRPr="00B4678E">
        <w:rPr>
          <w:rFonts w:ascii="Times New Roman" w:eastAsia="Times New Roman" w:hAnsi="Times New Roman"/>
          <w:sz w:val="28"/>
          <w:szCs w:val="28"/>
          <w:lang w:eastAsia="ru-RU"/>
        </w:rPr>
        <w:t>1.3.4. Порядок информирования о предоставлении муниципальной услуги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4" w:name="sub_311"/>
      <w:bookmarkEnd w:id="3"/>
      <w:r w:rsidRPr="00B4678E">
        <w:rPr>
          <w:rFonts w:ascii="Times New Roman" w:eastAsia="Times New Roman" w:hAnsi="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достоверность предоставляемой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lastRenderedPageBreak/>
        <w:t xml:space="preserve">четкость в изложении информации;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полнота информирования.</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5" w:name="sub_312"/>
      <w:bookmarkEnd w:id="4"/>
      <w:r w:rsidRPr="00B4678E">
        <w:rPr>
          <w:rFonts w:ascii="Times New Roman" w:eastAsia="Times New Roman" w:hAnsi="Times New Roman"/>
          <w:sz w:val="28"/>
          <w:szCs w:val="28"/>
          <w:lang w:eastAsia="ru-RU"/>
        </w:rPr>
        <w:t xml:space="preserve">Информация о порядке предоставления муниципальной услуги выдается: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непосредственно в общем отделе;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с использованием средств телефонной связи, электронного информирования и электронной техники;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на Интернет-сайте администрации Нововеличковского сельского поселения Динского района;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6" w:name="sub_10035"/>
      <w:r w:rsidRPr="00B4678E">
        <w:rPr>
          <w:rFonts w:ascii="Times New Roman" w:eastAsia="Times New Roman" w:hAnsi="Times New Roman"/>
          <w:sz w:val="28"/>
          <w:szCs w:val="28"/>
          <w:lang w:eastAsia="ru-RU"/>
        </w:rPr>
        <w:t>посредством размещения информационных стендов в МБУ «МФЦ».</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bookmarkStart w:id="7" w:name="sub_313"/>
      <w:bookmarkEnd w:id="5"/>
      <w:bookmarkEnd w:id="6"/>
      <w:r w:rsidRPr="00B4678E">
        <w:rPr>
          <w:rFonts w:ascii="Times New Roman" w:eastAsia="Times New Roman" w:hAnsi="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При устном информировании по телефону работник администрации 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B4678E" w:rsidRP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B4678E">
        <w:rPr>
          <w:rFonts w:ascii="Times New Roman" w:eastAsia="Times New Roman" w:hAnsi="Times New Roman"/>
          <w:sz w:val="28"/>
          <w:szCs w:val="28"/>
          <w:lang w:eastAsia="ru-RU"/>
        </w:rPr>
        <w:t>Консультирование по вопросам предоставления муниципальной услуги осуществляется бесплатно.</w:t>
      </w:r>
      <w:bookmarkEnd w:id="7"/>
    </w:p>
    <w:p w:rsidR="00B4678E" w:rsidRDefault="00B4678E" w:rsidP="00B4678E">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b/>
          <w:color w:val="000000"/>
          <w:sz w:val="28"/>
          <w:szCs w:val="28"/>
          <w:shd w:val="clear" w:color="auto" w:fill="FFFFFF"/>
        </w:rPr>
      </w:pPr>
      <w:r w:rsidRPr="00B4678E">
        <w:rPr>
          <w:rFonts w:ascii="Times New Roman" w:hAnsi="Times New Roman"/>
          <w:b/>
          <w:color w:val="000000"/>
          <w:sz w:val="28"/>
          <w:szCs w:val="28"/>
          <w:shd w:val="clear" w:color="auto" w:fill="FFFFFF"/>
        </w:rPr>
        <w:t>II. Стандарт предоставления муниципальной услуги</w:t>
      </w:r>
    </w:p>
    <w:p w:rsidR="00B4678E" w:rsidRDefault="00B4678E"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 Наименование муниципальной услуги: «Выдача разрешения на право организации розничного рынка».</w:t>
      </w:r>
    </w:p>
    <w:p w:rsidR="00B4678E"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 Наименование органов предоставляющих муниципальную услугу.</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Муниципальную услугу предоставляет специалист </w:t>
      </w:r>
      <w:r w:rsidR="00B4678E">
        <w:rPr>
          <w:rFonts w:ascii="Times New Roman" w:hAnsi="Times New Roman"/>
          <w:color w:val="000000"/>
          <w:sz w:val="28"/>
          <w:szCs w:val="28"/>
          <w:shd w:val="clear" w:color="auto" w:fill="FFFFFF"/>
        </w:rPr>
        <w:t xml:space="preserve">отдела ЖКХ, ГО и ЧС администрации Нововеличковского сельского поселения </w:t>
      </w:r>
      <w:r>
        <w:rPr>
          <w:rFonts w:ascii="Times New Roman" w:hAnsi="Times New Roman"/>
          <w:color w:val="000000"/>
          <w:sz w:val="28"/>
          <w:szCs w:val="28"/>
          <w:shd w:val="clear" w:color="auto" w:fill="FFFFFF"/>
        </w:rPr>
        <w:t>(далее – Специалист).</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администрация или МФЦ.</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предоставлении муниципальной услуги орган, </w:t>
      </w:r>
      <w:r w:rsidR="009461D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предоставляющий муниципальную услугу взаимодействует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1) общим отделом администрации </w:t>
      </w:r>
      <w:r w:rsidR="009461D6">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w:t>
      </w:r>
      <w:r w:rsidR="009461D6">
        <w:rPr>
          <w:rFonts w:ascii="Times New Roman" w:hAnsi="Times New Roman"/>
          <w:color w:val="000000"/>
          <w:sz w:val="28"/>
          <w:szCs w:val="28"/>
          <w:shd w:val="clear" w:color="auto" w:fill="FFFFFF"/>
        </w:rPr>
        <w:t xml:space="preserve"> Динского </w:t>
      </w:r>
      <w:proofErr w:type="spellStart"/>
      <w:r w:rsidR="009461D6">
        <w:rPr>
          <w:rFonts w:ascii="Times New Roman" w:hAnsi="Times New Roman"/>
          <w:color w:val="000000"/>
          <w:sz w:val="28"/>
          <w:szCs w:val="28"/>
          <w:shd w:val="clear" w:color="auto" w:fill="FFFFFF"/>
        </w:rPr>
        <w:t>раона</w:t>
      </w:r>
      <w:proofErr w:type="spellEnd"/>
      <w:r>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 </w:t>
      </w:r>
      <w:r w:rsidR="009461D6">
        <w:rPr>
          <w:rFonts w:ascii="Times New Roman" w:hAnsi="Times New Roman"/>
          <w:color w:val="000000"/>
          <w:sz w:val="28"/>
          <w:szCs w:val="28"/>
          <w:shd w:val="clear" w:color="auto" w:fill="FFFFFF"/>
        </w:rPr>
        <w:t>Динским</w:t>
      </w:r>
      <w:r>
        <w:rPr>
          <w:rFonts w:ascii="Times New Roman" w:hAnsi="Times New Roman"/>
          <w:color w:val="000000"/>
          <w:sz w:val="28"/>
          <w:szCs w:val="28"/>
          <w:shd w:val="clear" w:color="auto" w:fill="FFFFFF"/>
        </w:rPr>
        <w:t xml:space="preserve"> отделом филиала ФГБУ «ФКП </w:t>
      </w:r>
      <w:proofErr w:type="spellStart"/>
      <w:r>
        <w:rPr>
          <w:rFonts w:ascii="Times New Roman" w:hAnsi="Times New Roman"/>
          <w:color w:val="000000"/>
          <w:sz w:val="28"/>
          <w:szCs w:val="28"/>
          <w:shd w:val="clear" w:color="auto" w:fill="FFFFFF"/>
        </w:rPr>
        <w:t>Росреестра</w:t>
      </w:r>
      <w:proofErr w:type="spellEnd"/>
      <w:r>
        <w:rPr>
          <w:rFonts w:ascii="Times New Roman" w:hAnsi="Times New Roman"/>
          <w:color w:val="000000"/>
          <w:sz w:val="28"/>
          <w:szCs w:val="28"/>
          <w:shd w:val="clear" w:color="auto" w:fill="FFFFFF"/>
        </w:rPr>
        <w:t>»</w:t>
      </w:r>
      <w:r w:rsidR="009461D6">
        <w:rPr>
          <w:rFonts w:ascii="Times New Roman" w:hAnsi="Times New Roman"/>
          <w:color w:val="000000"/>
          <w:sz w:val="28"/>
          <w:szCs w:val="28"/>
          <w:shd w:val="clear" w:color="auto" w:fill="FFFFFF"/>
        </w:rPr>
        <w:t>;</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 Отделом УФМС России по Краснодарскому краю в </w:t>
      </w:r>
      <w:proofErr w:type="spellStart"/>
      <w:r w:rsidR="009461D6">
        <w:rPr>
          <w:rFonts w:ascii="Times New Roman" w:hAnsi="Times New Roman"/>
          <w:color w:val="000000"/>
          <w:sz w:val="28"/>
          <w:szCs w:val="28"/>
          <w:shd w:val="clear" w:color="auto" w:fill="FFFFFF"/>
        </w:rPr>
        <w:t>Динском</w:t>
      </w:r>
      <w:proofErr w:type="spellEnd"/>
      <w:r>
        <w:rPr>
          <w:rFonts w:ascii="Times New Roman" w:hAnsi="Times New Roman"/>
          <w:color w:val="000000"/>
          <w:sz w:val="28"/>
          <w:szCs w:val="28"/>
          <w:shd w:val="clear" w:color="auto" w:fill="FFFFFF"/>
        </w:rPr>
        <w:t xml:space="preserve"> районе.</w:t>
      </w:r>
    </w:p>
    <w:p w:rsidR="009461D6" w:rsidRDefault="00D14D82" w:rsidP="00B4678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утверждённых решением представительного органа местного самоуправления.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муниципальной услуги «Выдача разрешения на право организации розничного рынка» заявителю необход</w:t>
      </w:r>
      <w:r w:rsidR="009461D6">
        <w:rPr>
          <w:rFonts w:ascii="Times New Roman" w:hAnsi="Times New Roman"/>
          <w:color w:val="000000"/>
          <w:sz w:val="28"/>
          <w:szCs w:val="28"/>
          <w:shd w:val="clear" w:color="auto" w:fill="FFFFFF"/>
        </w:rPr>
        <w:t xml:space="preserve">имо предварительно обратиться к </w:t>
      </w:r>
      <w:r>
        <w:rPr>
          <w:rFonts w:ascii="Times New Roman" w:hAnsi="Times New Roman"/>
          <w:color w:val="000000"/>
          <w:sz w:val="28"/>
          <w:szCs w:val="28"/>
          <w:shd w:val="clear" w:color="auto" w:fill="FFFFFF"/>
        </w:rPr>
        <w:t>нотариусу, для получения документа, подтверждающего полномочия лица на осуществление действий от имени заявителей;</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2.3. Результатом предоставления муниципальной услуги является:</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выдача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письменный отказ в предоставлении 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Процедура предоставления услуги завершается путем выдачи заявителю:</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разрешения на право организации розничного рынка;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уведомления об отказе в выдаче разрешения разрешение на право организации розничного рынка. </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2.4. Срок предоставления муниципальной услуги.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предоставления муниципальной услуги с учетом необходимости обращения в организации, участвующие в предоставлении муниципальной услуги – 10 календарных дней со дня представления всей запрашиваемой информации.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приостановления предоставления муниципальной услуги – возможность приостановления предоставления муниципальной услуги не предусмотрена законом Российской Федерации.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2.5. Предоставление муниципальной услуги осуществляется на основании:</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Конституции Российской Федерации (Собрание законодательства Российской Федерации, 1996, № 3, ст. 152, № 7, ст. 676; 2001, № 24, ст. 2421; 2003, № 30, ст. 3051; 2004, № 13, ст. 1110; 2005, № 42, ст. 4212; 2006, № 29, ст. 3119; 2007 (ч. 1), ст. 1, № 30, ст. 3745; 2009, № 4, ст. 445Конституции Российской Федерации (Собрание законодательства Российской Федерации, 1996, № 3, ст. 152, № 7, ст. 676;</w:t>
      </w:r>
      <w:proofErr w:type="gramEnd"/>
      <w:r>
        <w:rPr>
          <w:rFonts w:ascii="Times New Roman" w:hAnsi="Times New Roman"/>
          <w:color w:val="000000"/>
          <w:sz w:val="28"/>
          <w:szCs w:val="28"/>
          <w:shd w:val="clear" w:color="auto" w:fill="FFFFFF"/>
        </w:rPr>
        <w:t xml:space="preserve"> 2001, № 24, ст. 2421; 2003, № 30, ст. 3051; 2004, № 13, ст. 1110; 2005, № 42, ст. 4212; 2006, № 29, ст. 3119; 2007 (ч. 1), ст. 1, № 30, ст. 3745; 2009, № 4, ст. 445);</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закона от 6 октября 2003 года N 131-ФЗ "Об общих принципах организации местного самоуправления в Российской Федерации" ("Российская газета", N 202, 8 октября 2003 года, "Парламентская газета", N 186, 8 октября 2003 года, "Собрание законодательства РФ", N 40, 6 октября 2003 года, ст. 3822, "Экспресс-закон", N 41, 2003 года);</w:t>
      </w:r>
    </w:p>
    <w:p w:rsidR="009461D6"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Федерального закон</w:t>
      </w:r>
      <w:r>
        <w:rPr>
          <w:rFonts w:ascii="Times New Roman" w:hAnsi="Times New Roman"/>
          <w:b/>
          <w:bCs/>
          <w:color w:val="000000"/>
          <w:sz w:val="28"/>
          <w:szCs w:val="28"/>
          <w:shd w:val="clear" w:color="auto" w:fill="FFFFFF"/>
        </w:rPr>
        <w:t>а</w:t>
      </w:r>
      <w:r>
        <w:rPr>
          <w:rFonts w:ascii="Times New Roman" w:hAnsi="Times New Roman"/>
          <w:color w:val="000000"/>
          <w:sz w:val="28"/>
          <w:szCs w:val="28"/>
          <w:shd w:val="clear" w:color="auto" w:fill="FFFFFF"/>
        </w:rPr>
        <w:t> от 27 июля 2010 года N 210-ФЗ "Об организации предоставления государственных и муниципальных услуг" ("Российская газета", N 168, 30 июля 2010 года, "Собрание законодательства РФ", 2 августа 2010 года, № 31, ст. 4179);</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Федерального закона от 30 декабря 2006 года № 271- ФЗ «О </w:t>
      </w:r>
      <w:r>
        <w:rPr>
          <w:rFonts w:ascii="Times New Roman" w:hAnsi="Times New Roman"/>
          <w:color w:val="000000"/>
          <w:sz w:val="28"/>
          <w:szCs w:val="28"/>
          <w:shd w:val="clear" w:color="auto" w:fill="FFFFFF"/>
        </w:rPr>
        <w:lastRenderedPageBreak/>
        <w:t>розничных рынках и о внесении изменений в Трудовой кодекс Российской Федерации» ("Собрание законодательства РФ", 01.01.2007, № 1 (1 ч.), ст. 34, "Российская газета", № 1, 10.01.2007);</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Постановления Правительства РФ от 10 март 2007 года № 148 «Об утверждении Правил Выдачи разрешений на право организации розничного рынка» ("Российская газета", N 52, 15.03.2007,"Собрание законодательства РФ", 19.03.2007, № 12, ст. 1413),</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2.6.1 заявление о выдаче разрешения на строительство (по форме согласно приложению № 1 к настоящему административному регламенту),</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Разрешение на право организации рынка выдается на основании заявления, поданного юридическим лицом в Администрацию или МФЦ. В этом заявлении должны быть указаны: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1)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идентификационный номер налогоплательщика и данные документа о постановке юридического лица на учет в налоговом органе; </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тип рынка, который предполагается организовать.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2.6.2. К заявлению о предоставлении разрешения прилагаются: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оригиналы учредительных документов;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свидетельство о постановке юридического лица на учет в налоговом органе;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документ, подтверждающий полномочия лица на осуществление действий от имени заявителя.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указанных в настоящем пункте, могут быть представлены по желанию заявителя вместе с копиями.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Оригиналы документов после сверки и светокопирования работником МФЦ или специалистом Отдела, возвращаются заявителю.</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копии документов представляются без предъявления подлинников, то они должны быть нотариально заверены.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Требовать от заявителя иные документы, не предусмотренные настоящим административным регламентом, запрещается.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2.6.3. Сведениями, необходимыми в соответствии с нормативными </w:t>
      </w:r>
      <w:r>
        <w:rPr>
          <w:rFonts w:ascii="Times New Roman" w:hAnsi="Times New Roman"/>
          <w:color w:val="000000"/>
          <w:sz w:val="28"/>
          <w:szCs w:val="28"/>
          <w:shd w:val="clear" w:color="auto" w:fill="FFFFFF"/>
        </w:rPr>
        <w:lastRenderedPageBreak/>
        <w:t>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Такие сведения не предусмотрены данной муниципальной услугой.</w:t>
      </w:r>
    </w:p>
    <w:p w:rsidR="00496523" w:rsidRDefault="00496523"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2.7. </w:t>
      </w:r>
      <w:proofErr w:type="gramStart"/>
      <w:r>
        <w:rPr>
          <w:rFonts w:ascii="Times New Roman" w:hAnsi="Times New Roman"/>
          <w:color w:val="000000"/>
          <w:sz w:val="28"/>
          <w:szCs w:val="28"/>
          <w:shd w:val="clear" w:color="auto" w:fill="FFFFFF"/>
        </w:rPr>
        <w:t>Д</w:t>
      </w:r>
      <w:r w:rsidR="00D14D82">
        <w:rPr>
          <w:rFonts w:ascii="Times New Roman" w:hAnsi="Times New Roman"/>
          <w:color w:val="000000"/>
          <w:sz w:val="28"/>
          <w:szCs w:val="28"/>
          <w:shd w:val="clear" w:color="auto" w:fill="FFFFFF"/>
        </w:rPr>
        <w:t xml:space="preserve">окументы (их копии или сведения, содержащиеся в них), указанные в пункте 2.6.2 настоящего регламента запрашиваются МФЦ самостоятельно в государственных органах, отраслевых (функциональных) органах администрации муниципального образования </w:t>
      </w:r>
      <w:r>
        <w:rPr>
          <w:rFonts w:ascii="Times New Roman" w:hAnsi="Times New Roman"/>
          <w:color w:val="000000"/>
          <w:sz w:val="28"/>
          <w:szCs w:val="28"/>
          <w:shd w:val="clear" w:color="auto" w:fill="FFFFFF"/>
        </w:rPr>
        <w:t xml:space="preserve">Динской </w:t>
      </w:r>
      <w:r w:rsidR="00D14D82">
        <w:rPr>
          <w:rFonts w:ascii="Times New Roman" w:hAnsi="Times New Roman"/>
          <w:color w:val="000000"/>
          <w:sz w:val="28"/>
          <w:szCs w:val="28"/>
          <w:shd w:val="clear" w:color="auto" w:fill="FFFFFF"/>
        </w:rPr>
        <w:t xml:space="preserve">район, администрациях сельских поселений </w:t>
      </w:r>
      <w:r>
        <w:rPr>
          <w:rFonts w:ascii="Times New Roman" w:hAnsi="Times New Roman"/>
          <w:color w:val="000000"/>
          <w:sz w:val="28"/>
          <w:szCs w:val="28"/>
          <w:shd w:val="clear" w:color="auto" w:fill="FFFFFF"/>
        </w:rPr>
        <w:t>Динского</w:t>
      </w:r>
      <w:r w:rsidR="00D14D82">
        <w:rPr>
          <w:rFonts w:ascii="Times New Roman" w:hAnsi="Times New Roman"/>
          <w:color w:val="000000"/>
          <w:sz w:val="28"/>
          <w:szCs w:val="28"/>
          <w:shd w:val="clear" w:color="auto" w:fill="FFFFFF"/>
        </w:rPr>
        <w:t xml:space="preserve"> района, в распоряжении которых находятся указанные документы в соответствии с нормативными правовыми актами Российской Федерации, Краснодарского края, муниципальными правовыми актами, если заявитель не представил их самостоятельно.</w:t>
      </w:r>
      <w:proofErr w:type="gramEnd"/>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2.7.1. Сведениями,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выписка из единого государственного реестра юридических лиц;</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2.8. Документы, предусмотренные пунктом 2.6.1 настоящего административного регламента, могут быть представлены заявителем в электронном виде, при условии соблюдения требований, предъявляемых к электронному виду документа.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2.9. От заявителей запрещается требовать:</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496523">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 в распоряжении государственных органов, предоставляющих муниципальную услугу, иных государственных органов, органов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и (или) подведомственных государственным органам и органам местного самоуправления </w:t>
      </w:r>
      <w:r w:rsidR="00496523">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организаций, участвующих в предоставлении государственных и муниципальных услуг</w:t>
      </w:r>
      <w:proofErr w:type="gramEnd"/>
      <w:r>
        <w:rPr>
          <w:rFonts w:ascii="Times New Roman" w:hAnsi="Times New Roman"/>
          <w:color w:val="000000"/>
          <w:sz w:val="28"/>
          <w:szCs w:val="28"/>
          <w:shd w:val="clear" w:color="auto" w:fill="FFFFFF"/>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96523" w:rsidRPr="00496523" w:rsidRDefault="00D14D82" w:rsidP="009461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color w:val="000000"/>
          <w:sz w:val="28"/>
          <w:szCs w:val="28"/>
          <w:shd w:val="clear" w:color="auto" w:fill="FFFFFF"/>
        </w:rPr>
        <w:t xml:space="preserve">2.10. Бланки, формы запросов, обращений, подаваемые заявителем в связи с предоставлением муниципальной услуги являются приложением к настоящему административному регламенту. Указанные формы документов можно получить в администрации, МФЦ, на Едином портале </w:t>
      </w:r>
      <w:r>
        <w:rPr>
          <w:rFonts w:ascii="Times New Roman" w:hAnsi="Times New Roman"/>
          <w:color w:val="000000"/>
          <w:sz w:val="28"/>
          <w:szCs w:val="28"/>
          <w:shd w:val="clear" w:color="auto" w:fill="FFFFFF"/>
        </w:rPr>
        <w:lastRenderedPageBreak/>
        <w:t xml:space="preserve">государственных и муниципальных услуг Краснодарского края </w:t>
      </w:r>
      <w:r w:rsidRPr="00496523">
        <w:rPr>
          <w:rFonts w:ascii="Times New Roman" w:hAnsi="Times New Roman"/>
          <w:sz w:val="28"/>
          <w:szCs w:val="28"/>
          <w:shd w:val="clear" w:color="auto" w:fill="FFFFFF"/>
        </w:rPr>
        <w:t>(</w:t>
      </w:r>
      <w:hyperlink r:id="rId8" w:history="1">
        <w:r w:rsidR="00496523" w:rsidRPr="00496523">
          <w:rPr>
            <w:rStyle w:val="a4"/>
            <w:rFonts w:ascii="Times New Roman" w:hAnsi="Times New Roman"/>
            <w:color w:val="auto"/>
            <w:sz w:val="28"/>
            <w:szCs w:val="28"/>
            <w:u w:val="none"/>
            <w:shd w:val="clear" w:color="auto" w:fill="FFFFFF"/>
          </w:rPr>
          <w:t>http://pgu.krasnodar.ru</w:t>
        </w:r>
      </w:hyperlink>
      <w:r w:rsidRPr="00496523">
        <w:rPr>
          <w:rFonts w:ascii="Times New Roman" w:hAnsi="Times New Roman"/>
          <w:sz w:val="28"/>
          <w:szCs w:val="28"/>
          <w:shd w:val="clear" w:color="auto" w:fill="FFFFFF"/>
        </w:rPr>
        <w:t>).</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2.11.С исчерпывающим перечнем документов, необходимых в соответствии с нормативными правовыми актами для предоставления услуг, являющихся необходимыми и обязательными, можно ознакомиться в п. 2.6 раздела 2.</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2.12. Исчерпывающий перечень оснований для отказа в приёме документов, необходимых для предоставления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одного или нескольких документов, необходимых для получения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у заявителя соответствующих полномочий на получение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 может быть отказано заявителю в приёме дополнительных документов при наличии пожелания их сдачи.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информируется о наличии оснований для отказа в приёме документов, при этом заявитель имеет право обжаловать отказ на имя руководителя уполномоченного на предоставление муниципальной услуги органа, в порядке, установленном действующим законодательством.</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2.13. Основания для приостановления предоставления муниципальной услуги законодательством Российской Федерации не предусмотрены.</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2.14. Исчерпывающий перечень оснований для отказа в предоставлении муниципальной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невозможность оказания муниципальной услуги в силу обстоятельств, ранее не известных при приеме документов, но ставших известными в процессе предоставления услуги;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недостоверной или неактуальной информации;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предоставление заявителем подложных документов или сообщение заведомо ложных сведений;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отсутствие документов, указанных в пункте 2.6 настоящего административного регламента;</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изменение законодательства или наступление форс-мажорных обстоятельств;</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вступившее в законную силу определение или решение суда, препятствующее оказанию муниципа</w:t>
      </w:r>
      <w:r w:rsidR="00496523">
        <w:rPr>
          <w:rFonts w:ascii="Times New Roman" w:hAnsi="Times New Roman"/>
          <w:color w:val="000000"/>
          <w:sz w:val="28"/>
          <w:szCs w:val="28"/>
          <w:shd w:val="clear" w:color="auto" w:fill="FFFFFF"/>
        </w:rPr>
        <w:t>льной услуги на момент принятия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решения о ее предоставлении;</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запрос без подписи и указания фамилии, имени, отчества физического лица и (или) его почтового адреса для ответа, без указания полных реквизитов юридического лица, а также в случае непредставления уполномоченным представителем документов, подтверждающих в </w:t>
      </w:r>
      <w:r>
        <w:rPr>
          <w:rFonts w:ascii="Times New Roman" w:hAnsi="Times New Roman"/>
          <w:color w:val="000000"/>
          <w:sz w:val="28"/>
          <w:szCs w:val="28"/>
          <w:shd w:val="clear" w:color="auto" w:fill="FFFFFF"/>
        </w:rPr>
        <w:lastRenderedPageBreak/>
        <w:t>установленном порядке его полномочия;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запрос не поддается прочтению, содержит нецензурные или оскорбительные выражения;</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представителем заявителя не представлена оформленная в установленном законом порядке доверенность на осуществление действий;</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прилагаемых к запросу, имеются подчистки, приписки, зачеркнутые слова и иные не оговоренные исправления, документы исполнены карандашом, имеют серьезные повреждения, наличие которых не позволяет однозначно истолковать их содержание.</w:t>
      </w:r>
    </w:p>
    <w:p w:rsidR="00496523" w:rsidRDefault="00D14D82" w:rsidP="009461D6">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предоставлении муниципальной услуги не препятствует повторному обращению гражданина за предоставлением муниципальной услуги, после устранения причины, послужившей основанием для отказа.</w:t>
      </w:r>
    </w:p>
    <w:p w:rsidR="00E17E53" w:rsidRP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2.15.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w:t>
      </w:r>
      <w:r w:rsidR="00E17E53">
        <w:rPr>
          <w:rFonts w:ascii="Times New Roman" w:hAnsi="Times New Roman"/>
          <w:color w:val="000000"/>
          <w:sz w:val="28"/>
          <w:szCs w:val="28"/>
          <w:shd w:val="clear" w:color="auto" w:fill="FFFFFF"/>
        </w:rPr>
        <w:t>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7"/>
        <w:gridCol w:w="2095"/>
        <w:gridCol w:w="3308"/>
        <w:gridCol w:w="3425"/>
      </w:tblGrid>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 </w:t>
            </w:r>
            <w:proofErr w:type="gramStart"/>
            <w:r w:rsidRPr="00E17E53">
              <w:rPr>
                <w:rFonts w:ascii="Times New Roman" w:eastAsia="Times New Roman" w:hAnsi="Times New Roman"/>
                <w:sz w:val="28"/>
                <w:szCs w:val="28"/>
                <w:lang w:eastAsia="ru-RU"/>
              </w:rPr>
              <w:t>п</w:t>
            </w:r>
            <w:proofErr w:type="gramEnd"/>
            <w:r w:rsidRPr="00E17E53">
              <w:rPr>
                <w:rFonts w:ascii="Times New Roman" w:eastAsia="Times New Roman" w:hAnsi="Times New Roman"/>
                <w:sz w:val="28"/>
                <w:szCs w:val="28"/>
                <w:lang w:eastAsia="ru-RU"/>
              </w:rPr>
              <w:t>/п</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Орган,</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оказывающий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услугу</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Перечень услуг необходимых и обязательных для предоставления муниципальной услуги</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roofErr w:type="gramStart"/>
            <w:r w:rsidRPr="00E17E53">
              <w:rPr>
                <w:rFonts w:ascii="Times New Roman" w:eastAsia="Times New Roman" w:hAnsi="Times New Roman"/>
                <w:sz w:val="28"/>
                <w:szCs w:val="28"/>
                <w:lang w:eastAsia="ru-RU"/>
              </w:rPr>
              <w:t>Сведения о документе (документах), выдаваемом (выдаваемых) организациями, участвующими в предоставлении муниципальной услуги</w:t>
            </w:r>
            <w:proofErr w:type="gramEnd"/>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3</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4</w:t>
            </w:r>
          </w:p>
        </w:tc>
      </w:tr>
      <w:tr w:rsidR="00E17E53" w:rsidRPr="00E17E53" w:rsidTr="00E17E53">
        <w:trPr>
          <w:tblCellSpacing w:w="0" w:type="dxa"/>
        </w:trPr>
        <w:tc>
          <w:tcPr>
            <w:tcW w:w="557"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209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Нотариус</w:t>
            </w:r>
          </w:p>
        </w:tc>
        <w:tc>
          <w:tcPr>
            <w:tcW w:w="3308"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выдача документа, подтверждающего полномочия лица на осуществление действий от имени заявителей</w:t>
            </w:r>
          </w:p>
        </w:tc>
        <w:tc>
          <w:tcPr>
            <w:tcW w:w="342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документ, подтверждающий полномочия лица на осуществление действий от имени заявителей</w:t>
            </w:r>
          </w:p>
        </w:tc>
      </w:tr>
    </w:tbl>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2.16. Порядок, размер и основания взимания государственной пошлины или иной платы, взимаемой за предоставление (при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Предоставление муниципальной услуги осуществляется бесплатно.</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2.17.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r>
        <w:rPr>
          <w:rFonts w:ascii="Times New Roman" w:hAnsi="Times New Roman"/>
          <w:color w:val="000000"/>
          <w:sz w:val="28"/>
          <w:szCs w:val="28"/>
        </w:rPr>
        <w:br/>
      </w:r>
      <w:r>
        <w:rPr>
          <w:rFonts w:ascii="Times New Roman" w:hAnsi="Times New Roman"/>
          <w:color w:val="000000"/>
          <w:sz w:val="28"/>
          <w:szCs w:val="28"/>
          <w:shd w:val="clear" w:color="auto" w:fill="FFFFFF"/>
        </w:rPr>
        <w:t>За предоставление услуг, необходимых и обязательных для предоставления муниципальной услуги оп</w:t>
      </w:r>
      <w:r w:rsidR="00E17E53">
        <w:rPr>
          <w:rFonts w:ascii="Times New Roman" w:hAnsi="Times New Roman"/>
          <w:color w:val="000000"/>
          <w:sz w:val="28"/>
          <w:szCs w:val="28"/>
          <w:shd w:val="clear" w:color="auto" w:fill="FFFFFF"/>
        </w:rPr>
        <w:t>лата взимается в соответствии Н</w:t>
      </w:r>
      <w:r>
        <w:rPr>
          <w:rFonts w:ascii="Times New Roman" w:hAnsi="Times New Roman"/>
          <w:color w:val="000000"/>
          <w:sz w:val="28"/>
          <w:szCs w:val="28"/>
          <w:shd w:val="clear" w:color="auto" w:fill="FFFFFF"/>
        </w:rPr>
        <w:t>алоговым кодексом Российской Федерации.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2.18.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Приём запроса о предоставлении муниципальной услуги и выдача результата предоставления муниципальной услуги осуществляется в МФЦ.</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Максимальный срок ожидания в очереди:</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при подаче запроса и прилагаемых к нему документов о </w:t>
      </w:r>
      <w:r>
        <w:rPr>
          <w:rFonts w:ascii="Times New Roman" w:hAnsi="Times New Roman"/>
          <w:color w:val="000000"/>
          <w:sz w:val="28"/>
          <w:szCs w:val="28"/>
          <w:shd w:val="clear" w:color="auto" w:fill="FFFFFF"/>
        </w:rPr>
        <w:lastRenderedPageBreak/>
        <w:t>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получении результата предоставления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для получения информации (консультации)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2.19.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заявителя о предоставлении муниципальной услуги – не может превышать 15 минут.</w:t>
      </w:r>
    </w:p>
    <w:p w:rsidR="00E17E5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Порядок регистрации запроса заявителя о предоставлении муниципальной услуги:</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23"/>
        <w:gridCol w:w="6160"/>
        <w:gridCol w:w="2502"/>
      </w:tblGrid>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Порядок регистрации запроса</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Срок регистрации запроса</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1.</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Приём и регистрация запроса и пакета документов сотрудником МФЦ на бумажном и электронном носителе</w:t>
            </w:r>
          </w:p>
        </w:tc>
        <w:tc>
          <w:tcPr>
            <w:tcW w:w="234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5 рабочих дней</w:t>
            </w:r>
          </w:p>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(с учетом полученных документов по межведомственному запросу)</w:t>
            </w:r>
          </w:p>
        </w:tc>
      </w:tr>
      <w:tr w:rsidR="00E17E53" w:rsidRPr="00E17E53" w:rsidTr="00A1132D">
        <w:trPr>
          <w:tblCellSpacing w:w="0" w:type="dxa"/>
        </w:trPr>
        <w:tc>
          <w:tcPr>
            <w:tcW w:w="780"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2.</w:t>
            </w:r>
          </w:p>
        </w:tc>
        <w:tc>
          <w:tcPr>
            <w:tcW w:w="6645" w:type="dxa"/>
            <w:tcBorders>
              <w:top w:val="outset" w:sz="6" w:space="0" w:color="auto"/>
              <w:left w:val="outset" w:sz="6" w:space="0" w:color="auto"/>
              <w:bottom w:val="outset" w:sz="6" w:space="0" w:color="auto"/>
              <w:right w:val="outset" w:sz="6" w:space="0" w:color="auto"/>
            </w:tcBorders>
            <w:shd w:val="clear" w:color="auto" w:fill="FFFFFF"/>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r w:rsidRPr="00E17E53">
              <w:rPr>
                <w:rFonts w:ascii="Times New Roman" w:eastAsia="Times New Roman" w:hAnsi="Times New Roman"/>
                <w:sz w:val="28"/>
                <w:szCs w:val="28"/>
                <w:lang w:eastAsia="ru-RU"/>
              </w:rPr>
              <w:t xml:space="preserve">Специалист МФЦ регистрирует запрос и полный пакет документов (далее – запрос) и направляет его главе </w:t>
            </w:r>
            <w:r>
              <w:rPr>
                <w:rFonts w:ascii="Times New Roman" w:eastAsia="Times New Roman" w:hAnsi="Times New Roman"/>
                <w:sz w:val="28"/>
                <w:szCs w:val="28"/>
                <w:lang w:eastAsia="ru-RU"/>
              </w:rPr>
              <w:t>Нововеличковского</w:t>
            </w:r>
            <w:r w:rsidRPr="00E17E53">
              <w:rPr>
                <w:rFonts w:ascii="Times New Roman" w:eastAsia="Times New Roman" w:hAnsi="Times New Roman"/>
                <w:sz w:val="28"/>
                <w:szCs w:val="28"/>
                <w:lang w:eastAsia="ru-RU"/>
              </w:rPr>
              <w:t xml:space="preserve"> сельского поселения  </w:t>
            </w:r>
            <w:r>
              <w:rPr>
                <w:rFonts w:ascii="Times New Roman" w:eastAsia="Times New Roman" w:hAnsi="Times New Roman"/>
                <w:sz w:val="28"/>
                <w:szCs w:val="28"/>
                <w:lang w:eastAsia="ru-RU"/>
              </w:rPr>
              <w:t>Динско</w:t>
            </w:r>
            <w:r w:rsidRPr="00E17E53">
              <w:rPr>
                <w:rFonts w:ascii="Times New Roman" w:eastAsia="Times New Roman" w:hAnsi="Times New Roman"/>
                <w:sz w:val="28"/>
                <w:szCs w:val="28"/>
                <w:lang w:eastAsia="ru-RU"/>
              </w:rPr>
              <w:t>го района на резолюцию</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17E53" w:rsidRPr="00E17E53" w:rsidRDefault="00E17E53" w:rsidP="00E17E53">
            <w:pPr>
              <w:spacing w:after="0" w:line="240" w:lineRule="auto"/>
              <w:jc w:val="both"/>
              <w:rPr>
                <w:rFonts w:ascii="Times New Roman" w:eastAsia="Times New Roman" w:hAnsi="Times New Roman"/>
                <w:sz w:val="28"/>
                <w:szCs w:val="28"/>
                <w:lang w:eastAsia="ru-RU"/>
              </w:rPr>
            </w:pPr>
          </w:p>
        </w:tc>
      </w:tr>
    </w:tbl>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r>
        <w:rPr>
          <w:rFonts w:ascii="Times New Roman" w:hAnsi="Times New Roman"/>
          <w:color w:val="000000"/>
          <w:sz w:val="28"/>
          <w:szCs w:val="28"/>
        </w:rPr>
        <w:br/>
      </w:r>
      <w:r>
        <w:rPr>
          <w:rFonts w:ascii="Times New Roman" w:hAnsi="Times New Roman"/>
          <w:color w:val="000000"/>
          <w:sz w:val="28"/>
          <w:szCs w:val="28"/>
          <w:shd w:val="clear" w:color="auto" w:fill="FFFFFF"/>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2.20.3. Информационные стенды размещаются на видном, доступном месте.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 xml:space="preserve">Оформление информационных листов осуществляется удобным для чтения шрифтом – </w:t>
      </w:r>
      <w:proofErr w:type="spellStart"/>
      <w:r>
        <w:rPr>
          <w:rFonts w:ascii="Times New Roman" w:hAnsi="Times New Roman"/>
          <w:color w:val="000000"/>
          <w:sz w:val="28"/>
          <w:szCs w:val="28"/>
          <w:shd w:val="clear" w:color="auto" w:fill="FFFFFF"/>
        </w:rPr>
        <w:t>Times</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New</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Roman</w:t>
      </w:r>
      <w:proofErr w:type="spellEnd"/>
      <w:r>
        <w:rPr>
          <w:rFonts w:ascii="Times New Roman" w:hAnsi="Times New Roman"/>
          <w:color w:val="000000"/>
          <w:sz w:val="28"/>
          <w:szCs w:val="28"/>
          <w:shd w:val="clear" w:color="auto" w:fill="FFFFFF"/>
        </w:rPr>
        <w:t>, формат листа А-4; текст – пропи</w:t>
      </w:r>
      <w:r w:rsidR="00FB34C3">
        <w:rPr>
          <w:rFonts w:ascii="Times New Roman" w:hAnsi="Times New Roman"/>
          <w:color w:val="000000"/>
          <w:sz w:val="28"/>
          <w:szCs w:val="28"/>
          <w:shd w:val="clear" w:color="auto" w:fill="FFFFFF"/>
        </w:rPr>
        <w:t>сные буквы, размером шрифта № 14</w:t>
      </w:r>
      <w:r>
        <w:rPr>
          <w:rFonts w:ascii="Times New Roman" w:hAnsi="Times New Roman"/>
          <w:color w:val="000000"/>
          <w:sz w:val="28"/>
          <w:szCs w:val="28"/>
          <w:shd w:val="clear" w:color="auto" w:fill="FFFFFF"/>
        </w:rPr>
        <w:t xml:space="preserve"> – обычный, наименование – загла</w:t>
      </w:r>
      <w:r w:rsidR="00FB34C3">
        <w:rPr>
          <w:rFonts w:ascii="Times New Roman" w:hAnsi="Times New Roman"/>
          <w:color w:val="000000"/>
          <w:sz w:val="28"/>
          <w:szCs w:val="28"/>
          <w:shd w:val="clear" w:color="auto" w:fill="FFFFFF"/>
        </w:rPr>
        <w:t>вные буквы, размером шрифта № 14</w:t>
      </w:r>
      <w:r>
        <w:rPr>
          <w:rFonts w:ascii="Times New Roman" w:hAnsi="Times New Roman"/>
          <w:color w:val="000000"/>
          <w:sz w:val="28"/>
          <w:szCs w:val="28"/>
          <w:shd w:val="clear" w:color="auto" w:fill="FFFFFF"/>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 Показатели доступности и качества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2.21.1. Заявитель имеет право: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полную, актуальную и достоверную информацию о порядке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получать муниципальную услугу своевременно и в соответствии со стандартом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в досудебном и (или) судебном порядке в соответствии с законодательством Российской Федерации с жалобой на принятое по его обращению решение или на действия (бездействие)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обращаться с заявлением об отказе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2.21.2. Основными требованиями к качеству предоставления муниципальной услуги являются: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своевременность принятия решения о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удобство и доступность получения гражданами информации о порядке и ходе предоставления муниципальной услуги.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 Иные требования, в том числе учитывающие особенности предоставления государственной услуги в МФЦ и особенности предоставления муниципальной услуги в электронной форме.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2.22.1. Заявитель имеет доступ к сведениям о предоставляемой муниципальной услуги на официальном сайте администрации, МФЦ, а также с использованием регионального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2.22.2. Заявитель вправе получать формы заявлений и иных документов, необходимых для получения муниципальной услуги посредством портала государственных и муниципальных услуг Краснодарского края.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2.22.3. Заявитель вправе получать сведения о ходе предоставления муниципальной услуги посредством личного обращения в Отдел, или по телефонам.</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2.22.4. Особенности предоставления муниципальной услуги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секторе информирования дежурный специалист МФЦ осуществляет организационную и консультативную помощь гражданам, обратившимся в МФЦ для получения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сектор приема граждан оборудован световым информационным табло </w:t>
      </w:r>
      <w:r>
        <w:rPr>
          <w:rFonts w:ascii="Times New Roman" w:hAnsi="Times New Roman"/>
          <w:color w:val="000000"/>
          <w:sz w:val="28"/>
          <w:szCs w:val="28"/>
          <w:shd w:val="clear" w:color="auto" w:fill="FFFFFF"/>
        </w:rPr>
        <w:lastRenderedPageBreak/>
        <w:t>(видеоэкраном). На табло размещается информация об электронной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Состав, последовательность и сроки выполнения административных процедур, требования к порядку их выполнения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Муниципальная услуга предоставляется путём выполнения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3.1. В состав административных процедур в администрации или в МФЦ входят: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формирование и направление межведомственного запроса сотрудниками МФЦ или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2 настоящего административного регламента) из МФЦ в администрацию;</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 либо непосредственно заявителю;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выдача результата муниципальной услуги заявителю или передача результата в МФЦ.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3.2. Блок-схема предоставления муниципальной услуги приводится в приложении № 4 к административному регламенту.</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 Описание административных процедур.</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3.3.1. Прием запроса и прилагаемых к нему документов, регистрация запроса, выдача заявителю расписки в получении запроса и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предоставления муниципальной услуги является личное обращение заявителя (его представителя, доверенного лица) в МФЦ или в администрацию с запросом и прилагаемых к нему документов, указанным в пункте 2.6 раздела 2 настоящего административного регламента, необходимым для предоставления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приеме запроса и прилагаемых к нему документов работник МФЦ или специалист администрации: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 соответствие представленных документов установленным требованиям, удостоверяясь, что: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тексты документов написаны разборчиво;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фамилии, имена и отчества физических лиц, адреса их мест жительства написаны полностью;</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документах нет подчисток, приписок, зачёркнутых слов и иных не оговорённых в них исправлений;</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не исполнены карандашом;</w:t>
      </w:r>
      <w:r>
        <w:rPr>
          <w:rFonts w:ascii="Times New Roman" w:hAnsi="Times New Roman"/>
          <w:color w:val="000000"/>
          <w:sz w:val="28"/>
          <w:szCs w:val="28"/>
        </w:rPr>
        <w:br/>
      </w:r>
      <w:r>
        <w:rPr>
          <w:rFonts w:ascii="Times New Roman" w:hAnsi="Times New Roman"/>
          <w:color w:val="000000"/>
          <w:sz w:val="28"/>
          <w:szCs w:val="28"/>
          <w:shd w:val="clear" w:color="auto" w:fill="FFFFFF"/>
        </w:rPr>
        <w:t>документы не имеют серьёзных повреждени</w:t>
      </w:r>
      <w:r w:rsidR="00FB34C3">
        <w:rPr>
          <w:rFonts w:ascii="Times New Roman" w:hAnsi="Times New Roman"/>
          <w:color w:val="000000"/>
          <w:sz w:val="28"/>
          <w:szCs w:val="28"/>
          <w:shd w:val="clear" w:color="auto" w:fill="FFFFFF"/>
        </w:rPr>
        <w:t>й, наличие которых не позволяет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однозначно истолковать их содержание;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действия документов не истёк;</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документы содержат информацию,</w:t>
      </w:r>
      <w:r w:rsidR="00FB34C3">
        <w:rPr>
          <w:rFonts w:ascii="Times New Roman" w:hAnsi="Times New Roman"/>
          <w:color w:val="000000"/>
          <w:sz w:val="28"/>
          <w:szCs w:val="28"/>
          <w:shd w:val="clear" w:color="auto" w:fill="FFFFFF"/>
        </w:rPr>
        <w:t xml:space="preserve"> необходимую для предоставления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муниципальной услуги, указанной в запросе;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документы представлены в полном объёме;</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w:t>
      </w:r>
      <w:proofErr w:type="gramStart"/>
      <w:r>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 xml:space="preserve"> подлинным сверено»;</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Работником МФЦ регистрируется запрос, заявителю выдаётся расписка в получении запроса и документов с указанием их наименования, количества, порядкового номера, даты получения документов, ФИО, должности и подписи работника.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обращении заявителя в администрацию специалист администрации передает запрос специалисту общего отдела для регистрации в электронном журнале входящей корреспонденции. На 2 экземпляре заявления специалист общего отдела делает отметку с указанием даты, фамилии и подписи о приеме заявления и отдает заявителю либо специалисту Отдела. </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Срок регистрации запроса и выдачи заявителю расписки в получении документов составляет не более 20 минут.</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представивший документы для получения муниципальной услуги, в обязательном порядке информируется работником МФЦ или администрации</w:t>
      </w:r>
      <w:proofErr w:type="gramStart"/>
      <w:r>
        <w:rPr>
          <w:rFonts w:ascii="Times New Roman" w:hAnsi="Times New Roman"/>
          <w:color w:val="000000"/>
          <w:sz w:val="28"/>
          <w:szCs w:val="28"/>
          <w:shd w:val="clear" w:color="auto" w:fill="FFFFFF"/>
        </w:rPr>
        <w:t xml:space="preserve"> :</w:t>
      </w:r>
      <w:proofErr w:type="gramEnd"/>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сроке предоставления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 возможности отказа в предоставлении муниципальной услуги.</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обращение за получением муниципальной услуги соответствующего лица;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предоставление в полном объеме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достоверность поданных документов, указанных в пункте 2.6 раздела 2 настоящего административного регламента.</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регистрация запроса в электронной базе данных;</w:t>
      </w:r>
    </w:p>
    <w:p w:rsidR="00FB34C3"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отказ в приеме документов.</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внесение в электронную базу данных.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3.3.2. </w:t>
      </w:r>
      <w:proofErr w:type="gramStart"/>
      <w:r>
        <w:rPr>
          <w:rFonts w:ascii="Times New Roman" w:hAnsi="Times New Roman"/>
          <w:color w:val="000000"/>
          <w:sz w:val="28"/>
          <w:szCs w:val="28"/>
          <w:shd w:val="clear" w:color="auto" w:fill="FFFFFF"/>
        </w:rPr>
        <w:t>Формирование и направление межведомственного запроса сотрудниками МФЦ или специалистом администрации в органы, участвующие в предоставлении муниципальной услуги (в случае не предоставления заявителем документов, предусмотренных пунктом 2.6 раздела 2 настоящего административного регламента по собственной инициативе) и передача запроса и прилагаемых к нему документов (указанных в пункте 2.6 раздела II настоящего административного регламента) из МФЦ в администрацию.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В случае не представления заявителем по собственной инициативе документов, указанных в пункте 2.6 раздела 2 настоящего административного регламента, работником МФЦ или специалистом администрации, в течение 1-го календарного дня со дня регистрации запроса в МФЦ направляются запросы о получении сведений и (или) документов в органы, участвующие в предоставлении муниципальной услуги в рамках межведомственного информационного взаимодействия с использованием системы межведомственного электронного взаимодействия</w:t>
      </w:r>
      <w:proofErr w:type="gramEnd"/>
      <w:r>
        <w:rPr>
          <w:rFonts w:ascii="Times New Roman" w:hAnsi="Times New Roman"/>
          <w:color w:val="000000"/>
          <w:sz w:val="28"/>
          <w:szCs w:val="28"/>
          <w:shd w:val="clear" w:color="auto" w:fill="FFFFFF"/>
        </w:rPr>
        <w:t xml:space="preserve"> путем направления межведомственного запроса в форме электронного документа, подписанного электронной цифровой подписью.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оформляется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направляется на бумажном носителе по почте, курьером или по факсу с одновременным его направлением по почте или курьером.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Межведомственный запрос о представлении сведений и (или) документов подписывается руководителем МФЦ или главой сельского поселения (заместителем главы).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Результатом административной процедуры является направление запросов в органы государственной власти, местного самоуправления, учреждения, организации, участвующие в предоставлении муниципальной услуги.</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Общий срок направления межведомственного запроса и получения результата межведомственного запроса сотрудником МФЦ или администрации - не может превышать 5 рабочих дней с момента поступления </w:t>
      </w:r>
      <w:r>
        <w:rPr>
          <w:rFonts w:ascii="Times New Roman" w:hAnsi="Times New Roman"/>
          <w:color w:val="000000"/>
          <w:sz w:val="28"/>
          <w:szCs w:val="28"/>
          <w:shd w:val="clear" w:color="auto" w:fill="FFFFFF"/>
        </w:rPr>
        <w:lastRenderedPageBreak/>
        <w:t>запроса о предоставлении муниципальной услуги в МФЦ или в администрацию.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По результатам полученной информации, представленной по межведомственному запросу, направленному с целью получения дополнительной информации, при наличии предусмотренных законодательством оснований, сотрудник МФЦ или администрации формирует пакет документов (с учетом полученных результатов межведомственных запросов) и передает запрос и прилагаемые к нему документы на рассмотрение главе </w:t>
      </w:r>
      <w:r w:rsidR="00D54422">
        <w:rPr>
          <w:rFonts w:ascii="Times New Roman" w:hAnsi="Times New Roman"/>
          <w:color w:val="000000"/>
          <w:sz w:val="28"/>
          <w:szCs w:val="28"/>
          <w:shd w:val="clear" w:color="auto" w:fill="FFFFFF"/>
        </w:rPr>
        <w:t>Нововеличковского</w:t>
      </w:r>
      <w:r>
        <w:rPr>
          <w:rFonts w:ascii="Times New Roman" w:hAnsi="Times New Roman"/>
          <w:color w:val="000000"/>
          <w:sz w:val="28"/>
          <w:szCs w:val="28"/>
          <w:shd w:val="clear" w:color="auto" w:fill="FFFFFF"/>
        </w:rPr>
        <w:t xml:space="preserve"> сельского поселения (далее – глава).</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3.3.3. Рассмотрение запроса и прилагаемых к нему документов, принятие решения о предоставлении либо отказе в предоставлении муниципальной услуги и 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Основанием для начала процедуры предоставления муниципальной услуги является поступление запроса и прилагаемых к нему документов главе.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 уполномоченный на производство по запросу, готовит разрешение администрации (далее – постановление) на право организации розничного рынка и передает его на подпись главе поселения.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После подписания разрешение передается в порядке делопроизводства Специалисту для вручения заявителю под роспись на 2–м экземпляре разрешения.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 получения заявления через МФЦ специалист общего отдела передает разрешение в МФЦ под роспись на 2- экземпляре реестра.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Критерии принятия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наличие полного пакета требуемых документов согласно п.2.6 настоящего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Результат административной процедуры: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из администрации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результата муниципальной услуги непосредственно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Способ фиксации результата выполнения административной процедуры:</w:t>
      </w:r>
    </w:p>
    <w:p w:rsidR="00D54422" w:rsidRP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Порядок передачи курье</w:t>
      </w:r>
      <w:r w:rsidR="00D54422">
        <w:rPr>
          <w:rFonts w:ascii="Times New Roman" w:hAnsi="Times New Roman"/>
          <w:color w:val="000000"/>
          <w:sz w:val="28"/>
          <w:szCs w:val="28"/>
          <w:shd w:val="clear" w:color="auto" w:fill="FFFFFF"/>
        </w:rPr>
        <w:t xml:space="preserve">ром пакета документов в органы, </w:t>
      </w:r>
      <w:r>
        <w:rPr>
          <w:rFonts w:ascii="Times New Roman" w:hAnsi="Times New Roman"/>
          <w:color w:val="000000"/>
          <w:sz w:val="28"/>
          <w:szCs w:val="28"/>
          <w:shd w:val="clear" w:color="auto" w:fill="FFFFFF"/>
        </w:rPr>
        <w:t>предоставляющие муниципальную услугу.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График приёма-передачи документов из администрации в МФЦ согласовывается главой сельского поселения с руководителем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передаче пакета документов работники, принимающие их, проверяют в присутствии курьера соответствие и количество документов с данными, указанными в реестре, проставляют дату, время получения документов и подпись. Первый экземпляр реестра остаётся у специалиста общего отдела, второй - подлежит возврату курьеру. Информация о получении документов заносится в электронную базу.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3.3.4. Выдача результата муниципальной услуги заявителю: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3.3.4.1. Порядок выдачи документов заявителю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работник МФЦ: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r>
        <w:rPr>
          <w:rFonts w:ascii="Times New Roman" w:hAnsi="Times New Roman"/>
          <w:color w:val="000000"/>
          <w:sz w:val="28"/>
          <w:szCs w:val="28"/>
        </w:rPr>
        <w:br/>
      </w: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в соответствующей графе расписки, которая хранится в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3.3.4.2. Порядок выдачи результата муниципальной услуги заявителю в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выдаче документов специалист администрации: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устанавливает личность заявителя, проверяет наличие документов, удостоверяющих личность (наличие документов, удостоверяющих полномочия представителя)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знакомит с содержанием документов и выдаёт их.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подтверждает получение документов личной подписью с расшифровкой на бланке заявления.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исполнением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4.1. Текущий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соблюдением и исполнением настоящего административного регламента в ходе предоставления муниципальной услуги осуществляется заместителем главы, ответственным за организацию работы по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4.2. При выявлении нарушений по предоставлению муниципальной услуги или по конкретному обращению заявителя заместитель главы может принять решение о проведении проверки полноты и качества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4.3.1. </w:t>
      </w: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полнотой и качеством предоставления муниципальной услуги включает в себя проведение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4.3.2. Плановые и внеплановые проверки проводятся руководителями соответствующих органов, участвующих в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ходе плановых и внеплановых проверок:</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проверяется соблюдение сроков и последовательности исполнения административных процедур;</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выявляются нарушения прав заявителей, недостатки, допущенные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4.4.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4.6. Положения, характеризующие требования к порядку и формам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в том числе со стороны граждан, их объединений и организаций.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Порядок и формы </w:t>
      </w:r>
      <w:proofErr w:type="gramStart"/>
      <w:r>
        <w:rPr>
          <w:rFonts w:ascii="Times New Roman" w:hAnsi="Times New Roman"/>
          <w:color w:val="000000"/>
          <w:sz w:val="28"/>
          <w:szCs w:val="28"/>
          <w:shd w:val="clear" w:color="auto" w:fill="FFFFFF"/>
        </w:rPr>
        <w:t>контроля за</w:t>
      </w:r>
      <w:proofErr w:type="gramEnd"/>
      <w:r>
        <w:rPr>
          <w:rFonts w:ascii="Times New Roman" w:hAnsi="Times New Roman"/>
          <w:color w:val="000000"/>
          <w:sz w:val="28"/>
          <w:szCs w:val="28"/>
          <w:shd w:val="clear" w:color="auto" w:fill="FFFFFF"/>
        </w:rPr>
        <w:t xml:space="preserve"> предоставлением муниципальной услуги должны отвечать требованиям непрерывности и действенности (эффективности).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Контроль за</w:t>
      </w:r>
      <w:proofErr w:type="gramEnd"/>
      <w:r>
        <w:rPr>
          <w:rFonts w:ascii="Times New Roman" w:hAnsi="Times New Roman"/>
          <w:color w:val="000000"/>
          <w:sz w:val="28"/>
          <w:szCs w:val="28"/>
          <w:shd w:val="clear" w:color="auto" w:fill="FFFFFF"/>
        </w:rPr>
        <w:t xml:space="preserve"> предоставлением муниципальной услуги со стороны граждан, их объединений и организаций не предусмотрен.</w:t>
      </w:r>
    </w:p>
    <w:p w:rsidR="00D54422" w:rsidRDefault="00D14D82" w:rsidP="00D54422">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 Досудебный (внесудебный) порядок обжалования решений и действий (бездействия) органа,</w:t>
      </w:r>
      <w:r w:rsidR="00D5442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предоставляющего муниципальную услугу, а также должностных лиц, муниципальных служащих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 </w:t>
      </w:r>
      <w:proofErr w:type="gramStart"/>
      <w:r>
        <w:rPr>
          <w:rFonts w:ascii="Times New Roman" w:hAnsi="Times New Roman"/>
          <w:color w:val="000000"/>
          <w:sz w:val="28"/>
          <w:szCs w:val="28"/>
          <w:shd w:val="clear" w:color="auto" w:fill="FFFFFF"/>
        </w:rPr>
        <w:t>Заявитель имеет право на досудебное (внесудебное) обжалование действий (бездействия) и решений органов, принятых (осуществляемых) органами, предоставляющими муниципальную услугу, их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5.2. Предметом досудебного (внесудебного) обжалования являются конкретное решение и действия (бездействие) органов, предоставляющих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Заявитель может обратиться с жалобой, в том числе в следующих случаях:</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нарушение срока регистрации запроса заявителя о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2) нарушение срока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отказ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муниципальной услуги, у заявителя;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5.3. Ответ на жалобу не даётся в случае: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поступления от заявителя обращения о прекращении рассмотрения ранее направленной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xml:space="preserve">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w:t>
      </w:r>
      <w:r>
        <w:rPr>
          <w:rFonts w:ascii="Times New Roman" w:hAnsi="Times New Roman"/>
          <w:color w:val="000000"/>
          <w:sz w:val="28"/>
          <w:szCs w:val="28"/>
          <w:shd w:val="clear" w:color="auto" w:fill="FFFFFF"/>
        </w:rPr>
        <w:lastRenderedPageBreak/>
        <w:t>направления очередной жалобы и прекращении с ним переписки по</w:t>
      </w:r>
      <w:proofErr w:type="gramEnd"/>
      <w:r>
        <w:rPr>
          <w:rFonts w:ascii="Times New Roman" w:hAnsi="Times New Roman"/>
          <w:color w:val="000000"/>
          <w:sz w:val="28"/>
          <w:szCs w:val="28"/>
          <w:shd w:val="clear" w:color="auto" w:fill="FFFFFF"/>
        </w:rPr>
        <w:t xml:space="preserve"> данному вопросу);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В случае</w:t>
      </w:r>
      <w:proofErr w:type="gramStart"/>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5.4. Основания для приостановления рассмотрения жалобы отсутствуют.</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 Основанием для начала процедуры досудебного (внесудебного) обжалования являются направление заявителем жалобы.</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5.5.1.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руководителями органов, предоставляющих муниципальную услугу, подаются главе муниципального образования </w:t>
      </w:r>
      <w:r w:rsidR="00D54422">
        <w:rPr>
          <w:rFonts w:ascii="Times New Roman" w:hAnsi="Times New Roman"/>
          <w:color w:val="000000"/>
          <w:sz w:val="28"/>
          <w:szCs w:val="28"/>
          <w:shd w:val="clear" w:color="auto" w:fill="FFFFFF"/>
        </w:rPr>
        <w:t>Динской</w:t>
      </w:r>
      <w:r>
        <w:rPr>
          <w:rFonts w:ascii="Times New Roman" w:hAnsi="Times New Roman"/>
          <w:color w:val="000000"/>
          <w:sz w:val="28"/>
          <w:szCs w:val="28"/>
          <w:shd w:val="clear" w:color="auto" w:fill="FFFFFF"/>
        </w:rPr>
        <w:t xml:space="preserve"> район.</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5.5.2.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Pr>
          <w:rFonts w:ascii="Times New Roman" w:hAnsi="Times New Roman"/>
          <w:color w:val="000000"/>
          <w:sz w:val="28"/>
          <w:szCs w:val="28"/>
        </w:rPr>
        <w:br/>
      </w:r>
      <w:r>
        <w:rPr>
          <w:rFonts w:ascii="Times New Roman" w:hAnsi="Times New Roman"/>
          <w:color w:val="000000"/>
          <w:sz w:val="28"/>
          <w:szCs w:val="28"/>
          <w:shd w:val="clear" w:color="auto" w:fill="FFFFFF"/>
        </w:rPr>
        <w:t>Жалоба должна содержать:</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5.6. Заявитель имеет право на получение информации и документов, необходимых для обоснования и рассмотрения жалобы, посредством </w:t>
      </w:r>
      <w:r>
        <w:rPr>
          <w:rFonts w:ascii="Times New Roman" w:hAnsi="Times New Roman"/>
          <w:color w:val="000000"/>
          <w:sz w:val="28"/>
          <w:szCs w:val="28"/>
          <w:shd w:val="clear" w:color="auto" w:fill="FFFFFF"/>
        </w:rPr>
        <w:lastRenderedPageBreak/>
        <w:t>обращения в письменной либо устной форме.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5.7. Заявитель в досудебном (внесудебном) порядке может обжаловать действия (бездействие):</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специалистов МФЦ - руководителю МФЦ;</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специалист</w:t>
      </w:r>
      <w:r w:rsidR="00D54422">
        <w:rPr>
          <w:rFonts w:ascii="Times New Roman" w:hAnsi="Times New Roman"/>
          <w:color w:val="000000"/>
          <w:sz w:val="28"/>
          <w:szCs w:val="28"/>
          <w:shd w:val="clear" w:color="auto" w:fill="FFFFFF"/>
        </w:rPr>
        <w:t>ов и начальника отдела - главе Нововеличковского</w:t>
      </w:r>
      <w:r>
        <w:rPr>
          <w:rFonts w:ascii="Times New Roman" w:hAnsi="Times New Roman"/>
          <w:color w:val="000000"/>
          <w:sz w:val="28"/>
          <w:szCs w:val="28"/>
          <w:shd w:val="clear" w:color="auto" w:fill="FFFFFF"/>
        </w:rPr>
        <w:t xml:space="preserve"> сельского поселения </w:t>
      </w:r>
      <w:r w:rsidR="00D54422">
        <w:rPr>
          <w:rFonts w:ascii="Times New Roman" w:hAnsi="Times New Roman"/>
          <w:color w:val="000000"/>
          <w:sz w:val="28"/>
          <w:szCs w:val="28"/>
          <w:shd w:val="clear" w:color="auto" w:fill="FFFFFF"/>
        </w:rPr>
        <w:t>Динского</w:t>
      </w:r>
      <w:r>
        <w:rPr>
          <w:rFonts w:ascii="Times New Roman" w:hAnsi="Times New Roman"/>
          <w:color w:val="000000"/>
          <w:sz w:val="28"/>
          <w:szCs w:val="28"/>
          <w:shd w:val="clear" w:color="auto" w:fill="FFFFFF"/>
        </w:rPr>
        <w:t xml:space="preserve"> района; </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Образец жалобы является приложением к настоящему административному регламенту.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5.8. Заявители имеют право на получение информации и документов, необходимых для обоснования и рассмотрения обращения.</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5.9. </w:t>
      </w:r>
      <w:proofErr w:type="gramStart"/>
      <w:r>
        <w:rPr>
          <w:rFonts w:ascii="Times New Roman" w:hAnsi="Times New Roman"/>
          <w:color w:val="000000"/>
          <w:sz w:val="28"/>
          <w:szCs w:val="28"/>
          <w:shd w:val="clear" w:color="auto" w:fill="FFFFFF"/>
        </w:rPr>
        <w:t>Поступившая жалоба подлежит рассмотрению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roofErr w:type="gramEnd"/>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5.10. По итогам рассмотрения жалобы принимается решение о признании ее обоснованной, частично обоснованной или необоснованной.</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5.11. В случае признания жалобы необоснованной заявитель об этом уведомляется, ему разъясняется порядок обращения в суд с указанием юрисдикции и адреса суда.</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5.12. </w:t>
      </w:r>
      <w:proofErr w:type="gramStart"/>
      <w:r>
        <w:rPr>
          <w:rFonts w:ascii="Times New Roman" w:hAnsi="Times New Roman"/>
          <w:color w:val="000000"/>
          <w:sz w:val="28"/>
          <w:szCs w:val="28"/>
          <w:shd w:val="clear" w:color="auto" w:fill="FFFFFF"/>
        </w:rPr>
        <w:t>В случае признания жалобы обоснованной (частично обоснованной)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предоставлении муниципальной услуги, устанавливающее сроки для устранения нарушений, содержащее рекомендации о принятии мер по устранению причин нарушения</w:t>
      </w:r>
      <w:proofErr w:type="gramEnd"/>
      <w:r>
        <w:rPr>
          <w:rFonts w:ascii="Times New Roman" w:hAnsi="Times New Roman"/>
          <w:color w:val="000000"/>
          <w:sz w:val="28"/>
          <w:szCs w:val="28"/>
          <w:shd w:val="clear" w:color="auto" w:fill="FFFFFF"/>
        </w:rPr>
        <w:t xml:space="preserve"> прав, свобод и законных интересов заявителя, рекомендации о привлечении к дисциплинарной ответственности лиц, допустивших нарушения при предоставлении муниципальной услуги.</w:t>
      </w:r>
    </w:p>
    <w:p w:rsidR="00D54422" w:rsidRDefault="00D14D82" w:rsidP="00E17E53">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shd w:val="clear" w:color="auto" w:fill="FFFFFF"/>
        </w:rPr>
        <w:t>Одновременно заявитель уведомляется о признании жалобы обоснованной (частично обоснованной) и о принятых мерах.</w:t>
      </w: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E17E53">
      <w:pPr>
        <w:widowControl w:val="0"/>
        <w:autoSpaceDE w:val="0"/>
        <w:autoSpaceDN w:val="0"/>
        <w:adjustRightInd w:val="0"/>
        <w:spacing w:after="0" w:line="240" w:lineRule="auto"/>
        <w:ind w:firstLine="851"/>
        <w:jc w:val="both"/>
        <w:rPr>
          <w:rFonts w:ascii="Times New Roman" w:hAnsi="Times New Roman"/>
          <w:color w:val="000000"/>
          <w:sz w:val="28"/>
          <w:szCs w:val="28"/>
          <w:shd w:val="clear" w:color="auto" w:fill="FFFFFF"/>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Начальник общего отдела                                                 </w:t>
      </w:r>
      <w:proofErr w:type="spellStart"/>
      <w:r>
        <w:rPr>
          <w:rFonts w:ascii="Times New Roman" w:hAnsi="Times New Roman"/>
          <w:color w:val="000000"/>
          <w:sz w:val="28"/>
          <w:szCs w:val="28"/>
          <w:shd w:val="clear" w:color="auto" w:fill="FFFFFF"/>
        </w:rPr>
        <w:t>О.Ю.Калитка</w:t>
      </w:r>
      <w:proofErr w:type="spellEnd"/>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Default="00D54422" w:rsidP="00D54422">
      <w:pPr>
        <w:widowControl w:val="0"/>
        <w:autoSpaceDE w:val="0"/>
        <w:autoSpaceDN w:val="0"/>
        <w:adjustRightInd w:val="0"/>
        <w:spacing w:after="0" w:line="240" w:lineRule="auto"/>
        <w:jc w:val="both"/>
        <w:rPr>
          <w:rFonts w:ascii="Times New Roman" w:hAnsi="Times New Roman"/>
          <w:color w:val="000000"/>
          <w:sz w:val="28"/>
          <w:szCs w:val="28"/>
        </w:rPr>
      </w:pPr>
    </w:p>
    <w:p w:rsidR="00D54422" w:rsidRPr="0095033F" w:rsidRDefault="00D14D82" w:rsidP="00D54422">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lastRenderedPageBreak/>
        <w:t>ПРИЛОЖЕНИЕ № 1</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к административному регламенту</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«Выдача разрешения на право</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организации розничного рынка »</w:t>
      </w: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95033F" w:rsidP="00D54422">
      <w:pPr>
        <w:widowControl w:val="0"/>
        <w:autoSpaceDE w:val="0"/>
        <w:autoSpaceDN w:val="0"/>
        <w:adjustRightInd w:val="0"/>
        <w:spacing w:after="0" w:line="240" w:lineRule="auto"/>
        <w:jc w:val="right"/>
        <w:rPr>
          <w:rFonts w:ascii="Times New Roman" w:hAnsi="Times New Roman"/>
          <w:color w:val="000000"/>
          <w:sz w:val="28"/>
          <w:szCs w:val="28"/>
        </w:rPr>
      </w:pP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Главе </w:t>
      </w:r>
      <w:r w:rsidR="00D54422" w:rsidRPr="0095033F">
        <w:rPr>
          <w:rFonts w:ascii="Times New Roman" w:hAnsi="Times New Roman"/>
          <w:color w:val="000000"/>
          <w:sz w:val="28"/>
          <w:szCs w:val="28"/>
          <w:shd w:val="clear" w:color="auto" w:fill="FFFFFF"/>
        </w:rPr>
        <w:t>Нововеличковского</w:t>
      </w:r>
    </w:p>
    <w:p w:rsidR="0095033F" w:rsidRPr="0095033F" w:rsidRDefault="00D14D8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сельского поселения</w:t>
      </w:r>
    </w:p>
    <w:p w:rsidR="0095033F" w:rsidRPr="0095033F" w:rsidRDefault="00D54422" w:rsidP="0095033F">
      <w:pPr>
        <w:widowControl w:val="0"/>
        <w:autoSpaceDE w:val="0"/>
        <w:autoSpaceDN w:val="0"/>
        <w:adjustRightInd w:val="0"/>
        <w:spacing w:after="0" w:line="240" w:lineRule="auto"/>
        <w:ind w:firstLine="5245"/>
        <w:rPr>
          <w:rFonts w:ascii="Times New Roman" w:hAnsi="Times New Roman"/>
          <w:color w:val="000000"/>
          <w:sz w:val="28"/>
          <w:szCs w:val="28"/>
        </w:rPr>
      </w:pPr>
      <w:r w:rsidRPr="0095033F">
        <w:rPr>
          <w:rFonts w:ascii="Times New Roman" w:hAnsi="Times New Roman"/>
          <w:color w:val="000000"/>
          <w:sz w:val="28"/>
          <w:szCs w:val="28"/>
          <w:shd w:val="clear" w:color="auto" w:fill="FFFFFF"/>
        </w:rPr>
        <w:t>Динского</w:t>
      </w:r>
      <w:r w:rsidR="00D14D82" w:rsidRPr="0095033F">
        <w:rPr>
          <w:rFonts w:ascii="Times New Roman" w:hAnsi="Times New Roman"/>
          <w:color w:val="000000"/>
          <w:sz w:val="28"/>
          <w:szCs w:val="28"/>
          <w:shd w:val="clear" w:color="auto" w:fill="FFFFFF"/>
        </w:rPr>
        <w:t xml:space="preserve"> района</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(инициалы, фамилия главы)</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r w:rsidRPr="0095033F">
        <w:rPr>
          <w:rFonts w:ascii="Times New Roman" w:hAnsi="Times New Roman"/>
          <w:color w:val="000000"/>
          <w:sz w:val="28"/>
          <w:szCs w:val="28"/>
          <w:shd w:val="clear" w:color="auto" w:fill="FFFFFF"/>
        </w:rPr>
        <w:t>_____________________________</w:t>
      </w:r>
    </w:p>
    <w:p w:rsidR="0095033F" w:rsidRPr="0095033F" w:rsidRDefault="00D14D82" w:rsidP="0095033F">
      <w:pPr>
        <w:widowControl w:val="0"/>
        <w:autoSpaceDE w:val="0"/>
        <w:autoSpaceDN w:val="0"/>
        <w:adjustRightInd w:val="0"/>
        <w:spacing w:after="0" w:line="240" w:lineRule="auto"/>
        <w:jc w:val="right"/>
        <w:rPr>
          <w:rFonts w:ascii="Times New Roman" w:hAnsi="Times New Roman"/>
          <w:color w:val="000000"/>
          <w:sz w:val="28"/>
          <w:szCs w:val="28"/>
        </w:rPr>
      </w:pPr>
      <w:r w:rsidRPr="0095033F">
        <w:rPr>
          <w:rFonts w:ascii="Times New Roman" w:hAnsi="Times New Roman"/>
          <w:color w:val="000000"/>
          <w:sz w:val="28"/>
          <w:szCs w:val="28"/>
          <w:shd w:val="clear" w:color="auto" w:fill="FFFFFF"/>
        </w:rPr>
        <w:t>(Ф.И.О. заявителя)</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(адрес проживания</w:t>
      </w:r>
      <w:proofErr w:type="gramStart"/>
      <w:r w:rsidRPr="0095033F">
        <w:rPr>
          <w:rFonts w:ascii="Times New Roman" w:hAnsi="Times New Roman"/>
          <w:color w:val="000000"/>
          <w:sz w:val="28"/>
          <w:szCs w:val="28"/>
          <w:shd w:val="clear" w:color="auto" w:fill="FFFFFF"/>
        </w:rPr>
        <w:t xml:space="preserve"> ,</w:t>
      </w:r>
      <w:proofErr w:type="gramEnd"/>
      <w:r w:rsidRPr="0095033F">
        <w:rPr>
          <w:rFonts w:ascii="Times New Roman" w:hAnsi="Times New Roman"/>
          <w:color w:val="000000"/>
          <w:sz w:val="28"/>
          <w:szCs w:val="28"/>
          <w:shd w:val="clear" w:color="auto" w:fill="FFFFFF"/>
        </w:rPr>
        <w:t xml:space="preserve">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(паспортные данные)</w:t>
      </w: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shd w:val="clear" w:color="auto" w:fill="FFFFFF"/>
        </w:rPr>
      </w:pPr>
    </w:p>
    <w:p w:rsidR="00F81DE4"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proofErr w:type="gramStart"/>
      <w:r w:rsidRPr="0095033F">
        <w:rPr>
          <w:rFonts w:ascii="Times New Roman" w:hAnsi="Times New Roman"/>
          <w:color w:val="000000"/>
          <w:sz w:val="28"/>
          <w:szCs w:val="28"/>
          <w:shd w:val="clear" w:color="auto" w:fill="FFFFFF"/>
        </w:rPr>
        <w:t>ЗАЯВЛЕНИЕ</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о выдаче разрешения на право организации розничного рынка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сокращенное наименование, в том числе фирменное наименование, и организационно-правовая форма юридического лица</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юридический и почтовый адрес; ФИО руководителя; телефон;</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ОГРН, ИНН организации</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место его нахождения, место расположения объекта или объектов недвижимости, где предполагается организовать рынок,_______________________________________</w:t>
      </w:r>
      <w:r w:rsidR="0095033F" w:rsidRPr="0095033F">
        <w:rPr>
          <w:rFonts w:ascii="Times New Roman" w:hAnsi="Times New Roman"/>
          <w:color w:val="000000"/>
          <w:sz w:val="28"/>
          <w:szCs w:val="28"/>
          <w:shd w:val="clear" w:color="auto" w:fill="FFFFFF"/>
        </w:rPr>
        <w:t>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w:t>
      </w:r>
      <w:r w:rsidR="0095033F" w:rsidRPr="0095033F">
        <w:rPr>
          <w:rFonts w:ascii="Times New Roman" w:hAnsi="Times New Roman"/>
          <w:color w:val="000000"/>
          <w:sz w:val="28"/>
          <w:szCs w:val="28"/>
          <w:shd w:val="clear" w:color="auto" w:fill="FFFFFF"/>
        </w:rPr>
        <w:t>__________________________</w:t>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___________________________________________________</w:t>
      </w:r>
      <w:r w:rsidR="0095033F" w:rsidRPr="0095033F">
        <w:rPr>
          <w:rFonts w:ascii="Times New Roman" w:hAnsi="Times New Roman"/>
          <w:color w:val="000000"/>
          <w:sz w:val="28"/>
          <w:szCs w:val="28"/>
          <w:shd w:val="clear" w:color="auto" w:fill="FFFFFF"/>
        </w:rPr>
        <w:t>______________</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 _____________ _______________________ </w:t>
      </w:r>
      <w:r w:rsidRPr="0095033F">
        <w:rPr>
          <w:rFonts w:ascii="Times New Roman" w:hAnsi="Times New Roman"/>
          <w:color w:val="000000"/>
          <w:sz w:val="28"/>
          <w:szCs w:val="28"/>
        </w:rPr>
        <w:br/>
      </w:r>
      <w:r w:rsidRPr="0095033F">
        <w:rPr>
          <w:rFonts w:ascii="Times New Roman" w:hAnsi="Times New Roman"/>
          <w:iCs/>
          <w:color w:val="000000"/>
          <w:sz w:val="28"/>
          <w:szCs w:val="28"/>
          <w:shd w:val="clear" w:color="auto" w:fill="FFFFFF"/>
        </w:rPr>
        <w:t>(должность) (подпись) (Фамилия И.О.)</w:t>
      </w:r>
      <w:r w:rsidRPr="0095033F">
        <w:rPr>
          <w:rFonts w:ascii="Times New Roman" w:hAnsi="Times New Roman"/>
          <w:color w:val="000000"/>
          <w:sz w:val="28"/>
          <w:szCs w:val="28"/>
          <w:shd w:val="clear" w:color="auto" w:fill="FFFFFF"/>
        </w:rPr>
        <w:t> </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shd w:val="clear" w:color="auto" w:fill="FFFFFF"/>
        </w:rPr>
        <w:t>"___"______________20__ г. М.П.</w:t>
      </w:r>
      <w:r w:rsidRPr="0095033F">
        <w:rPr>
          <w:rFonts w:ascii="Times New Roman" w:hAnsi="Times New Roman"/>
          <w:color w:val="000000"/>
          <w:sz w:val="28"/>
          <w:szCs w:val="28"/>
        </w:rPr>
        <w:br/>
      </w:r>
      <w:r w:rsidRPr="0095033F">
        <w:rPr>
          <w:rFonts w:ascii="Times New Roman" w:hAnsi="Times New Roman"/>
          <w:color w:val="000000"/>
          <w:sz w:val="28"/>
          <w:szCs w:val="28"/>
        </w:rPr>
        <w:br/>
      </w:r>
      <w:r w:rsidRPr="0095033F">
        <w:rPr>
          <w:rFonts w:ascii="Times New Roman" w:hAnsi="Times New Roman"/>
          <w:color w:val="000000"/>
          <w:sz w:val="28"/>
          <w:szCs w:val="28"/>
        </w:rPr>
        <w:br/>
      </w:r>
      <w:proofErr w:type="gramEnd"/>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F81DE4" w:rsidRDefault="00F81DE4" w:rsidP="002C3DCF">
      <w:pPr>
        <w:widowControl w:val="0"/>
        <w:autoSpaceDE w:val="0"/>
        <w:autoSpaceDN w:val="0"/>
        <w:adjustRightInd w:val="0"/>
        <w:spacing w:after="0" w:line="240" w:lineRule="auto"/>
        <w:jc w:val="right"/>
        <w:rPr>
          <w:rFonts w:ascii="Times New Roman" w:hAnsi="Times New Roman"/>
          <w:color w:val="000000"/>
          <w:sz w:val="28"/>
          <w:szCs w:val="28"/>
        </w:rPr>
      </w:pPr>
    </w:p>
    <w:p w:rsidR="0095033F" w:rsidRDefault="00D14D82" w:rsidP="002C3DC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rPr>
        <w:lastRenderedPageBreak/>
        <w:br/>
      </w:r>
      <w:r>
        <w:rPr>
          <w:rFonts w:ascii="Times New Roman" w:hAnsi="Times New Roman"/>
          <w:color w:val="000000"/>
          <w:sz w:val="28"/>
          <w:szCs w:val="28"/>
          <w:shd w:val="clear" w:color="auto" w:fill="FFFFFF"/>
        </w:rPr>
        <w:t>ПРИЛОЖЕНИЕ № 2</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РАЗРЕШЕНИЕ №</w:t>
      </w:r>
    </w:p>
    <w:p w:rsidR="0095033F" w:rsidRDefault="00D14D82" w:rsidP="0095033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shd w:val="clear" w:color="auto" w:fill="FFFFFF"/>
        </w:rPr>
        <w:t>на право организации розничного рынка (примерная форма)</w:t>
      </w:r>
    </w:p>
    <w:p w:rsidR="0095033F" w:rsidRDefault="0095033F" w:rsidP="0095033F">
      <w:pPr>
        <w:widowControl w:val="0"/>
        <w:autoSpaceDE w:val="0"/>
        <w:autoSpaceDN w:val="0"/>
        <w:adjustRightInd w:val="0"/>
        <w:spacing w:after="0" w:line="240" w:lineRule="auto"/>
        <w:rPr>
          <w:rFonts w:ascii="Times New Roman" w:hAnsi="Times New Roman"/>
          <w:color w:val="000000"/>
          <w:sz w:val="28"/>
          <w:szCs w:val="28"/>
        </w:rPr>
      </w:pPr>
    </w:p>
    <w:p w:rsidR="00D14D82" w:rsidRDefault="00D14D82" w:rsidP="0095033F">
      <w:pPr>
        <w:widowControl w:val="0"/>
        <w:autoSpaceDE w:val="0"/>
        <w:autoSpaceDN w:val="0"/>
        <w:adjustRightInd w:val="0"/>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Настоящее разрешение выдано 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Сокращенное наименование - 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Организационно-правовая форма юридического лица - 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нахождения предприятия - 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Место расположения объекта: ________________________________________</w:t>
      </w:r>
      <w:r>
        <w:rPr>
          <w:rFonts w:ascii="Times New Roman" w:hAnsi="Times New Roman"/>
          <w:color w:val="000000"/>
          <w:sz w:val="28"/>
          <w:szCs w:val="28"/>
        </w:rPr>
        <w:br/>
      </w:r>
      <w:r>
        <w:rPr>
          <w:rFonts w:ascii="Times New Roman" w:hAnsi="Times New Roman"/>
          <w:color w:val="000000"/>
          <w:sz w:val="28"/>
          <w:szCs w:val="28"/>
          <w:shd w:val="clear" w:color="auto" w:fill="FFFFFF"/>
        </w:rPr>
        <w:t>__________________________________________________________________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Идентификационный номер налогоплательщика - 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Тип рынка - ________________________________________________________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Срок действия разрешения – </w:t>
      </w:r>
      <w:proofErr w:type="gramStart"/>
      <w:r>
        <w:rPr>
          <w:rFonts w:ascii="Times New Roman" w:hAnsi="Times New Roman"/>
          <w:color w:val="000000"/>
          <w:sz w:val="28"/>
          <w:szCs w:val="28"/>
          <w:shd w:val="clear" w:color="auto" w:fill="FFFFFF"/>
        </w:rPr>
        <w:t>до</w:t>
      </w:r>
      <w:proofErr w:type="gramEnd"/>
      <w:r>
        <w:rPr>
          <w:rFonts w:ascii="Times New Roman" w:hAnsi="Times New Roman"/>
          <w:color w:val="000000"/>
          <w:sz w:val="28"/>
          <w:szCs w:val="28"/>
          <w:shd w:val="clear" w:color="auto" w:fill="FFFFFF"/>
        </w:rPr>
        <w:t xml:space="preserve"> ______________________</w:t>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r>
        <w:rPr>
          <w:rFonts w:ascii="Times New Roman" w:hAnsi="Times New Roman"/>
          <w:color w:val="000000"/>
          <w:sz w:val="28"/>
          <w:szCs w:val="28"/>
        </w:rPr>
        <w:br/>
      </w: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shd w:val="clear" w:color="auto" w:fill="FFFFFF"/>
        </w:rPr>
      </w:pPr>
    </w:p>
    <w:p w:rsidR="0095033F"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F81DE4" w:rsidRDefault="00F81DE4"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Pr="009461D6" w:rsidRDefault="0095033F" w:rsidP="0095033F">
      <w:pPr>
        <w:widowControl w:val="0"/>
        <w:autoSpaceDE w:val="0"/>
        <w:autoSpaceDN w:val="0"/>
        <w:adjustRightInd w:val="0"/>
        <w:spacing w:after="0" w:line="240" w:lineRule="auto"/>
        <w:jc w:val="center"/>
        <w:rPr>
          <w:rFonts w:ascii="Times New Roman" w:hAnsi="Times New Roman"/>
          <w:color w:val="000000"/>
          <w:sz w:val="28"/>
          <w:szCs w:val="28"/>
        </w:rPr>
      </w:pPr>
    </w:p>
    <w:p w:rsidR="0095033F" w:rsidRDefault="0095033F" w:rsidP="0095033F">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shd w:val="clear" w:color="auto" w:fill="FFFFFF"/>
        </w:rPr>
        <w:lastRenderedPageBreak/>
        <w:t>ПРИЛОЖЕНИЕ № 3</w:t>
      </w:r>
      <w:r>
        <w:rPr>
          <w:rFonts w:ascii="Times New Roman" w:hAnsi="Times New Roman"/>
          <w:color w:val="000000"/>
          <w:sz w:val="28"/>
          <w:szCs w:val="28"/>
        </w:rPr>
        <w:br/>
      </w:r>
      <w:r>
        <w:rPr>
          <w:rFonts w:ascii="Times New Roman" w:hAnsi="Times New Roman"/>
          <w:color w:val="000000"/>
          <w:sz w:val="28"/>
          <w:szCs w:val="28"/>
          <w:shd w:val="clear" w:color="auto" w:fill="FFFFFF"/>
        </w:rPr>
        <w:t>к административному регламенту</w:t>
      </w:r>
      <w:r>
        <w:rPr>
          <w:rFonts w:ascii="Times New Roman" w:hAnsi="Times New Roman"/>
          <w:color w:val="000000"/>
          <w:sz w:val="28"/>
          <w:szCs w:val="28"/>
        </w:rPr>
        <w:br/>
      </w:r>
      <w:r>
        <w:rPr>
          <w:rFonts w:ascii="Times New Roman" w:hAnsi="Times New Roman"/>
          <w:color w:val="000000"/>
          <w:sz w:val="28"/>
          <w:szCs w:val="28"/>
          <w:shd w:val="clear" w:color="auto" w:fill="FFFFFF"/>
        </w:rPr>
        <w:t>«Выдача разрешения на право</w:t>
      </w:r>
      <w:r>
        <w:rPr>
          <w:rFonts w:ascii="Times New Roman" w:hAnsi="Times New Roman"/>
          <w:color w:val="000000"/>
          <w:sz w:val="28"/>
          <w:szCs w:val="28"/>
        </w:rPr>
        <w:br/>
      </w:r>
      <w:r>
        <w:rPr>
          <w:rFonts w:ascii="Times New Roman" w:hAnsi="Times New Roman"/>
          <w:color w:val="000000"/>
          <w:sz w:val="28"/>
          <w:szCs w:val="28"/>
          <w:shd w:val="clear" w:color="auto" w:fill="FFFFFF"/>
        </w:rPr>
        <w:t>организации розничного рынка»</w:t>
      </w:r>
    </w:p>
    <w:p w:rsidR="00D14D82" w:rsidRDefault="00D14D82" w:rsidP="00D14D82">
      <w:pPr>
        <w:spacing w:after="160" w:line="254" w:lineRule="auto"/>
        <w:jc w:val="both"/>
        <w:rPr>
          <w:rFonts w:ascii="Times New Roman" w:hAnsi="Times New Roman"/>
          <w:sz w:val="28"/>
          <w:szCs w:val="28"/>
        </w:rPr>
      </w:pPr>
    </w:p>
    <w:p w:rsidR="0095033F" w:rsidRDefault="0095033F" w:rsidP="0095033F">
      <w:pPr>
        <w:jc w:val="center"/>
        <w:rPr>
          <w:rFonts w:ascii="Times New Roman" w:hAnsi="Times New Roman"/>
          <w:sz w:val="28"/>
          <w:szCs w:val="28"/>
          <w:lang w:eastAsia="ru-RU"/>
        </w:rPr>
      </w:pPr>
      <w:r>
        <w:rPr>
          <w:rFonts w:ascii="Times New Roman" w:hAnsi="Times New Roman"/>
          <w:sz w:val="28"/>
          <w:szCs w:val="28"/>
          <w:lang w:eastAsia="ru-RU"/>
        </w:rPr>
        <w:t>ЖАЛОБА</w:t>
      </w:r>
    </w:p>
    <w:p w:rsidR="00911DAB" w:rsidRPr="0095033F" w:rsidRDefault="0095033F" w:rsidP="0095033F">
      <w:pPr>
        <w:jc w:val="both"/>
        <w:rPr>
          <w:rFonts w:ascii="Times New Roman" w:hAnsi="Times New Roman"/>
          <w:sz w:val="28"/>
          <w:szCs w:val="28"/>
          <w:lang w:eastAsia="ru-RU"/>
        </w:rPr>
      </w:pPr>
      <w:proofErr w:type="gramStart"/>
      <w:r w:rsidRPr="0095033F">
        <w:rPr>
          <w:rFonts w:ascii="Times New Roman" w:hAnsi="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действия (бездействия) которых обжалуются________________________________________________________</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служащего_______________________________________________________________________________________________________________________________________________________</w:t>
      </w:r>
      <w:r>
        <w:rPr>
          <w:rFonts w:ascii="Times New Roman" w:hAnsi="Times New Roman"/>
          <w:sz w:val="28"/>
          <w:szCs w:val="28"/>
          <w:lang w:eastAsia="ru-RU"/>
        </w:rPr>
        <w:t>_____________________________________</w:t>
      </w:r>
      <w:r w:rsidRPr="0095033F">
        <w:rPr>
          <w:rFonts w:ascii="Times New Roman" w:hAnsi="Times New Roman"/>
          <w:sz w:val="28"/>
          <w:szCs w:val="28"/>
          <w:lang w:eastAsia="ru-RU"/>
        </w:rPr>
        <w:b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roofErr w:type="gramEnd"/>
      <w:r w:rsidRPr="0095033F">
        <w:rPr>
          <w:rFonts w:ascii="Times New Roman" w:hAnsi="Times New Roman"/>
          <w:sz w:val="28"/>
          <w:szCs w:val="28"/>
          <w:lang w:eastAsia="ru-RU"/>
        </w:rPr>
        <w:t xml:space="preserve">, </w:t>
      </w:r>
      <w:proofErr w:type="gramStart"/>
      <w:r w:rsidRPr="0095033F">
        <w:rPr>
          <w:rFonts w:ascii="Times New Roman" w:hAnsi="Times New Roman"/>
          <w:sz w:val="28"/>
          <w:szCs w:val="28"/>
          <w:lang w:eastAsia="ru-RU"/>
        </w:rPr>
        <w:t>либо муниципального служащего___________________________________________________________________________________________________________________________________________________________________________________</w:t>
      </w:r>
      <w:r>
        <w:rPr>
          <w:rFonts w:ascii="Times New Roman" w:hAnsi="Times New Roman"/>
          <w:sz w:val="28"/>
          <w:szCs w:val="28"/>
          <w:lang w:eastAsia="ru-RU"/>
        </w:rPr>
        <w:t>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Приложение*: </w:t>
      </w:r>
      <w:r w:rsidRPr="0095033F">
        <w:rPr>
          <w:rFonts w:ascii="Times New Roman" w:hAnsi="Times New Roman"/>
          <w:sz w:val="28"/>
          <w:szCs w:val="28"/>
          <w:lang w:eastAsia="ru-RU"/>
        </w:rPr>
        <w:br/>
        <w:t> </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                           ___________________           </w:t>
      </w:r>
      <w:r>
        <w:rPr>
          <w:rFonts w:ascii="Times New Roman" w:hAnsi="Times New Roman"/>
          <w:sz w:val="28"/>
          <w:szCs w:val="28"/>
          <w:lang w:eastAsia="ru-RU"/>
        </w:rPr>
        <w:t>                 _________</w:t>
      </w:r>
      <w:r w:rsidRPr="0095033F">
        <w:rPr>
          <w:rFonts w:ascii="Times New Roman" w:hAnsi="Times New Roman"/>
          <w:sz w:val="28"/>
          <w:szCs w:val="28"/>
          <w:lang w:eastAsia="ru-RU"/>
        </w:rPr>
        <w:br/>
        <w:t>(дата)                                           (подпись)                                   (расшифровка)</w:t>
      </w:r>
      <w:r w:rsidRPr="0095033F">
        <w:rPr>
          <w:rFonts w:ascii="Times New Roman" w:hAnsi="Times New Roman"/>
          <w:sz w:val="28"/>
          <w:szCs w:val="28"/>
          <w:lang w:eastAsia="ru-RU"/>
        </w:rPr>
        <w:br/>
        <w:t> </w:t>
      </w:r>
      <w:r w:rsidRPr="0095033F">
        <w:rPr>
          <w:rFonts w:ascii="Times New Roman" w:hAnsi="Times New Roman"/>
          <w:sz w:val="28"/>
          <w:szCs w:val="28"/>
          <w:lang w:eastAsia="ru-RU"/>
        </w:rPr>
        <w:br/>
        <w:t>__________________________________________________________________</w:t>
      </w:r>
      <w:r w:rsidRPr="0095033F">
        <w:rPr>
          <w:rFonts w:ascii="Times New Roman" w:hAnsi="Times New Roman"/>
          <w:sz w:val="28"/>
          <w:szCs w:val="28"/>
          <w:lang w:eastAsia="ru-RU"/>
        </w:rPr>
        <w:br/>
        <w:t> </w:t>
      </w:r>
      <w:r w:rsidRPr="0095033F">
        <w:rPr>
          <w:rFonts w:ascii="Times New Roman" w:hAnsi="Times New Roman"/>
          <w:sz w:val="28"/>
          <w:szCs w:val="28"/>
          <w:lang w:eastAsia="ru-RU"/>
        </w:rPr>
        <w:br/>
        <w:t>Получено: ___________                ___________                    ______________    </w:t>
      </w:r>
      <w:r>
        <w:rPr>
          <w:rFonts w:ascii="Times New Roman" w:hAnsi="Times New Roman"/>
          <w:sz w:val="28"/>
          <w:szCs w:val="28"/>
          <w:lang w:eastAsia="ru-RU"/>
        </w:rPr>
        <w:t xml:space="preserve">                        </w:t>
      </w:r>
      <w:r w:rsidRPr="0095033F">
        <w:rPr>
          <w:rFonts w:ascii="Times New Roman" w:hAnsi="Times New Roman"/>
          <w:sz w:val="28"/>
          <w:szCs w:val="28"/>
          <w:lang w:eastAsia="ru-RU"/>
        </w:rPr>
        <w:t>  (дата)                                  (подпись)                                   (расшифровка)</w:t>
      </w:r>
      <w:r w:rsidRPr="0095033F">
        <w:rPr>
          <w:rFonts w:ascii="Times New Roman" w:hAnsi="Times New Roman"/>
          <w:sz w:val="28"/>
          <w:szCs w:val="28"/>
          <w:lang w:eastAsia="ru-RU"/>
        </w:rPr>
        <w:br/>
      </w:r>
      <w:proofErr w:type="gramEnd"/>
    </w:p>
    <w:sectPr w:rsidR="00911DAB" w:rsidRPr="0095033F" w:rsidSect="00F81DE4">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8A4"/>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979DD"/>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736"/>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3A5"/>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3DCF"/>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96523"/>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8A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61D6"/>
    <w:rsid w:val="0094765B"/>
    <w:rsid w:val="0095033F"/>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78E"/>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1C79"/>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4D8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422"/>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17E53"/>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1B6C"/>
    <w:rsid w:val="00F63557"/>
    <w:rsid w:val="00F6507E"/>
    <w:rsid w:val="00F72553"/>
    <w:rsid w:val="00F72A66"/>
    <w:rsid w:val="00F74F1C"/>
    <w:rsid w:val="00F75665"/>
    <w:rsid w:val="00F75B69"/>
    <w:rsid w:val="00F81265"/>
    <w:rsid w:val="00F81DE4"/>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34C3"/>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D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736"/>
    <w:pPr>
      <w:ind w:left="720"/>
      <w:contextualSpacing/>
    </w:pPr>
  </w:style>
  <w:style w:type="character" w:styleId="a4">
    <w:name w:val="Hyperlink"/>
    <w:basedOn w:val="a0"/>
    <w:uiPriority w:val="99"/>
    <w:unhideWhenUsed/>
    <w:rsid w:val="00496523"/>
    <w:rPr>
      <w:color w:val="0000FF" w:themeColor="hyperlink"/>
      <w:u w:val="single"/>
    </w:rPr>
  </w:style>
  <w:style w:type="paragraph" w:styleId="a5">
    <w:name w:val="Balloon Text"/>
    <w:basedOn w:val="a"/>
    <w:link w:val="a6"/>
    <w:uiPriority w:val="99"/>
    <w:semiHidden/>
    <w:unhideWhenUsed/>
    <w:rsid w:val="002C3D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DC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1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gu.krasnodar.ru" TargetMode="External"/><Relationship Id="rId3" Type="http://schemas.openxmlformats.org/officeDocument/2006/relationships/styles" Target="styles.xml"/><Relationship Id="rId7" Type="http://schemas.openxmlformats.org/officeDocument/2006/relationships/hyperlink" Target="mailto:Novovelsp9@rambl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FC880-79F0-4BB5-B22E-0B4B944A0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8169</Words>
  <Characters>46566</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13</cp:revision>
  <cp:lastPrinted>2016-01-30T08:18:00Z</cp:lastPrinted>
  <dcterms:created xsi:type="dcterms:W3CDTF">2016-01-18T19:37:00Z</dcterms:created>
  <dcterms:modified xsi:type="dcterms:W3CDTF">2016-03-22T12:57:00Z</dcterms:modified>
</cp:coreProperties>
</file>