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FD7" w:rsidRDefault="005F0FD7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F0FD7" w:rsidRPr="005F0FD7" w:rsidRDefault="005F0FD7" w:rsidP="005F0FD7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F0FD7" w:rsidRPr="005F0FD7" w:rsidRDefault="005F0FD7" w:rsidP="005F0FD7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0FD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5F0FD7" w:rsidRPr="005F0FD7" w:rsidRDefault="005F0FD7" w:rsidP="005F0FD7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F0FD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F0FD7" w:rsidRPr="005F0FD7" w:rsidRDefault="005F0FD7" w:rsidP="005F0FD7">
      <w:pPr>
        <w:keepNext/>
        <w:keepLines/>
        <w:spacing w:before="200" w:after="0" w:line="276" w:lineRule="auto"/>
        <w:contextualSpacing/>
        <w:jc w:val="center"/>
        <w:outlineLvl w:val="7"/>
        <w:rPr>
          <w:rFonts w:ascii="Cambria" w:eastAsia="Times New Roman" w:hAnsi="Cambria" w:cs="Times New Roman"/>
          <w:b/>
          <w:sz w:val="28"/>
          <w:szCs w:val="28"/>
          <w:lang w:eastAsia="ru-RU"/>
        </w:rPr>
      </w:pPr>
      <w:r w:rsidRPr="005F0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F0FD7" w:rsidRPr="005F0FD7" w:rsidRDefault="005F0FD7" w:rsidP="005F0FD7">
      <w:pPr>
        <w:spacing w:after="200" w:line="276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p w:rsidR="005F0FD7" w:rsidRPr="005F0FD7" w:rsidRDefault="005F0FD7" w:rsidP="005F0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13.01.2016</w:t>
      </w:r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</w:p>
    <w:p w:rsidR="005F0FD7" w:rsidRPr="005F0FD7" w:rsidRDefault="005F0FD7" w:rsidP="005F0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станица  Нововеличковская </w:t>
      </w:r>
    </w:p>
    <w:p w:rsidR="005F0FD7" w:rsidRPr="005F0FD7" w:rsidRDefault="005F0FD7" w:rsidP="005F0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 </w:t>
      </w:r>
      <w:bookmarkStart w:id="0" w:name="_GoBack"/>
      <w:r w:rsidRPr="005F0FD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Об утверждении муниципальной программы </w:t>
      </w:r>
    </w:p>
    <w:p w:rsidR="005F0FD7" w:rsidRPr="005F0FD7" w:rsidRDefault="005F0FD7" w:rsidP="005F0FD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«Обновление материально-технической базы, приобретение специального оборудования для сельских учреждений культуры в рамках государственной программы «Культура России» на территории Нововеличковского сельского поселения Динского района Краснодарского края» на 2016 год</w:t>
      </w:r>
    </w:p>
    <w:bookmarkEnd w:id="0"/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В рамках реализации федеральной целевой программы «Культура России (2012-2018 годы), </w:t>
      </w:r>
      <w:proofErr w:type="gramStart"/>
      <w:r w:rsidRPr="005F0FD7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во</w:t>
      </w:r>
      <w:proofErr w:type="gramEnd"/>
      <w:r w:rsidRPr="005F0FD7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исполнении приказа </w:t>
      </w:r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Министерства культуры РФ от 7 июня 2013 г. № 690 "Об утверждении Порядка проведения конкурсного отбора субъектов Российской Федерации для предоставления субсидий из федерального бюджета бюджетам субъектов Российской Федерации на </w:t>
      </w:r>
      <w:proofErr w:type="spellStart"/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софинансирование</w:t>
      </w:r>
      <w:proofErr w:type="spellEnd"/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расходных обязательств субъектов Российской Федерации по развитию учреждений культуры, за исключением субсидий на </w:t>
      </w:r>
      <w:proofErr w:type="spellStart"/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софинансирование</w:t>
      </w:r>
      <w:proofErr w:type="spellEnd"/>
      <w:r w:rsidRPr="005F0F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объектов капитального строительства</w:t>
      </w:r>
      <w:r w:rsidRPr="005F0FD7">
        <w:rPr>
          <w:rFonts w:ascii="Times New Roman" w:eastAsia="DejaVu Sans" w:hAnsi="Times New Roman" w:cs="Times New Roman"/>
          <w:kern w:val="1"/>
          <w:sz w:val="27"/>
          <w:szCs w:val="27"/>
          <w:lang w:eastAsia="ru-RU"/>
        </w:rPr>
        <w:t xml:space="preserve">, </w:t>
      </w:r>
      <w:r w:rsidRPr="005F0FD7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</w:t>
      </w:r>
      <w:proofErr w:type="gramStart"/>
      <w:r w:rsidRPr="005F0FD7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>п</w:t>
      </w:r>
      <w:proofErr w:type="gramEnd"/>
      <w:r w:rsidRPr="005F0FD7">
        <w:rPr>
          <w:rFonts w:ascii="Times New Roman" w:eastAsia="Times New Roman" w:hAnsi="Times New Roman" w:cs="Times New Roman"/>
          <w:kern w:val="1"/>
          <w:sz w:val="27"/>
          <w:szCs w:val="27"/>
          <w:lang w:eastAsia="ru-RU"/>
        </w:rPr>
        <w:t xml:space="preserve"> о с т а н о в л я ю:</w:t>
      </w:r>
    </w:p>
    <w:p w:rsidR="005F0FD7" w:rsidRPr="005F0FD7" w:rsidRDefault="005F0FD7" w:rsidP="005F0FD7">
      <w:pPr>
        <w:tabs>
          <w:tab w:val="left" w:pos="48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Утвердить на 2016 год  муниципальную целевую программу «Обновление материально-технической базы, приобретение специального оборудования для сельских учреждений культуры в рамках государственной программы «Культура России» на территории Нововеличковского сельского поселения Динского района Краснодарского края» </w:t>
      </w:r>
      <w:r w:rsidRPr="005F0FD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(прилагается)</w:t>
      </w: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5F0FD7" w:rsidRPr="005F0FD7" w:rsidRDefault="005F0FD7" w:rsidP="005F0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</w:t>
      </w:r>
      <w:proofErr w:type="spellStart"/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Н.Н.Вуйминой</w:t>
      </w:r>
      <w:proofErr w:type="spellEnd"/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5F0FD7" w:rsidRPr="005F0FD7" w:rsidRDefault="005F0FD7" w:rsidP="005F0FD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3. Общему отделу администрации Нововеличковского сельского поселения Динского района (</w:t>
      </w:r>
      <w:proofErr w:type="spellStart"/>
      <w:r w:rsidRPr="005F0FD7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  <w:r w:rsidRPr="005F0F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</w:t>
      </w:r>
      <w:proofErr w:type="gramStart"/>
      <w:r w:rsidRPr="005F0FD7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 постановление</w:t>
      </w:r>
      <w:proofErr w:type="gramEnd"/>
      <w:r w:rsidRPr="005F0F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официальном сайте Нововеличковского сельского поселения Динского района в сети Интернет. </w:t>
      </w:r>
    </w:p>
    <w:p w:rsidR="005F0FD7" w:rsidRPr="005F0FD7" w:rsidRDefault="005F0FD7" w:rsidP="005F0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4. </w:t>
      </w:r>
      <w:proofErr w:type="gramStart"/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за</w:t>
      </w:r>
      <w:proofErr w:type="gramEnd"/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выполнением настоящего постановления оставляю за собой.</w:t>
      </w:r>
    </w:p>
    <w:p w:rsidR="005F0FD7" w:rsidRPr="005F0FD7" w:rsidRDefault="005F0FD7" w:rsidP="005F0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 Постановление  вступает в силу со дня его подписания.</w:t>
      </w:r>
    </w:p>
    <w:p w:rsidR="005F0FD7" w:rsidRPr="005F0FD7" w:rsidRDefault="005F0FD7" w:rsidP="005F0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администрации </w:t>
      </w:r>
    </w:p>
    <w:p w:rsidR="005F0FD7" w:rsidRPr="005F0FD7" w:rsidRDefault="005F0FD7" w:rsidP="005F0FD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Нововеличковского </w:t>
      </w:r>
    </w:p>
    <w:p w:rsidR="005F0FD7" w:rsidRDefault="005F0FD7" w:rsidP="005F0FD7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сельского поселения                                                                             </w:t>
      </w:r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С.М. </w:t>
      </w:r>
      <w:proofErr w:type="spellStart"/>
      <w:r w:rsidRPr="005F0F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Кова</w:t>
      </w:r>
      <w:proofErr w:type="spellEnd"/>
    </w:p>
    <w:p w:rsidR="005F0FD7" w:rsidRDefault="005F0FD7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F0FD7" w:rsidRDefault="005F0FD7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F0FD7" w:rsidRDefault="005F0FD7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46E1A" w:rsidRDefault="00546E1A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Приложение</w:t>
      </w:r>
    </w:p>
    <w:p w:rsidR="00546E1A" w:rsidRDefault="00546E1A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УТВЕРЖДЕН</w:t>
      </w:r>
    </w:p>
    <w:p w:rsidR="00546E1A" w:rsidRDefault="00546E1A" w:rsidP="00546E1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постановлением администрации </w:t>
      </w:r>
    </w:p>
    <w:p w:rsidR="00546E1A" w:rsidRDefault="00546E1A" w:rsidP="00546E1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Нововеличковского сельского </w:t>
      </w:r>
    </w:p>
    <w:p w:rsidR="00546E1A" w:rsidRDefault="00546E1A" w:rsidP="00546E1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поселения Динского района</w:t>
      </w:r>
    </w:p>
    <w:p w:rsidR="00546E1A" w:rsidRDefault="00546E1A" w:rsidP="00546E1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от 13.01.2016 №13 </w:t>
      </w:r>
    </w:p>
    <w:p w:rsidR="00546E1A" w:rsidRPr="00546E1A" w:rsidRDefault="00546E1A" w:rsidP="00546E1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257885" w:rsidRPr="00546E1A" w:rsidRDefault="00257885" w:rsidP="00546E1A">
      <w:pPr>
        <w:shd w:val="clear" w:color="auto" w:fill="FFFFFF"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46E1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Паспорт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Муниципальной программы «Обновление материально-технической базы, приобретение специального оборудования для сельских учреждений культуры в рамках государственной программы «Культура </w:t>
      </w:r>
      <w:r w:rsid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России» на территории Нововели</w:t>
      </w:r>
      <w:r w:rsidR="00546E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чковского сельского поселения Динского</w:t>
      </w:r>
      <w:r w:rsid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</w:t>
      </w:r>
      <w:r w:rsidR="00546E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Краснодарского края</w:t>
      </w: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3462"/>
        <w:gridCol w:w="5995"/>
      </w:tblGrid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546E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«Обновление материально-технической базы, приобретение специального оборудования для сельских учреждений культуры в рамках государственной программы «Культура России» на территории 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</w:t>
            </w: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Динско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программа</w:t>
            </w:r>
          </w:p>
          <w:p w:rsidR="00257885" w:rsidRPr="00E5044B" w:rsidRDefault="00257885" w:rsidP="00E504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«Культура Росси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2012 – 2018гг.</w:t>
            </w: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Заказчик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546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ковского сельского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546E1A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Муниципальное бюджетное учреждение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«Культура» Нововеличковского сельского поселения Динского района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 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 сельского поселения Динского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«Культура» Нововеличковского сельского поселения 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 Динского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rHeight w:val="900"/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разделов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материально-технической базы, приобретение специального обор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удования для МБУ «Культура» Нововеличковского сельского поселения</w:t>
            </w:r>
          </w:p>
          <w:p w:rsidR="00257885" w:rsidRPr="00E5044B" w:rsidRDefault="00257885" w:rsidP="00257885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E5044B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материально-технической базы, приобретение специального оборудования для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МБУ «Культура» Нововеличковского сельского поселения</w:t>
            </w: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обеспечение обновления материально-технической базы, приобретения специального оборудования для организации рабо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МБУ «Культура» Нововеличковского сельского поселения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rHeight w:val="1050"/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 реализации программы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благоприятных условий для творческой деятельности, увеличение доли современной материально-технической базы, увеличение численности участников культурно-досуговых мероприятий в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МБУ «Культура» Нововеличковского сельского поселения</w:t>
            </w: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увеличение охвата сельского населения услугами учреждений культуры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257885" w:rsidRPr="00E5044B" w:rsidTr="00257885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контроля за исполнением программы</w:t>
            </w:r>
          </w:p>
        </w:tc>
        <w:tc>
          <w:tcPr>
            <w:tcW w:w="6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Нововеличковского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257885" w:rsidRPr="00E5044B" w:rsidRDefault="00E5044B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Нововеличковского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 Обоснование программы</w:t>
      </w:r>
    </w:p>
    <w:p w:rsidR="00257885" w:rsidRPr="00E5044B" w:rsidRDefault="00E5044B" w:rsidP="00E504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Проводимая в Новове</w:t>
      </w:r>
      <w:r w:rsidR="00546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личковском сельском поселении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</w:t>
      </w:r>
      <w:r w:rsidR="00546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 w:rsidR="00546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широкомасштабная модернизация всех сфер деятельности ставит задачи по совершенствованию стратегической политики в сфере культуры, направленной на повышение качества обслуживания населения и расширение ассортимента предоставляемых социально-культурных услуг.</w:t>
      </w:r>
    </w:p>
    <w:p w:rsidR="00257885" w:rsidRPr="00E5044B" w:rsidRDefault="00E5044B" w:rsidP="00E504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этой связи в разряд первоочередных выдвинуты задачи по обеспечению обновления материально-технической базы, приобретения специального оборудования для сельских учреждений культуры.</w:t>
      </w:r>
    </w:p>
    <w:p w:rsidR="00257885" w:rsidRPr="00E5044B" w:rsidRDefault="00E5044B" w:rsidP="00E504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настоящий момент доля современной материально-технической базы в сельских учреждениях культуры составляет 20%, нет роста численности участников культурно-досуговых мероприятий.</w:t>
      </w:r>
    </w:p>
    <w:p w:rsidR="00257885" w:rsidRPr="00E5044B" w:rsidRDefault="00257885" w:rsidP="00E504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вышеуказанных проблем возможно только программным методом.</w:t>
      </w:r>
    </w:p>
    <w:p w:rsidR="00E5044B" w:rsidRPr="00546E1A" w:rsidRDefault="00257885" w:rsidP="00546E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5044B" w:rsidRDefault="00E5044B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Цели, задачи, сроки реализации программы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призвана способствовать улучшению качества и эффективности работы муниципальных учреждений культуры.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основных целей необходимо решение дополнительного финансирования учреждений за счет финансирования расходных обязательств муниципального бюджета.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контроля конечных результатов реализации программы будут использоваться следующий показатель: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степень использования средств, выделенных на реализацию программы.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Ресурсное обеспечение программы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66"/>
        <w:gridCol w:w="2787"/>
        <w:gridCol w:w="1292"/>
        <w:gridCol w:w="1677"/>
        <w:gridCol w:w="1283"/>
        <w:gridCol w:w="1834"/>
      </w:tblGrid>
      <w:tr w:rsidR="00257885" w:rsidRPr="00E5044B" w:rsidTr="00E5044B">
        <w:trPr>
          <w:tblCellSpacing w:w="0" w:type="dxa"/>
          <w:jc w:val="center"/>
        </w:trPr>
        <w:tc>
          <w:tcPr>
            <w:tcW w:w="46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7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425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финансирования</w:t>
            </w:r>
          </w:p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  <w:tc>
          <w:tcPr>
            <w:tcW w:w="18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257885" w:rsidRPr="00E5044B" w:rsidTr="00E5044B">
        <w:trPr>
          <w:trHeight w:val="600"/>
          <w:tblCellSpacing w:w="0" w:type="dxa"/>
          <w:jc w:val="center"/>
        </w:trPr>
        <w:tc>
          <w:tcPr>
            <w:tcW w:w="46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8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на 2016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18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57885" w:rsidRPr="00E5044B" w:rsidTr="00E5044B">
        <w:trPr>
          <w:tblCellSpacing w:w="0" w:type="dxa"/>
          <w:jc w:val="center"/>
        </w:trPr>
        <w:tc>
          <w:tcPr>
            <w:tcW w:w="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257885">
            <w:pPr>
              <w:spacing w:after="0" w:line="240" w:lineRule="auto"/>
              <w:ind w:left="-5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материально-технической базы, приобретение  специального обор</w:t>
            </w:r>
            <w:r w:rsid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удования для МБУ «Культура» Нововеличковского сельского поселения</w:t>
            </w:r>
          </w:p>
        </w:tc>
        <w:tc>
          <w:tcPr>
            <w:tcW w:w="1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546E1A" w:rsidP="00546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</w:t>
            </w:r>
          </w:p>
        </w:tc>
        <w:tc>
          <w:tcPr>
            <w:tcW w:w="16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546E1A" w:rsidP="00257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000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257885" w:rsidP="00546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10 000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57885" w:rsidRPr="00E5044B" w:rsidRDefault="00E5044B" w:rsidP="00546E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Нововеличковского </w:t>
            </w:r>
            <w:r w:rsidR="00257885" w:rsidRPr="00E504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ого поселения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546E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</w:tbl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Оценка социально-экономической эффективности программы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качественный уровень исполнения услуг, предоставляемых учреждениями культуры;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обеспечить обновление материально-технической базы, приобретение специального оборудования;</w:t>
      </w:r>
    </w:p>
    <w:p w:rsidR="00546E1A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увеличить численность участников культурно-досуговых мероприятий;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увеличить охват сельского населения услугами учреждений культуры.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увеличить доступность и расширить объем предлагаемых населению культурных </w:t>
      </w:r>
      <w:r w:rsidR="00546E1A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 и</w:t>
      </w: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информированности в сфере культуры.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7885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6E1A" w:rsidRPr="00E5044B" w:rsidRDefault="00546E1A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Организация управления и контроля </w:t>
      </w:r>
      <w:r w:rsidR="00546E1A"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 реализацией</w:t>
      </w: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Оценка эфф</w:t>
      </w:r>
      <w:r w:rsidR="00546E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ективности реализации программы</w:t>
      </w:r>
    </w:p>
    <w:p w:rsidR="00257885" w:rsidRPr="00E5044B" w:rsidRDefault="00D76D3B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МБУ «Культура» Нововеличковского сельского поселения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отвечает за реализацию программы в целом, обеспечивает согласованные действия по подготовке и реализации Указанных мероприятий, целевому и эффективному использованию выделяемых средств бюджета.</w:t>
      </w:r>
    </w:p>
    <w:p w:rsidR="00257885" w:rsidRPr="00E5044B" w:rsidRDefault="00D76D3B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выполнением программы осуще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ствляет администрация Нововеличковского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</w:t>
      </w:r>
      <w:r w:rsidR="00546E1A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 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  <w:r w:rsidR="00546E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7885" w:rsidRPr="00E5044B" w:rsidRDefault="00257885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6E1A" w:rsidRDefault="00546E1A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E1A" w:rsidRDefault="00546E1A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6E1A" w:rsidRDefault="00546E1A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МБУ «Культура»</w:t>
      </w:r>
    </w:p>
    <w:p w:rsidR="00546E1A" w:rsidRDefault="00546E1A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</w:t>
      </w:r>
    </w:p>
    <w:p w:rsidR="00257885" w:rsidRPr="00E5044B" w:rsidRDefault="00546E1A" w:rsidP="002578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И.А. Бездольная</w:t>
      </w:r>
      <w:r w:rsidR="00257885" w:rsidRPr="00E5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73C14" w:rsidRPr="00E5044B" w:rsidRDefault="00073C14">
      <w:pPr>
        <w:rPr>
          <w:rFonts w:ascii="Times New Roman" w:hAnsi="Times New Roman" w:cs="Times New Roman"/>
          <w:sz w:val="28"/>
          <w:szCs w:val="28"/>
        </w:rPr>
      </w:pPr>
    </w:p>
    <w:sectPr w:rsidR="00073C14" w:rsidRPr="00E50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MS Mincho"/>
    <w:charset w:val="80"/>
    <w:family w:val="auto"/>
    <w:pitch w:val="variable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885"/>
    <w:rsid w:val="00073C14"/>
    <w:rsid w:val="00257885"/>
    <w:rsid w:val="002F38F8"/>
    <w:rsid w:val="00546E1A"/>
    <w:rsid w:val="005F0FD7"/>
    <w:rsid w:val="00D76D3B"/>
    <w:rsid w:val="00E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3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3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8</cp:revision>
  <cp:lastPrinted>2016-01-14T09:00:00Z</cp:lastPrinted>
  <dcterms:created xsi:type="dcterms:W3CDTF">2016-01-13T10:23:00Z</dcterms:created>
  <dcterms:modified xsi:type="dcterms:W3CDTF">2016-01-20T12:57:00Z</dcterms:modified>
</cp:coreProperties>
</file>