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485" w:rsidRPr="0060497D" w:rsidRDefault="00107485" w:rsidP="00107485">
      <w:pPr>
        <w:jc w:val="center"/>
        <w:rPr>
          <w:rFonts w:ascii="Arial" w:eastAsia="Calibri" w:hAnsi="Arial" w:cs="Arial"/>
        </w:rPr>
      </w:pPr>
      <w:r w:rsidRPr="0060497D">
        <w:rPr>
          <w:rFonts w:ascii="Arial" w:eastAsia="Calibri" w:hAnsi="Arial" w:cs="Arial"/>
        </w:rPr>
        <w:t>КРАСНОДАРСКИЙ КРАЙ</w:t>
      </w:r>
    </w:p>
    <w:p w:rsidR="00107485" w:rsidRPr="0060497D" w:rsidRDefault="00107485" w:rsidP="00107485">
      <w:pPr>
        <w:jc w:val="center"/>
        <w:rPr>
          <w:rFonts w:ascii="Arial" w:eastAsia="Calibri" w:hAnsi="Arial" w:cs="Arial"/>
        </w:rPr>
      </w:pPr>
      <w:r w:rsidRPr="0060497D">
        <w:rPr>
          <w:rFonts w:ascii="Arial" w:eastAsia="Calibri" w:hAnsi="Arial" w:cs="Arial"/>
        </w:rPr>
        <w:t>ДИНСКОЙ РАЙОН</w:t>
      </w:r>
    </w:p>
    <w:p w:rsidR="00107485" w:rsidRPr="0060497D" w:rsidRDefault="00107485" w:rsidP="00107485">
      <w:pPr>
        <w:jc w:val="center"/>
        <w:rPr>
          <w:rFonts w:ascii="Arial" w:eastAsia="Calibri" w:hAnsi="Arial" w:cs="Arial"/>
          <w:b/>
        </w:rPr>
      </w:pPr>
      <w:r w:rsidRPr="0060497D">
        <w:rPr>
          <w:rFonts w:ascii="Arial" w:eastAsia="Calibri" w:hAnsi="Arial" w:cs="Arial"/>
        </w:rPr>
        <w:t>СОВЕТ НОВОВЕЛИЧКОВСКОГО СЕЛЬСКОГО ПОСЕЛЕНИЯ ДИНСКОГО РАЙОНА</w:t>
      </w:r>
    </w:p>
    <w:p w:rsidR="00107485" w:rsidRPr="0060497D" w:rsidRDefault="00107485" w:rsidP="00107485">
      <w:pPr>
        <w:jc w:val="center"/>
        <w:rPr>
          <w:rFonts w:ascii="Arial" w:eastAsia="Calibri" w:hAnsi="Arial" w:cs="Arial"/>
          <w:bCs/>
        </w:rPr>
      </w:pPr>
      <w:r w:rsidRPr="0060497D">
        <w:rPr>
          <w:rFonts w:ascii="Arial" w:eastAsia="Calibri" w:hAnsi="Arial" w:cs="Arial"/>
        </w:rPr>
        <w:t>РЕШЕНИЕ</w:t>
      </w:r>
    </w:p>
    <w:p w:rsidR="00107485" w:rsidRPr="00A95A1A" w:rsidRDefault="00107485" w:rsidP="00107485">
      <w:pPr>
        <w:jc w:val="center"/>
        <w:rPr>
          <w:rFonts w:ascii="Arial" w:eastAsia="Calibri" w:hAnsi="Arial" w:cs="Arial"/>
        </w:rPr>
      </w:pPr>
    </w:p>
    <w:p w:rsidR="00107485" w:rsidRPr="00A95A1A" w:rsidRDefault="00107485" w:rsidP="00107485">
      <w:pPr>
        <w:rPr>
          <w:rFonts w:ascii="Arial" w:eastAsia="Calibri" w:hAnsi="Arial" w:cs="Arial"/>
        </w:rPr>
      </w:pPr>
      <w:r w:rsidRPr="00A95A1A">
        <w:rPr>
          <w:rFonts w:ascii="Arial" w:hAnsi="Arial" w:cs="Arial"/>
        </w:rPr>
        <w:t xml:space="preserve"> 16 ноября 2012 года</w:t>
      </w:r>
      <w:r w:rsidRPr="00A95A1A">
        <w:rPr>
          <w:rFonts w:ascii="Arial" w:hAnsi="Arial" w:cs="Arial"/>
        </w:rPr>
        <w:tab/>
        <w:t xml:space="preserve">                     № 297 -35/2                     </w:t>
      </w:r>
      <w:proofErr w:type="spellStart"/>
      <w:r w:rsidRPr="00A95A1A">
        <w:rPr>
          <w:rFonts w:ascii="Arial" w:hAnsi="Arial" w:cs="Arial"/>
        </w:rPr>
        <w:t>с</w:t>
      </w:r>
      <w:r w:rsidRPr="00A95A1A">
        <w:rPr>
          <w:rFonts w:ascii="Arial" w:eastAsia="Calibri" w:hAnsi="Arial" w:cs="Arial"/>
        </w:rPr>
        <w:t>т</w:t>
      </w:r>
      <w:proofErr w:type="gramStart"/>
      <w:r w:rsidRPr="00A95A1A">
        <w:rPr>
          <w:rFonts w:ascii="Arial" w:eastAsia="Calibri" w:hAnsi="Arial" w:cs="Arial"/>
        </w:rPr>
        <w:t>.Н</w:t>
      </w:r>
      <w:proofErr w:type="gramEnd"/>
      <w:r w:rsidRPr="00A95A1A">
        <w:rPr>
          <w:rFonts w:ascii="Arial" w:eastAsia="Calibri" w:hAnsi="Arial" w:cs="Arial"/>
        </w:rPr>
        <w:t>ововеличковская</w:t>
      </w:r>
      <w:proofErr w:type="spellEnd"/>
    </w:p>
    <w:p w:rsidR="009D07D1" w:rsidRPr="00A95A1A" w:rsidRDefault="009D07D1" w:rsidP="009D07D1">
      <w:pPr>
        <w:shd w:val="clear" w:color="auto" w:fill="FFFFFF"/>
        <w:jc w:val="center"/>
        <w:rPr>
          <w:rFonts w:ascii="Arial" w:hAnsi="Arial" w:cs="Arial"/>
          <w:spacing w:val="-1"/>
        </w:rPr>
      </w:pPr>
    </w:p>
    <w:p w:rsidR="009D07D1" w:rsidRPr="002B3170" w:rsidRDefault="009D07D1" w:rsidP="009D07D1">
      <w:pPr>
        <w:shd w:val="clear" w:color="auto" w:fill="FFFFFF"/>
        <w:jc w:val="center"/>
        <w:rPr>
          <w:rFonts w:ascii="Arial" w:hAnsi="Arial" w:cs="Arial"/>
          <w:color w:val="000000"/>
          <w:spacing w:val="-1"/>
        </w:rPr>
      </w:pPr>
    </w:p>
    <w:p w:rsidR="009D07D1" w:rsidRPr="002B3170" w:rsidRDefault="009D07D1" w:rsidP="009D07D1">
      <w:pPr>
        <w:jc w:val="center"/>
        <w:rPr>
          <w:rFonts w:ascii="Arial" w:hAnsi="Arial" w:cs="Arial"/>
          <w:b/>
          <w:sz w:val="32"/>
          <w:szCs w:val="32"/>
        </w:rPr>
      </w:pPr>
    </w:p>
    <w:p w:rsidR="009D07D1" w:rsidRPr="002B3170" w:rsidRDefault="009D07D1" w:rsidP="009D07D1">
      <w:pPr>
        <w:jc w:val="center"/>
        <w:rPr>
          <w:rFonts w:ascii="Arial" w:hAnsi="Arial" w:cs="Arial"/>
          <w:sz w:val="32"/>
          <w:szCs w:val="32"/>
        </w:rPr>
      </w:pPr>
      <w:r w:rsidRPr="002B3170">
        <w:rPr>
          <w:rFonts w:ascii="Arial" w:hAnsi="Arial" w:cs="Arial"/>
          <w:b/>
          <w:sz w:val="32"/>
          <w:szCs w:val="32"/>
        </w:rPr>
        <w:t xml:space="preserve">Об утверждении Положения </w:t>
      </w:r>
    </w:p>
    <w:p w:rsidR="009D07D1" w:rsidRPr="002B3170" w:rsidRDefault="009D07D1" w:rsidP="009D07D1">
      <w:pPr>
        <w:jc w:val="center"/>
        <w:rPr>
          <w:rFonts w:ascii="Arial" w:hAnsi="Arial" w:cs="Arial"/>
          <w:sz w:val="32"/>
          <w:szCs w:val="32"/>
        </w:rPr>
      </w:pPr>
      <w:r w:rsidRPr="002B3170">
        <w:rPr>
          <w:rFonts w:ascii="Arial" w:hAnsi="Arial" w:cs="Arial"/>
          <w:b/>
          <w:sz w:val="32"/>
          <w:szCs w:val="32"/>
        </w:rPr>
        <w:t>об установлении порядка создания и использования парковок (парковочных мест) расположенных на автомобильных дорогах Нововеличковского сельского поселения Динского района</w:t>
      </w:r>
    </w:p>
    <w:p w:rsidR="00107485" w:rsidRDefault="00107485" w:rsidP="009D07D1">
      <w:pPr>
        <w:ind w:firstLine="851"/>
        <w:jc w:val="both"/>
        <w:rPr>
          <w:rFonts w:ascii="Arial" w:eastAsia="Calibri" w:hAnsi="Arial" w:cs="Arial"/>
          <w:lang w:eastAsia="en-US"/>
        </w:rPr>
      </w:pPr>
    </w:p>
    <w:p w:rsidR="009D07D1" w:rsidRPr="002B3170" w:rsidRDefault="009D07D1" w:rsidP="009D07D1">
      <w:pPr>
        <w:ind w:firstLine="851"/>
        <w:jc w:val="both"/>
        <w:rPr>
          <w:rFonts w:ascii="Arial" w:hAnsi="Arial" w:cs="Arial"/>
        </w:rPr>
      </w:pPr>
      <w:r w:rsidRPr="002B3170">
        <w:rPr>
          <w:rFonts w:ascii="Arial" w:eastAsia="Calibri" w:hAnsi="Arial" w:cs="Arial"/>
          <w:lang w:eastAsia="en-US"/>
        </w:rPr>
        <w:t xml:space="preserve">В соответствии с Федеральным законом </w:t>
      </w:r>
      <w:r w:rsidRPr="002B3170">
        <w:rPr>
          <w:rFonts w:ascii="Arial" w:hAnsi="Arial" w:cs="Arial"/>
        </w:rPr>
        <w:t>от 06.10.2003 № 131-ФЗ                 «Об общих принципах организации местного самоуправления в Российской Федерации»,</w:t>
      </w:r>
      <w:r w:rsidRPr="002B3170">
        <w:rPr>
          <w:rFonts w:ascii="Arial" w:eastAsia="Calibri" w:hAnsi="Arial" w:cs="Arial"/>
          <w:lang w:eastAsia="en-US"/>
        </w:rPr>
        <w:t xml:space="preserve"> руководствуясь статьей 8  Устава </w:t>
      </w:r>
      <w:r w:rsidRPr="002B3170">
        <w:rPr>
          <w:rFonts w:ascii="Arial" w:hAnsi="Arial" w:cs="Arial"/>
        </w:rPr>
        <w:t xml:space="preserve">Нововеличковского сельского поселения Динского района, Совет Нововеличковского сельского поселения  Динского района   </w:t>
      </w:r>
      <w:proofErr w:type="gramStart"/>
      <w:r w:rsidRPr="002B3170">
        <w:rPr>
          <w:rFonts w:ascii="Arial" w:hAnsi="Arial" w:cs="Arial"/>
        </w:rPr>
        <w:t>р</w:t>
      </w:r>
      <w:proofErr w:type="gramEnd"/>
      <w:r w:rsidRPr="002B3170">
        <w:rPr>
          <w:rFonts w:ascii="Arial" w:hAnsi="Arial" w:cs="Arial"/>
        </w:rPr>
        <w:t xml:space="preserve"> е ш и л:</w:t>
      </w:r>
    </w:p>
    <w:p w:rsidR="009D07D1" w:rsidRPr="002B3170" w:rsidRDefault="009D07D1" w:rsidP="009D07D1">
      <w:pPr>
        <w:jc w:val="both"/>
        <w:rPr>
          <w:rFonts w:ascii="Arial" w:hAnsi="Arial" w:cs="Arial"/>
        </w:rPr>
      </w:pPr>
      <w:r w:rsidRPr="002B3170">
        <w:rPr>
          <w:rFonts w:ascii="Arial" w:hAnsi="Arial" w:cs="Arial"/>
        </w:rPr>
        <w:t xml:space="preserve">            1. Утвердить Положения об установлении порядка создания и использования парковок (парковочных мест) расположенных на автомобильных дорогах Нововеличковского сельского поселения Динского района  (прилагается).</w:t>
      </w:r>
    </w:p>
    <w:p w:rsidR="009D07D1" w:rsidRPr="002B3170" w:rsidRDefault="009D07D1" w:rsidP="009D07D1">
      <w:pPr>
        <w:numPr>
          <w:ilvl w:val="0"/>
          <w:numId w:val="1"/>
        </w:numPr>
        <w:tabs>
          <w:tab w:val="left" w:pos="641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B3170">
        <w:rPr>
          <w:rFonts w:ascii="Arial" w:hAnsi="Arial" w:cs="Arial"/>
        </w:rPr>
        <w:t xml:space="preserve"> </w:t>
      </w:r>
      <w:proofErr w:type="gramStart"/>
      <w:r w:rsidRPr="002B3170">
        <w:rPr>
          <w:rFonts w:ascii="Arial" w:hAnsi="Arial" w:cs="Arial"/>
        </w:rPr>
        <w:t>Контроль за</w:t>
      </w:r>
      <w:proofErr w:type="gramEnd"/>
      <w:r w:rsidRPr="002B3170">
        <w:rPr>
          <w:rFonts w:ascii="Arial" w:hAnsi="Arial" w:cs="Arial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 Динского района.</w:t>
      </w:r>
    </w:p>
    <w:p w:rsidR="009D07D1" w:rsidRPr="002B3170" w:rsidRDefault="009D07D1" w:rsidP="009D07D1">
      <w:pPr>
        <w:numPr>
          <w:ilvl w:val="0"/>
          <w:numId w:val="1"/>
        </w:numPr>
        <w:tabs>
          <w:tab w:val="left" w:pos="641"/>
        </w:tabs>
        <w:autoSpaceDE w:val="0"/>
        <w:autoSpaceDN w:val="0"/>
        <w:adjustRightInd w:val="0"/>
        <w:ind w:left="851"/>
        <w:jc w:val="both"/>
        <w:rPr>
          <w:rFonts w:ascii="Arial" w:hAnsi="Arial" w:cs="Arial"/>
        </w:rPr>
      </w:pPr>
      <w:r w:rsidRPr="002B3170">
        <w:rPr>
          <w:rFonts w:ascii="Arial" w:hAnsi="Arial" w:cs="Arial"/>
        </w:rPr>
        <w:t xml:space="preserve"> Настоящее решение вступает в силу со дня его обнародования.</w:t>
      </w:r>
    </w:p>
    <w:p w:rsidR="009D07D1" w:rsidRPr="002B3170" w:rsidRDefault="009D07D1" w:rsidP="009D07D1">
      <w:pPr>
        <w:ind w:right="-185"/>
        <w:jc w:val="both"/>
        <w:rPr>
          <w:rFonts w:ascii="Arial" w:hAnsi="Arial" w:cs="Arial"/>
        </w:rPr>
      </w:pPr>
    </w:p>
    <w:p w:rsidR="009D07D1" w:rsidRPr="002B3170" w:rsidRDefault="009D07D1" w:rsidP="009D07D1">
      <w:pPr>
        <w:ind w:right="-185"/>
        <w:jc w:val="both"/>
        <w:rPr>
          <w:rFonts w:ascii="Arial" w:hAnsi="Arial" w:cs="Arial"/>
        </w:rPr>
      </w:pPr>
    </w:p>
    <w:p w:rsidR="009D07D1" w:rsidRPr="002B3170" w:rsidRDefault="009D07D1" w:rsidP="009D07D1">
      <w:pPr>
        <w:ind w:right="-185"/>
        <w:jc w:val="both"/>
        <w:rPr>
          <w:rFonts w:ascii="Arial" w:hAnsi="Arial" w:cs="Arial"/>
        </w:rPr>
      </w:pPr>
    </w:p>
    <w:p w:rsidR="009D07D1" w:rsidRPr="002B3170" w:rsidRDefault="009D07D1" w:rsidP="009D07D1">
      <w:pPr>
        <w:tabs>
          <w:tab w:val="left" w:pos="818"/>
        </w:tabs>
        <w:jc w:val="both"/>
        <w:rPr>
          <w:rFonts w:ascii="Arial" w:hAnsi="Arial" w:cs="Arial"/>
        </w:rPr>
      </w:pPr>
      <w:r w:rsidRPr="002B3170">
        <w:rPr>
          <w:rFonts w:ascii="Arial" w:hAnsi="Arial" w:cs="Arial"/>
        </w:rPr>
        <w:t xml:space="preserve">Председатель Совета </w:t>
      </w:r>
    </w:p>
    <w:p w:rsidR="009D07D1" w:rsidRPr="002B3170" w:rsidRDefault="009D07D1" w:rsidP="009D07D1">
      <w:pPr>
        <w:tabs>
          <w:tab w:val="left" w:pos="818"/>
        </w:tabs>
        <w:jc w:val="both"/>
        <w:rPr>
          <w:rFonts w:ascii="Arial" w:hAnsi="Arial" w:cs="Arial"/>
        </w:rPr>
      </w:pPr>
      <w:r w:rsidRPr="002B3170">
        <w:rPr>
          <w:rFonts w:ascii="Arial" w:hAnsi="Arial" w:cs="Arial"/>
        </w:rPr>
        <w:t xml:space="preserve">Нововеличковского сельского поселения </w:t>
      </w:r>
    </w:p>
    <w:p w:rsidR="00107485" w:rsidRDefault="009D07D1" w:rsidP="009D07D1">
      <w:pPr>
        <w:tabs>
          <w:tab w:val="left" w:pos="818"/>
        </w:tabs>
        <w:jc w:val="both"/>
        <w:rPr>
          <w:rFonts w:ascii="Arial" w:hAnsi="Arial" w:cs="Arial"/>
        </w:rPr>
      </w:pPr>
      <w:r w:rsidRPr="002B3170">
        <w:rPr>
          <w:rFonts w:ascii="Arial" w:hAnsi="Arial" w:cs="Arial"/>
        </w:rPr>
        <w:t>Динского района</w:t>
      </w:r>
    </w:p>
    <w:p w:rsidR="009D07D1" w:rsidRPr="002B3170" w:rsidRDefault="009D07D1" w:rsidP="009D07D1">
      <w:pPr>
        <w:tabs>
          <w:tab w:val="left" w:pos="818"/>
        </w:tabs>
        <w:jc w:val="both"/>
        <w:rPr>
          <w:rFonts w:ascii="Arial" w:hAnsi="Arial" w:cs="Arial"/>
        </w:rPr>
      </w:pPr>
      <w:proofErr w:type="spellStart"/>
      <w:r w:rsidRPr="002B3170">
        <w:rPr>
          <w:rFonts w:ascii="Arial" w:hAnsi="Arial" w:cs="Arial"/>
        </w:rPr>
        <w:t>В.А.Габлая</w:t>
      </w:r>
      <w:proofErr w:type="spellEnd"/>
      <w:r w:rsidRPr="002B3170">
        <w:rPr>
          <w:rFonts w:ascii="Arial" w:hAnsi="Arial" w:cs="Arial"/>
        </w:rPr>
        <w:t xml:space="preserve"> </w:t>
      </w:r>
    </w:p>
    <w:p w:rsidR="009D07D1" w:rsidRPr="002B3170" w:rsidRDefault="009D07D1" w:rsidP="009D07D1">
      <w:pPr>
        <w:tabs>
          <w:tab w:val="left" w:pos="818"/>
        </w:tabs>
        <w:jc w:val="both"/>
        <w:rPr>
          <w:rFonts w:ascii="Arial" w:hAnsi="Arial" w:cs="Arial"/>
        </w:rPr>
      </w:pPr>
      <w:r w:rsidRPr="002B3170">
        <w:rPr>
          <w:rFonts w:ascii="Arial" w:hAnsi="Arial" w:cs="Arial"/>
        </w:rPr>
        <w:t xml:space="preserve"> </w:t>
      </w:r>
      <w:r w:rsidRPr="002B3170">
        <w:rPr>
          <w:rFonts w:ascii="Arial" w:hAnsi="Arial" w:cs="Arial"/>
        </w:rPr>
        <w:br/>
        <w:t xml:space="preserve">Глава Нововеличковского сельского поселения </w:t>
      </w:r>
    </w:p>
    <w:p w:rsidR="00107485" w:rsidRDefault="009D07D1" w:rsidP="009D07D1">
      <w:pPr>
        <w:tabs>
          <w:tab w:val="left" w:pos="818"/>
        </w:tabs>
        <w:jc w:val="both"/>
        <w:rPr>
          <w:rFonts w:ascii="Arial" w:hAnsi="Arial" w:cs="Arial"/>
        </w:rPr>
      </w:pPr>
      <w:r w:rsidRPr="002B3170">
        <w:rPr>
          <w:rFonts w:ascii="Arial" w:hAnsi="Arial" w:cs="Arial"/>
        </w:rPr>
        <w:t xml:space="preserve">Динского района   </w:t>
      </w:r>
    </w:p>
    <w:p w:rsidR="009D07D1" w:rsidRPr="002B3170" w:rsidRDefault="009D07D1" w:rsidP="009D07D1">
      <w:pPr>
        <w:tabs>
          <w:tab w:val="left" w:pos="818"/>
        </w:tabs>
        <w:jc w:val="both"/>
        <w:rPr>
          <w:rFonts w:ascii="Arial" w:hAnsi="Arial" w:cs="Arial"/>
        </w:rPr>
      </w:pPr>
      <w:bookmarkStart w:id="0" w:name="_GoBack"/>
      <w:bookmarkEnd w:id="0"/>
      <w:proofErr w:type="spellStart"/>
      <w:r w:rsidRPr="002B3170">
        <w:rPr>
          <w:rFonts w:ascii="Arial" w:hAnsi="Arial" w:cs="Arial"/>
        </w:rPr>
        <w:t>А.В.Глебов</w:t>
      </w:r>
      <w:proofErr w:type="spellEnd"/>
      <w:r w:rsidRPr="002B3170">
        <w:rPr>
          <w:rFonts w:ascii="Arial" w:hAnsi="Arial" w:cs="Arial"/>
        </w:rPr>
        <w:t xml:space="preserve"> </w:t>
      </w:r>
    </w:p>
    <w:p w:rsidR="009D07D1" w:rsidRPr="00A7378A" w:rsidRDefault="009D07D1" w:rsidP="009D07D1">
      <w:pPr>
        <w:ind w:left="5670"/>
        <w:rPr>
          <w:color w:val="333333"/>
          <w:sz w:val="28"/>
          <w:szCs w:val="28"/>
        </w:rPr>
      </w:pPr>
    </w:p>
    <w:p w:rsidR="009D07D1" w:rsidRDefault="009D07D1" w:rsidP="009D07D1">
      <w:pPr>
        <w:ind w:left="5670"/>
        <w:rPr>
          <w:color w:val="333333"/>
          <w:sz w:val="28"/>
          <w:szCs w:val="28"/>
        </w:rPr>
      </w:pPr>
    </w:p>
    <w:p w:rsidR="00107485" w:rsidRDefault="00107485" w:rsidP="009D07D1">
      <w:pPr>
        <w:ind w:left="5670"/>
        <w:rPr>
          <w:color w:val="333333"/>
          <w:sz w:val="28"/>
          <w:szCs w:val="28"/>
        </w:rPr>
      </w:pPr>
    </w:p>
    <w:p w:rsidR="00107485" w:rsidRDefault="00107485" w:rsidP="009D07D1">
      <w:pPr>
        <w:ind w:left="5670"/>
        <w:rPr>
          <w:color w:val="333333"/>
          <w:sz w:val="28"/>
          <w:szCs w:val="28"/>
        </w:rPr>
      </w:pPr>
    </w:p>
    <w:p w:rsidR="00107485" w:rsidRDefault="00107485" w:rsidP="009D07D1">
      <w:pPr>
        <w:ind w:left="5670"/>
        <w:rPr>
          <w:color w:val="333333"/>
          <w:sz w:val="28"/>
          <w:szCs w:val="28"/>
        </w:rPr>
      </w:pPr>
    </w:p>
    <w:p w:rsidR="00107485" w:rsidRDefault="00107485" w:rsidP="009D07D1">
      <w:pPr>
        <w:ind w:left="5670"/>
        <w:rPr>
          <w:color w:val="333333"/>
          <w:sz w:val="28"/>
          <w:szCs w:val="28"/>
        </w:rPr>
      </w:pPr>
    </w:p>
    <w:p w:rsidR="00107485" w:rsidRDefault="00107485" w:rsidP="009D07D1">
      <w:pPr>
        <w:ind w:left="5670"/>
        <w:rPr>
          <w:color w:val="333333"/>
          <w:sz w:val="28"/>
          <w:szCs w:val="28"/>
        </w:rPr>
      </w:pPr>
    </w:p>
    <w:p w:rsidR="00107485" w:rsidRDefault="00107485" w:rsidP="009D07D1">
      <w:pPr>
        <w:ind w:left="5670"/>
        <w:rPr>
          <w:color w:val="333333"/>
          <w:sz w:val="28"/>
          <w:szCs w:val="28"/>
        </w:rPr>
      </w:pPr>
    </w:p>
    <w:p w:rsidR="00107485" w:rsidRPr="00A7378A" w:rsidRDefault="00107485" w:rsidP="009D07D1">
      <w:pPr>
        <w:ind w:left="5670"/>
        <w:rPr>
          <w:color w:val="333333"/>
          <w:sz w:val="28"/>
          <w:szCs w:val="28"/>
        </w:rPr>
      </w:pPr>
    </w:p>
    <w:p w:rsidR="009D07D1" w:rsidRPr="00A7378A" w:rsidRDefault="009D07D1" w:rsidP="009D07D1">
      <w:pPr>
        <w:ind w:left="5670"/>
        <w:rPr>
          <w:color w:val="333333"/>
          <w:sz w:val="28"/>
          <w:szCs w:val="28"/>
        </w:rPr>
      </w:pPr>
    </w:p>
    <w:p w:rsidR="009D07D1" w:rsidRPr="00A7378A" w:rsidRDefault="009D07D1" w:rsidP="009D07D1">
      <w:pPr>
        <w:ind w:left="5670"/>
        <w:rPr>
          <w:color w:val="333333"/>
          <w:sz w:val="28"/>
          <w:szCs w:val="28"/>
        </w:rPr>
      </w:pPr>
    </w:p>
    <w:p w:rsidR="009D07D1" w:rsidRPr="00E76727" w:rsidRDefault="009D07D1" w:rsidP="00E76727">
      <w:pPr>
        <w:jc w:val="both"/>
        <w:rPr>
          <w:rFonts w:ascii="Arial" w:hAnsi="Arial" w:cs="Arial"/>
        </w:rPr>
      </w:pPr>
      <w:r w:rsidRPr="00E76727">
        <w:rPr>
          <w:rFonts w:ascii="Arial" w:hAnsi="Arial" w:cs="Arial"/>
        </w:rPr>
        <w:t xml:space="preserve">Приложение </w:t>
      </w:r>
    </w:p>
    <w:p w:rsidR="00E76727" w:rsidRPr="00E76727" w:rsidRDefault="009D07D1" w:rsidP="00E76727">
      <w:pPr>
        <w:jc w:val="both"/>
        <w:rPr>
          <w:rFonts w:ascii="Arial" w:hAnsi="Arial" w:cs="Arial"/>
        </w:rPr>
      </w:pPr>
      <w:r w:rsidRPr="00E76727">
        <w:rPr>
          <w:rFonts w:ascii="Arial" w:hAnsi="Arial" w:cs="Arial"/>
        </w:rPr>
        <w:t xml:space="preserve">                                                           </w:t>
      </w:r>
    </w:p>
    <w:p w:rsidR="00E76727" w:rsidRPr="00E76727" w:rsidRDefault="009D07D1" w:rsidP="00E76727">
      <w:pPr>
        <w:jc w:val="both"/>
        <w:rPr>
          <w:rFonts w:ascii="Arial" w:hAnsi="Arial" w:cs="Arial"/>
        </w:rPr>
      </w:pPr>
      <w:r w:rsidRPr="00E76727">
        <w:rPr>
          <w:rFonts w:ascii="Arial" w:hAnsi="Arial" w:cs="Arial"/>
        </w:rPr>
        <w:t>УТВЕРЖДЕНО</w:t>
      </w:r>
    </w:p>
    <w:p w:rsidR="009D07D1" w:rsidRPr="00E76727" w:rsidRDefault="009D07D1" w:rsidP="00E76727">
      <w:pPr>
        <w:jc w:val="both"/>
        <w:rPr>
          <w:rFonts w:ascii="Arial" w:hAnsi="Arial" w:cs="Arial"/>
        </w:rPr>
      </w:pPr>
      <w:r w:rsidRPr="00E76727">
        <w:rPr>
          <w:rFonts w:ascii="Arial" w:hAnsi="Arial" w:cs="Arial"/>
        </w:rPr>
        <w:t xml:space="preserve">решением Совета Нововеличковского  </w:t>
      </w:r>
    </w:p>
    <w:p w:rsidR="009D07D1" w:rsidRPr="00E76727" w:rsidRDefault="009D07D1" w:rsidP="00E76727">
      <w:pPr>
        <w:jc w:val="both"/>
        <w:rPr>
          <w:rFonts w:ascii="Arial" w:hAnsi="Arial" w:cs="Arial"/>
        </w:rPr>
      </w:pPr>
      <w:r w:rsidRPr="00E76727">
        <w:rPr>
          <w:rFonts w:ascii="Arial" w:hAnsi="Arial" w:cs="Arial"/>
        </w:rPr>
        <w:t xml:space="preserve">сельского поселения Динского района </w:t>
      </w:r>
    </w:p>
    <w:p w:rsidR="009D07D1" w:rsidRPr="00E76727" w:rsidRDefault="00107485" w:rsidP="00E7672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от 16.11.2012 № 297 – 35/2</w:t>
      </w:r>
    </w:p>
    <w:p w:rsidR="009D07D1" w:rsidRPr="00E76727" w:rsidRDefault="009D07D1" w:rsidP="009D07D1">
      <w:pPr>
        <w:ind w:left="5670"/>
        <w:rPr>
          <w:rFonts w:ascii="Arial" w:hAnsi="Arial" w:cs="Arial"/>
          <w:color w:val="333333"/>
        </w:rPr>
      </w:pPr>
    </w:p>
    <w:p w:rsidR="009D07D1" w:rsidRDefault="009D07D1" w:rsidP="009D07D1">
      <w:pPr>
        <w:ind w:left="5670"/>
        <w:rPr>
          <w:color w:val="333333"/>
          <w:sz w:val="28"/>
          <w:szCs w:val="28"/>
        </w:rPr>
      </w:pPr>
    </w:p>
    <w:p w:rsidR="009D07D1" w:rsidRPr="00A7378A" w:rsidRDefault="009D07D1" w:rsidP="009D07D1">
      <w:pPr>
        <w:ind w:left="5670"/>
        <w:rPr>
          <w:color w:val="333333"/>
          <w:sz w:val="28"/>
          <w:szCs w:val="28"/>
        </w:rPr>
      </w:pPr>
    </w:p>
    <w:p w:rsidR="009D07D1" w:rsidRPr="00E76727" w:rsidRDefault="009D07D1" w:rsidP="009D07D1">
      <w:pPr>
        <w:jc w:val="center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b/>
          <w:color w:val="333333"/>
        </w:rPr>
        <w:t xml:space="preserve">Положение </w:t>
      </w:r>
    </w:p>
    <w:p w:rsidR="009D07D1" w:rsidRPr="00E76727" w:rsidRDefault="009D07D1" w:rsidP="009D07D1">
      <w:pPr>
        <w:jc w:val="center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b/>
          <w:color w:val="333333"/>
        </w:rPr>
        <w:t>об установлении порядка создания и использования парковок (парковочных мест) расположенных на автомобильных дорогах Нововеличковского сельского поселения Динского района</w:t>
      </w:r>
    </w:p>
    <w:p w:rsidR="009D07D1" w:rsidRPr="00E76727" w:rsidRDefault="009D07D1" w:rsidP="009D07D1">
      <w:pPr>
        <w:jc w:val="center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b/>
          <w:color w:val="333333"/>
        </w:rPr>
        <w:t> </w:t>
      </w:r>
    </w:p>
    <w:p w:rsidR="009D07D1" w:rsidRPr="00E76727" w:rsidRDefault="009D07D1" w:rsidP="009D07D1">
      <w:pPr>
        <w:spacing w:before="150"/>
        <w:jc w:val="center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b/>
          <w:color w:val="333333"/>
        </w:rPr>
        <w:t>РАЗДЕЛ 1. ОБЩИЕ ПОЛОЖЕНИЯ.</w:t>
      </w:r>
    </w:p>
    <w:p w:rsidR="009D07D1" w:rsidRPr="00E76727" w:rsidRDefault="009D07D1" w:rsidP="009D07D1">
      <w:pPr>
        <w:spacing w:before="150"/>
        <w:ind w:left="142" w:firstLine="709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b/>
          <w:color w:val="333333"/>
        </w:rPr>
        <w:t> Статья 1. Предмет регулирования настоящего Положения.</w:t>
      </w:r>
    </w:p>
    <w:p w:rsidR="009D07D1" w:rsidRPr="00E76727" w:rsidRDefault="009D07D1" w:rsidP="009D07D1">
      <w:pPr>
        <w:spacing w:before="150"/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Настоящее  Положение, в соответствии с установленными федеральным законодательством полномочиями органов местного самоуправления в области дорожной деятельности, определяет порядок создания и использования парковок (парковочных мест) на автомобильных дорогах Нововеличковского сельского поселения Динского района.</w:t>
      </w:r>
    </w:p>
    <w:p w:rsidR="009D07D1" w:rsidRPr="00E76727" w:rsidRDefault="009D07D1" w:rsidP="009D07D1">
      <w:pPr>
        <w:spacing w:before="150"/>
        <w:ind w:left="142" w:firstLine="709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b/>
          <w:color w:val="333333"/>
        </w:rPr>
        <w:t> Статья 2. Область действия настоящего Положения.</w:t>
      </w:r>
    </w:p>
    <w:p w:rsidR="009D07D1" w:rsidRPr="00E76727" w:rsidRDefault="009D07D1" w:rsidP="009D07D1">
      <w:pPr>
        <w:spacing w:before="150"/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Действие настоящего Положения распространяется на все автомобильные дороги общего пользования местного значения в границах населенных пунктов Нововеличковского сельского поселения Динского района.</w:t>
      </w:r>
    </w:p>
    <w:p w:rsidR="009D07D1" w:rsidRPr="00E76727" w:rsidRDefault="009D07D1" w:rsidP="009D07D1">
      <w:pPr>
        <w:spacing w:before="150"/>
        <w:ind w:left="142" w:firstLine="709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 </w:t>
      </w:r>
      <w:r w:rsidRPr="00E76727">
        <w:rPr>
          <w:rFonts w:ascii="Arial" w:hAnsi="Arial" w:cs="Arial"/>
          <w:b/>
          <w:color w:val="333333"/>
        </w:rPr>
        <w:t>Статья 3. Основные понятия и определения.</w:t>
      </w:r>
    </w:p>
    <w:p w:rsidR="009D07D1" w:rsidRPr="00E76727" w:rsidRDefault="009D07D1" w:rsidP="009D07D1">
      <w:pPr>
        <w:spacing w:before="150"/>
        <w:ind w:left="142" w:firstLine="709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Для целей настоящего Положения используется следующие основные понятия: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 xml:space="preserve">1)      </w:t>
      </w:r>
      <w:r w:rsidRPr="00E76727">
        <w:rPr>
          <w:rFonts w:ascii="Arial" w:hAnsi="Arial" w:cs="Arial"/>
          <w:b/>
          <w:color w:val="333333"/>
          <w:u w:val="single"/>
        </w:rPr>
        <w:t>Парковка (парковочное место)</w:t>
      </w:r>
      <w:r w:rsidRPr="00E76727">
        <w:rPr>
          <w:rFonts w:ascii="Arial" w:hAnsi="Arial" w:cs="Arial"/>
          <w:color w:val="333333"/>
        </w:rPr>
        <w:t xml:space="preserve"> – элемент обустройства автомобильной дороги в пределах полосы земельного отвода и прилегающей территории, специально обозначенное и при необходимости обустроенное и оборудованное место для  временного размещения транспортных средств.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 xml:space="preserve">2)      </w:t>
      </w:r>
      <w:r w:rsidRPr="00E76727">
        <w:rPr>
          <w:rFonts w:ascii="Arial" w:hAnsi="Arial" w:cs="Arial"/>
          <w:b/>
          <w:color w:val="333333"/>
          <w:u w:val="single"/>
        </w:rPr>
        <w:t xml:space="preserve">Бесплатные парковки    </w:t>
      </w:r>
      <w:r w:rsidRPr="00E76727">
        <w:rPr>
          <w:rFonts w:ascii="Arial" w:hAnsi="Arial" w:cs="Arial"/>
          <w:color w:val="333333"/>
        </w:rPr>
        <w:t>- парковки общего пользования, на которых плата с водителей транспортных средств за пользование данной территорией не взимается.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 xml:space="preserve">3)      </w:t>
      </w:r>
      <w:r w:rsidRPr="00E76727">
        <w:rPr>
          <w:rFonts w:ascii="Arial" w:hAnsi="Arial" w:cs="Arial"/>
          <w:b/>
          <w:color w:val="333333"/>
          <w:u w:val="single"/>
        </w:rPr>
        <w:t xml:space="preserve">Платные парковки </w:t>
      </w:r>
      <w:r w:rsidRPr="00E76727">
        <w:rPr>
          <w:rFonts w:ascii="Arial" w:hAnsi="Arial" w:cs="Arial"/>
          <w:color w:val="333333"/>
        </w:rPr>
        <w:t xml:space="preserve">– парковки общего пользования, специально оборудованные в установленном порядке хозяйствующим субъектом (юридическим лицом) для организации временного размещения транспортных средств.  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 xml:space="preserve">4)      </w:t>
      </w:r>
      <w:r w:rsidRPr="00E76727">
        <w:rPr>
          <w:rFonts w:ascii="Arial" w:hAnsi="Arial" w:cs="Arial"/>
          <w:b/>
          <w:color w:val="333333"/>
          <w:u w:val="single"/>
        </w:rPr>
        <w:t xml:space="preserve">Служебные парковки </w:t>
      </w:r>
      <w:r w:rsidRPr="00E76727">
        <w:rPr>
          <w:rFonts w:ascii="Arial" w:hAnsi="Arial" w:cs="Arial"/>
          <w:color w:val="333333"/>
        </w:rPr>
        <w:t xml:space="preserve">– парковки не общего </w:t>
      </w:r>
      <w:proofErr w:type="gramStart"/>
      <w:r w:rsidRPr="00E76727">
        <w:rPr>
          <w:rFonts w:ascii="Arial" w:hAnsi="Arial" w:cs="Arial"/>
          <w:color w:val="333333"/>
        </w:rPr>
        <w:t>пользования</w:t>
      </w:r>
      <w:proofErr w:type="gramEnd"/>
      <w:r w:rsidRPr="00E76727">
        <w:rPr>
          <w:rFonts w:ascii="Arial" w:hAnsi="Arial" w:cs="Arial"/>
          <w:color w:val="333333"/>
        </w:rPr>
        <w:t xml:space="preserve"> специально оборудованные  и соответствующим образом обозначенные, предназначенные для временного размещения служебных и (или) гостевых транспортных средств, переданные в установленном порядке юридическим лицам.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b/>
          <w:color w:val="333333"/>
        </w:rPr>
      </w:pPr>
      <w:r w:rsidRPr="00E76727">
        <w:rPr>
          <w:rFonts w:ascii="Arial" w:hAnsi="Arial" w:cs="Arial"/>
          <w:b/>
          <w:color w:val="333333"/>
        </w:rPr>
        <w:t xml:space="preserve">         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b/>
          <w:color w:val="333333"/>
        </w:rPr>
      </w:pPr>
      <w:r w:rsidRPr="00E76727">
        <w:rPr>
          <w:rFonts w:ascii="Arial" w:hAnsi="Arial" w:cs="Arial"/>
          <w:b/>
          <w:color w:val="333333"/>
        </w:rPr>
        <w:t xml:space="preserve">            РАЗДЕЛ 2. ПОРЯДОК СОЗДАНИЯ ПАРКОВОК </w:t>
      </w:r>
    </w:p>
    <w:p w:rsidR="009D07D1" w:rsidRPr="00E76727" w:rsidRDefault="009D07D1" w:rsidP="009D07D1">
      <w:pPr>
        <w:ind w:left="142" w:firstLine="709"/>
        <w:jc w:val="center"/>
        <w:rPr>
          <w:rFonts w:ascii="Arial" w:hAnsi="Arial" w:cs="Arial"/>
          <w:b/>
          <w:color w:val="333333"/>
        </w:rPr>
      </w:pPr>
      <w:r w:rsidRPr="00E76727">
        <w:rPr>
          <w:rFonts w:ascii="Arial" w:hAnsi="Arial" w:cs="Arial"/>
          <w:b/>
          <w:color w:val="333333"/>
        </w:rPr>
        <w:lastRenderedPageBreak/>
        <w:t>НА ТЕРРИТОРИИ НОВОВЕЛИЧКОВСКОГО СЕЛЬСКОГО ПОСЕЛЕНИЯ ДИНСКОГО РАЙОНА</w:t>
      </w:r>
    </w:p>
    <w:p w:rsidR="009D07D1" w:rsidRPr="00E76727" w:rsidRDefault="009D07D1" w:rsidP="009D07D1">
      <w:pPr>
        <w:ind w:left="142" w:firstLine="709"/>
        <w:jc w:val="center"/>
        <w:rPr>
          <w:rFonts w:ascii="Arial" w:hAnsi="Arial" w:cs="Arial"/>
          <w:color w:val="333333"/>
        </w:rPr>
      </w:pPr>
    </w:p>
    <w:p w:rsidR="009D07D1" w:rsidRPr="00E76727" w:rsidRDefault="009D07D1" w:rsidP="009D07D1">
      <w:pPr>
        <w:ind w:left="142" w:firstLine="709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b/>
          <w:color w:val="333333"/>
        </w:rPr>
        <w:t>Статья 4. Планирование участков автомобильных дорог для организации их парковок.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 xml:space="preserve">1.      Планирование участков автомобильных дорог осуществляется </w:t>
      </w:r>
      <w:r w:rsidRPr="00A95A1A">
        <w:rPr>
          <w:rFonts w:ascii="Arial" w:hAnsi="Arial" w:cs="Arial"/>
        </w:rPr>
        <w:t xml:space="preserve">уполномоченным отделом администрации в области градостроительства в </w:t>
      </w:r>
      <w:r w:rsidRPr="00E76727">
        <w:rPr>
          <w:rFonts w:ascii="Arial" w:hAnsi="Arial" w:cs="Arial"/>
          <w:color w:val="333333"/>
        </w:rPr>
        <w:t>процессе разработки документации по планировки территории, а  также по предложению  заинтересованных юридических лиц по отношении к существующим автомобильным дорогам.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 xml:space="preserve">2.      Проработку предложений по планированию участков автомобильных дорог для организации парковок на территории Нововеличковского сельского поселения Динского района </w:t>
      </w:r>
      <w:r w:rsidRPr="00A95A1A">
        <w:rPr>
          <w:rFonts w:ascii="Arial" w:hAnsi="Arial" w:cs="Arial"/>
        </w:rPr>
        <w:t xml:space="preserve">производит комиссия по подготовке правил землепользования и застройки на предмет их соответствия утвержденным в установленном порядке схемам организации </w:t>
      </w:r>
      <w:r w:rsidRPr="00E76727">
        <w:rPr>
          <w:rFonts w:ascii="Arial" w:hAnsi="Arial" w:cs="Arial"/>
          <w:color w:val="333333"/>
        </w:rPr>
        <w:t>улично – дорожной сети и дорожного движения при администрации Нововеличковского сельского поселения Динского района.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b/>
          <w:color w:val="333333"/>
        </w:rPr>
        <w:t> 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b/>
          <w:color w:val="333333"/>
        </w:rPr>
      </w:pPr>
      <w:r w:rsidRPr="00E76727">
        <w:rPr>
          <w:rFonts w:ascii="Arial" w:hAnsi="Arial" w:cs="Arial"/>
          <w:b/>
          <w:color w:val="333333"/>
        </w:rPr>
        <w:t>Статья 5. Адреса участков автомобильных дорог, предназначенные для организации парковок на территории Нововеличковского сельского поселения Динского района.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1.      Участок автомобильной дороги, предназначенный для организации  парковки должен иметь индивидуальный адрес, состоящий из наименования дороги и расстояния участка дороги, исчисляемой от её начала.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2.      Адреса участков автомобильной дороги для организации парковок, вид парковок, порядок  их использования устанавливается Советом депутатов Нововеличковского сельского поселения Динского района по предложению комиссии по подготовке правил землепользования и застройки при принятии решения о создании парковок.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color w:val="333333"/>
        </w:rPr>
      </w:pP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b/>
          <w:color w:val="333333"/>
        </w:rPr>
      </w:pPr>
      <w:r w:rsidRPr="00E76727">
        <w:rPr>
          <w:rFonts w:ascii="Arial" w:hAnsi="Arial" w:cs="Arial"/>
          <w:b/>
          <w:color w:val="333333"/>
        </w:rPr>
        <w:t> Статья 6. Разработка проекта размещения парковок, расположе</w:t>
      </w:r>
      <w:proofErr w:type="gramStart"/>
      <w:r w:rsidRPr="00E76727">
        <w:rPr>
          <w:rFonts w:ascii="Arial" w:hAnsi="Arial" w:cs="Arial"/>
          <w:b/>
          <w:color w:val="333333"/>
        </w:rPr>
        <w:t>н-</w:t>
      </w:r>
      <w:proofErr w:type="gramEnd"/>
      <w:r w:rsidRPr="00E76727">
        <w:rPr>
          <w:rFonts w:ascii="Arial" w:hAnsi="Arial" w:cs="Arial"/>
          <w:b/>
          <w:color w:val="333333"/>
        </w:rPr>
        <w:t xml:space="preserve"> </w:t>
      </w:r>
      <w:proofErr w:type="spellStart"/>
      <w:r w:rsidRPr="00E76727">
        <w:rPr>
          <w:rFonts w:ascii="Arial" w:hAnsi="Arial" w:cs="Arial"/>
          <w:b/>
          <w:color w:val="333333"/>
        </w:rPr>
        <w:t>ных</w:t>
      </w:r>
      <w:proofErr w:type="spellEnd"/>
      <w:r w:rsidRPr="00E76727">
        <w:rPr>
          <w:rFonts w:ascii="Arial" w:hAnsi="Arial" w:cs="Arial"/>
          <w:b/>
          <w:color w:val="333333"/>
        </w:rPr>
        <w:t xml:space="preserve"> на территории Нововеличковского сельского поселения Динского района.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color w:val="333333"/>
        </w:rPr>
      </w:pP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1.      Проект размещения парковок разрабатывается  по утверждённым адресам участков автомобильных дорог, предназначенных для организации парковок.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2.      Разработка проекта обеспечивается инициатором предложения по организации места парковки.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3.      Разработка проекта ведется по методике, принятой в транспортном проектировании, обеспечивающей требования безопасности движения в следующей последовательности: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 xml:space="preserve">а) определяются границы района проектирования, и готовится подоснова в масштабе  1:2000 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б) проводится анализ существующей градостроительной и планировочной ситуации, определяются функциональное назначение объектов и параметры уличной сети.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в) проводятся замеры транспортных потоков, определяется пропускная способность улицы с целью установления возможности размещения на ней парковки.</w:t>
      </w:r>
    </w:p>
    <w:p w:rsidR="009D07D1" w:rsidRPr="00A95A1A" w:rsidRDefault="009D07D1" w:rsidP="009D07D1">
      <w:pPr>
        <w:ind w:left="142" w:firstLine="709"/>
        <w:jc w:val="both"/>
        <w:rPr>
          <w:rFonts w:ascii="Arial" w:hAnsi="Arial" w:cs="Arial"/>
        </w:rPr>
      </w:pPr>
      <w:r w:rsidRPr="00A95A1A">
        <w:rPr>
          <w:rFonts w:ascii="Arial" w:hAnsi="Arial" w:cs="Arial"/>
        </w:rPr>
        <w:lastRenderedPageBreak/>
        <w:t>г) для участков улиц закрепленных под организацию парковок, заказывается топографический   план в масштабе 1:500 с его уточнением по фактической застройке.</w:t>
      </w:r>
    </w:p>
    <w:p w:rsidR="009D07D1" w:rsidRPr="00A95A1A" w:rsidRDefault="009D07D1" w:rsidP="009D07D1">
      <w:pPr>
        <w:ind w:left="142" w:firstLine="709"/>
        <w:jc w:val="both"/>
        <w:rPr>
          <w:rFonts w:ascii="Arial" w:hAnsi="Arial" w:cs="Arial"/>
        </w:rPr>
      </w:pPr>
      <w:r w:rsidRPr="00A95A1A">
        <w:rPr>
          <w:rFonts w:ascii="Arial" w:hAnsi="Arial" w:cs="Arial"/>
        </w:rPr>
        <w:t>д) на топографическом плане проектируются варианты  расстановки автотранспортных средств с учетом безопасности движения и пропускной способности улицы.</w:t>
      </w:r>
    </w:p>
    <w:p w:rsidR="009D07D1" w:rsidRPr="00A95A1A" w:rsidRDefault="009D07D1" w:rsidP="009D07D1">
      <w:pPr>
        <w:ind w:left="142" w:firstLine="709"/>
        <w:jc w:val="both"/>
        <w:rPr>
          <w:rFonts w:ascii="Arial" w:hAnsi="Arial" w:cs="Arial"/>
        </w:rPr>
      </w:pPr>
      <w:r w:rsidRPr="00A95A1A">
        <w:rPr>
          <w:rFonts w:ascii="Arial" w:hAnsi="Arial" w:cs="Arial"/>
        </w:rPr>
        <w:t>е) варианты рассматриваются проектной организацией  во взаимодействии с представителями отдела ГИБДД</w:t>
      </w:r>
      <w:r w:rsidR="00A95A1A" w:rsidRPr="00A95A1A">
        <w:rPr>
          <w:rFonts w:ascii="Arial" w:hAnsi="Arial" w:cs="Arial"/>
        </w:rPr>
        <w:t xml:space="preserve"> ОВД Динского района МВД </w:t>
      </w:r>
      <w:proofErr w:type="gramStart"/>
      <w:r w:rsidR="00A95A1A" w:rsidRPr="00A95A1A">
        <w:rPr>
          <w:rFonts w:ascii="Arial" w:hAnsi="Arial" w:cs="Arial"/>
        </w:rPr>
        <w:t>России</w:t>
      </w:r>
      <w:proofErr w:type="gramEnd"/>
      <w:r w:rsidR="00A95A1A" w:rsidRPr="00A95A1A">
        <w:rPr>
          <w:rFonts w:ascii="Arial" w:hAnsi="Arial" w:cs="Arial"/>
        </w:rPr>
        <w:t xml:space="preserve"> </w:t>
      </w:r>
      <w:r w:rsidRPr="00A95A1A">
        <w:rPr>
          <w:rFonts w:ascii="Arial" w:hAnsi="Arial" w:cs="Arial"/>
        </w:rPr>
        <w:t xml:space="preserve"> и выбирается рекомендуемый вариант.</w:t>
      </w:r>
    </w:p>
    <w:p w:rsidR="009D07D1" w:rsidRPr="00A95A1A" w:rsidRDefault="009D07D1" w:rsidP="009D07D1">
      <w:pPr>
        <w:ind w:left="142" w:firstLine="709"/>
        <w:jc w:val="both"/>
        <w:rPr>
          <w:rFonts w:ascii="Arial" w:hAnsi="Arial" w:cs="Arial"/>
        </w:rPr>
      </w:pPr>
      <w:r w:rsidRPr="00A95A1A">
        <w:rPr>
          <w:rFonts w:ascii="Arial" w:hAnsi="Arial" w:cs="Arial"/>
        </w:rPr>
        <w:t>ж) для рекомендуемого варианта разрабатывается проект разметки мест парковки дорожной разметки в полном объеме, расстановки дорожных знаков.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A95A1A">
        <w:rPr>
          <w:rFonts w:ascii="Arial" w:hAnsi="Arial" w:cs="Arial"/>
        </w:rPr>
        <w:t xml:space="preserve">з) в масштабе 1:100 делаются фрагменты выполнения разметки и в местах 1:10 фрагменты дорожных знаков с указанием всех </w:t>
      </w:r>
      <w:r w:rsidRPr="00E76727">
        <w:rPr>
          <w:rFonts w:ascii="Arial" w:hAnsi="Arial" w:cs="Arial"/>
          <w:color w:val="333333"/>
        </w:rPr>
        <w:t>показателей по ГОСТам.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color w:val="333333"/>
        </w:rPr>
      </w:pPr>
    </w:p>
    <w:p w:rsidR="009D07D1" w:rsidRPr="00E76727" w:rsidRDefault="009D07D1" w:rsidP="009D07D1">
      <w:pPr>
        <w:ind w:left="142" w:firstLine="709"/>
        <w:rPr>
          <w:rFonts w:ascii="Arial" w:hAnsi="Arial" w:cs="Arial"/>
          <w:b/>
          <w:color w:val="333333"/>
        </w:rPr>
      </w:pPr>
      <w:r w:rsidRPr="00E76727">
        <w:rPr>
          <w:rFonts w:ascii="Arial" w:hAnsi="Arial" w:cs="Arial"/>
          <w:b/>
          <w:color w:val="333333"/>
        </w:rPr>
        <w:t>Статья 7. Согласование проекта размещения парковок на территории Нововеличковского сельского поселения Динского района.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color w:val="333333"/>
        </w:rPr>
      </w:pPr>
    </w:p>
    <w:p w:rsidR="009D07D1" w:rsidRPr="00A95A1A" w:rsidRDefault="009D07D1" w:rsidP="009D07D1">
      <w:pPr>
        <w:ind w:left="142" w:firstLine="709"/>
        <w:jc w:val="both"/>
        <w:rPr>
          <w:rFonts w:ascii="Arial" w:hAnsi="Arial" w:cs="Arial"/>
        </w:rPr>
      </w:pPr>
      <w:r w:rsidRPr="00A95A1A">
        <w:rPr>
          <w:rFonts w:ascii="Arial" w:hAnsi="Arial" w:cs="Arial"/>
        </w:rPr>
        <w:t xml:space="preserve">1.  Проекты размещения городских  парковок подлежат согласованию </w:t>
      </w:r>
      <w:proofErr w:type="gramStart"/>
      <w:r w:rsidRPr="00A95A1A">
        <w:rPr>
          <w:rFonts w:ascii="Arial" w:hAnsi="Arial" w:cs="Arial"/>
        </w:rPr>
        <w:t>с</w:t>
      </w:r>
      <w:proofErr w:type="gramEnd"/>
      <w:r w:rsidRPr="00A95A1A">
        <w:rPr>
          <w:rFonts w:ascii="Arial" w:hAnsi="Arial" w:cs="Arial"/>
        </w:rPr>
        <w:t>:</w:t>
      </w:r>
    </w:p>
    <w:p w:rsidR="009D07D1" w:rsidRPr="00A95A1A" w:rsidRDefault="009D07D1" w:rsidP="009D07D1">
      <w:pPr>
        <w:ind w:left="142" w:firstLine="709"/>
        <w:jc w:val="both"/>
        <w:rPr>
          <w:rFonts w:ascii="Arial" w:hAnsi="Arial" w:cs="Arial"/>
        </w:rPr>
      </w:pPr>
      <w:r w:rsidRPr="00A95A1A">
        <w:rPr>
          <w:rFonts w:ascii="Arial" w:hAnsi="Arial" w:cs="Arial"/>
        </w:rPr>
        <w:t xml:space="preserve">- отделом </w:t>
      </w:r>
      <w:r w:rsidR="00A95A1A" w:rsidRPr="00A95A1A">
        <w:rPr>
          <w:rFonts w:ascii="Arial" w:hAnsi="Arial" w:cs="Arial"/>
        </w:rPr>
        <w:t xml:space="preserve"> ГИБДД ОВД Динского района МВД России</w:t>
      </w:r>
      <w:r w:rsidRPr="00A95A1A">
        <w:rPr>
          <w:rFonts w:ascii="Arial" w:hAnsi="Arial" w:cs="Arial"/>
        </w:rPr>
        <w:t xml:space="preserve">; </w:t>
      </w:r>
    </w:p>
    <w:p w:rsidR="00A95A1A" w:rsidRPr="00A95A1A" w:rsidRDefault="009D07D1" w:rsidP="009D07D1">
      <w:pPr>
        <w:ind w:left="142" w:firstLine="709"/>
        <w:jc w:val="both"/>
        <w:rPr>
          <w:rFonts w:ascii="Arial" w:hAnsi="Arial" w:cs="Arial"/>
        </w:rPr>
      </w:pPr>
      <w:r w:rsidRPr="00A95A1A">
        <w:rPr>
          <w:rFonts w:ascii="Arial" w:hAnsi="Arial" w:cs="Arial"/>
        </w:rPr>
        <w:t xml:space="preserve">- государственным инспектором дорожного надзора отдела </w:t>
      </w:r>
      <w:r w:rsidR="00A95A1A" w:rsidRPr="00A95A1A">
        <w:rPr>
          <w:rFonts w:ascii="Arial" w:hAnsi="Arial" w:cs="Arial"/>
        </w:rPr>
        <w:t xml:space="preserve"> ГИБДД ОВД Динского района МВД России</w:t>
      </w:r>
      <w:r w:rsidR="00A95A1A" w:rsidRPr="00A95A1A">
        <w:rPr>
          <w:rFonts w:ascii="Arial" w:hAnsi="Arial" w:cs="Arial"/>
        </w:rPr>
        <w:t xml:space="preserve"> </w:t>
      </w:r>
    </w:p>
    <w:p w:rsidR="009D07D1" w:rsidRPr="00A95A1A" w:rsidRDefault="009D07D1" w:rsidP="009D07D1">
      <w:pPr>
        <w:ind w:left="142" w:firstLine="709"/>
        <w:jc w:val="both"/>
        <w:rPr>
          <w:rFonts w:ascii="Arial" w:hAnsi="Arial" w:cs="Arial"/>
        </w:rPr>
      </w:pPr>
      <w:r w:rsidRPr="00A95A1A">
        <w:rPr>
          <w:rFonts w:ascii="Arial" w:hAnsi="Arial" w:cs="Arial"/>
        </w:rPr>
        <w:t>- уполномоченным отделом администрации в области градостроительства.</w:t>
      </w:r>
    </w:p>
    <w:p w:rsidR="009D07D1" w:rsidRPr="00A95A1A" w:rsidRDefault="009D07D1" w:rsidP="009D07D1">
      <w:pPr>
        <w:ind w:left="142" w:firstLine="709"/>
        <w:jc w:val="both"/>
        <w:rPr>
          <w:rFonts w:ascii="Arial" w:hAnsi="Arial" w:cs="Arial"/>
        </w:rPr>
      </w:pPr>
      <w:r w:rsidRPr="00A95A1A">
        <w:rPr>
          <w:rFonts w:ascii="Arial" w:hAnsi="Arial" w:cs="Arial"/>
        </w:rPr>
        <w:t>2. Согласование проводится на бесплатной основе. При необходимости администрацией Нововеличковского сельского поселения определяется дополнительный перечень согласующих организаций.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 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b/>
          <w:color w:val="333333"/>
        </w:rPr>
      </w:pPr>
      <w:r w:rsidRPr="00E76727">
        <w:rPr>
          <w:rFonts w:ascii="Arial" w:hAnsi="Arial" w:cs="Arial"/>
          <w:b/>
          <w:color w:val="333333"/>
        </w:rPr>
        <w:t>Статья 8. Обустройство парковок (парковочных мест).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color w:val="333333"/>
        </w:rPr>
      </w:pP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1.      Обустройство парковок (парковочного места) обеспечивается инициатором предложения по организации места парковки и осуществляется  в соответствии с согласованным проектом размещения парковки (парковочного места).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2.      Обустройство платных и служебных парковок осуществляется после оформления земельно – правовых отношений на земельный участок в соответствии с законодательством.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color w:val="333333"/>
        </w:rPr>
      </w:pPr>
    </w:p>
    <w:p w:rsidR="009D07D1" w:rsidRPr="00E76727" w:rsidRDefault="009D07D1" w:rsidP="009D07D1">
      <w:pPr>
        <w:ind w:left="142" w:firstLine="709"/>
        <w:rPr>
          <w:rFonts w:ascii="Arial" w:hAnsi="Arial" w:cs="Arial"/>
          <w:b/>
          <w:color w:val="333333"/>
        </w:rPr>
      </w:pPr>
      <w:r w:rsidRPr="00E76727">
        <w:rPr>
          <w:rFonts w:ascii="Arial" w:hAnsi="Arial" w:cs="Arial"/>
          <w:b/>
          <w:color w:val="333333"/>
        </w:rPr>
        <w:t>РАЗДЕЛ 3. СОДЕРЖАНИЕ И ЭКСПЛУАТАЦИЯ ПАРКОВОК,</w:t>
      </w:r>
    </w:p>
    <w:p w:rsidR="009D07D1" w:rsidRPr="00E76727" w:rsidRDefault="009D07D1" w:rsidP="009D07D1">
      <w:pPr>
        <w:ind w:left="142"/>
        <w:rPr>
          <w:rFonts w:ascii="Arial" w:hAnsi="Arial" w:cs="Arial"/>
          <w:color w:val="333333"/>
        </w:rPr>
      </w:pPr>
      <w:proofErr w:type="gramStart"/>
      <w:r w:rsidRPr="00E76727">
        <w:rPr>
          <w:rFonts w:ascii="Arial" w:hAnsi="Arial" w:cs="Arial"/>
          <w:b/>
          <w:color w:val="333333"/>
        </w:rPr>
        <w:t>РАСПОЛОЖЕННЫХ</w:t>
      </w:r>
      <w:proofErr w:type="gramEnd"/>
      <w:r w:rsidRPr="00E76727">
        <w:rPr>
          <w:rFonts w:ascii="Arial" w:hAnsi="Arial" w:cs="Arial"/>
          <w:b/>
          <w:color w:val="333333"/>
        </w:rPr>
        <w:t xml:space="preserve"> НА ТЕРРИТОРИИ НОВОВЕЛИЧКОВСКОГО СЕЛЬСКОГО ПОСЕЛЕНИЯ ДИНСОГО РАЙОНА.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b/>
          <w:color w:val="333333"/>
        </w:rPr>
        <w:t> 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b/>
          <w:color w:val="333333"/>
        </w:rPr>
      </w:pPr>
      <w:r w:rsidRPr="00E76727">
        <w:rPr>
          <w:rFonts w:ascii="Arial" w:hAnsi="Arial" w:cs="Arial"/>
          <w:b/>
          <w:color w:val="333333"/>
        </w:rPr>
        <w:t>Статья 9.Содержание парковок расположенных на территории Нововеличковского сельского поселения Динского района.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color w:val="333333"/>
        </w:rPr>
      </w:pP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1.      Содержание бесплатных парковок общего пользования осуществляется администрацией Нововеличковского сельского поселения в соответствии с планом содержания автомобильных дорог поселения.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2.      Содержание платных и служебных парковок обеспечивается их балансодержателями непосредственно или по договорам с эксплуатирующими улично – дорожную сеть организациями.</w:t>
      </w:r>
    </w:p>
    <w:p w:rsidR="009D07D1" w:rsidRDefault="009D07D1" w:rsidP="009D07D1">
      <w:pPr>
        <w:ind w:left="142" w:firstLine="709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 </w:t>
      </w:r>
    </w:p>
    <w:p w:rsidR="00A95A1A" w:rsidRDefault="00A95A1A" w:rsidP="009D07D1">
      <w:pPr>
        <w:ind w:left="142" w:firstLine="709"/>
        <w:rPr>
          <w:rFonts w:ascii="Arial" w:hAnsi="Arial" w:cs="Arial"/>
          <w:color w:val="333333"/>
        </w:rPr>
      </w:pPr>
    </w:p>
    <w:p w:rsidR="00A95A1A" w:rsidRPr="00E76727" w:rsidRDefault="00A95A1A" w:rsidP="009D07D1">
      <w:pPr>
        <w:ind w:left="142" w:firstLine="709"/>
        <w:rPr>
          <w:rFonts w:ascii="Arial" w:hAnsi="Arial" w:cs="Arial"/>
          <w:color w:val="333333"/>
        </w:rPr>
      </w:pPr>
    </w:p>
    <w:p w:rsidR="009D07D1" w:rsidRPr="00E76727" w:rsidRDefault="009D07D1" w:rsidP="009D07D1">
      <w:pPr>
        <w:ind w:left="142" w:firstLine="709"/>
        <w:rPr>
          <w:rFonts w:ascii="Arial" w:hAnsi="Arial" w:cs="Arial"/>
          <w:b/>
          <w:color w:val="333333"/>
        </w:rPr>
      </w:pPr>
      <w:r w:rsidRPr="00E76727">
        <w:rPr>
          <w:rFonts w:ascii="Arial" w:hAnsi="Arial" w:cs="Arial"/>
          <w:b/>
          <w:color w:val="333333"/>
        </w:rPr>
        <w:lastRenderedPageBreak/>
        <w:t xml:space="preserve">Статья 10. Приостановление или прекращение эксплуатации парковок на территории Нововеличковского сельского поселения </w:t>
      </w:r>
    </w:p>
    <w:p w:rsidR="009D07D1" w:rsidRPr="00E76727" w:rsidRDefault="009D07D1" w:rsidP="009D07D1">
      <w:pPr>
        <w:rPr>
          <w:rFonts w:ascii="Arial" w:hAnsi="Arial" w:cs="Arial"/>
          <w:b/>
          <w:color w:val="333333"/>
        </w:rPr>
      </w:pPr>
      <w:r w:rsidRPr="00E76727">
        <w:rPr>
          <w:rFonts w:ascii="Arial" w:hAnsi="Arial" w:cs="Arial"/>
          <w:b/>
          <w:color w:val="333333"/>
        </w:rPr>
        <w:t xml:space="preserve">  Динского района.</w:t>
      </w:r>
    </w:p>
    <w:p w:rsidR="009D07D1" w:rsidRPr="00E76727" w:rsidRDefault="009D07D1" w:rsidP="009D07D1">
      <w:pPr>
        <w:ind w:left="142" w:firstLine="709"/>
        <w:rPr>
          <w:rFonts w:ascii="Arial" w:hAnsi="Arial" w:cs="Arial"/>
          <w:color w:val="333333"/>
        </w:rPr>
      </w:pP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Эксплуатация парковок расположенных на территории Нововеличковского сельского поселения может быть приостановлена или прекращена в случаях: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1)      Производства работ по ремонту (реконструкции) проезжей части улично – дорожной сети;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2)      Изменения схемы организации дорожного движения;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>3)      Прекращения земельно – правовых отношений или нарушения уполномоченными организациями порядка эксплуатации платных или служебных парковок.</w:t>
      </w:r>
    </w:p>
    <w:p w:rsidR="009D07D1" w:rsidRPr="00E76727" w:rsidRDefault="009D07D1" w:rsidP="009D07D1">
      <w:pPr>
        <w:ind w:left="142" w:firstLine="709"/>
        <w:jc w:val="both"/>
        <w:rPr>
          <w:rFonts w:ascii="Arial" w:hAnsi="Arial" w:cs="Arial"/>
          <w:color w:val="333333"/>
        </w:rPr>
      </w:pPr>
      <w:r w:rsidRPr="00E76727">
        <w:rPr>
          <w:rFonts w:ascii="Arial" w:hAnsi="Arial" w:cs="Arial"/>
          <w:color w:val="333333"/>
        </w:rPr>
        <w:t xml:space="preserve">4)      Проведение специальных мероприятий (праздничные манифестации, соревнования </w:t>
      </w:r>
      <w:proofErr w:type="spellStart"/>
      <w:r w:rsidRPr="00E76727">
        <w:rPr>
          <w:rFonts w:ascii="Arial" w:hAnsi="Arial" w:cs="Arial"/>
          <w:color w:val="333333"/>
        </w:rPr>
        <w:t>и.т.д</w:t>
      </w:r>
      <w:proofErr w:type="spellEnd"/>
      <w:r w:rsidRPr="00E76727">
        <w:rPr>
          <w:rFonts w:ascii="Arial" w:hAnsi="Arial" w:cs="Arial"/>
          <w:color w:val="333333"/>
        </w:rPr>
        <w:t>).</w:t>
      </w:r>
    </w:p>
    <w:p w:rsidR="00911DAB" w:rsidRPr="00E76727" w:rsidRDefault="00911DAB">
      <w:pPr>
        <w:rPr>
          <w:rFonts w:ascii="Arial" w:hAnsi="Arial" w:cs="Arial"/>
        </w:rPr>
      </w:pPr>
    </w:p>
    <w:sectPr w:rsidR="00911DAB" w:rsidRPr="00E76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DD0"/>
    <w:multiLevelType w:val="singleLevel"/>
    <w:tmpl w:val="5BE60A90"/>
    <w:lvl w:ilvl="0">
      <w:start w:val="2"/>
      <w:numFmt w:val="decimal"/>
      <w:lvlText w:val="%1."/>
      <w:legacy w:legacy="1" w:legacySpace="0" w:legacyIndent="16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7D1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485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317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07D1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5A1A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76727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07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7D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07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7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5</cp:revision>
  <dcterms:created xsi:type="dcterms:W3CDTF">2012-11-28T17:20:00Z</dcterms:created>
  <dcterms:modified xsi:type="dcterms:W3CDTF">2012-11-29T10:23:00Z</dcterms:modified>
</cp:coreProperties>
</file>